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7" w:rsidRPr="00C47488" w:rsidRDefault="006A5D4D" w:rsidP="005E16B7">
      <w:pPr>
        <w:jc w:val="center"/>
        <w:rPr>
          <w:rFonts w:ascii="Arial" w:hAnsi="Arial" w:cs="Arial"/>
          <w:b/>
          <w:bCs/>
          <w:color w:val="000000"/>
          <w:sz w:val="22"/>
          <w:szCs w:val="22"/>
          <w:lang w:val="en-GB"/>
        </w:rPr>
      </w:pPr>
      <w:r>
        <w:rPr>
          <w:rFonts w:ascii="Arial" w:hAnsi="Arial" w:cs="Arial"/>
          <w:bCs/>
          <w:color w:val="000000"/>
          <w:sz w:val="22"/>
          <w:szCs w:val="22"/>
          <w:lang w:val="en-GB"/>
        </w:rPr>
        <w:t xml:space="preserve">Final </w:t>
      </w:r>
      <w:r w:rsidR="005E16B7" w:rsidRPr="00C47488">
        <w:rPr>
          <w:rFonts w:ascii="Arial" w:hAnsi="Arial" w:cs="Arial"/>
          <w:bCs/>
          <w:color w:val="000000"/>
          <w:sz w:val="22"/>
          <w:szCs w:val="22"/>
          <w:lang w:val="en-GB"/>
        </w:rPr>
        <w:t>Draft</w:t>
      </w:r>
      <w:r w:rsidR="005E16B7" w:rsidRPr="00C47488">
        <w:rPr>
          <w:rFonts w:ascii="Arial" w:hAnsi="Arial" w:cs="Arial"/>
          <w:b/>
          <w:bCs/>
          <w:color w:val="000000"/>
          <w:sz w:val="22"/>
          <w:szCs w:val="22"/>
          <w:lang w:val="en-GB"/>
        </w:rPr>
        <w:t xml:space="preserve"> SUMMARY RECORD</w:t>
      </w:r>
    </w:p>
    <w:p w:rsidR="005E16B7" w:rsidRPr="00C47488" w:rsidRDefault="005E16B7" w:rsidP="005E16B7">
      <w:pPr>
        <w:jc w:val="center"/>
        <w:rPr>
          <w:rFonts w:ascii="Arial" w:hAnsi="Arial" w:cs="Arial"/>
          <w:b/>
          <w:bCs/>
          <w:color w:val="000000"/>
          <w:sz w:val="22"/>
          <w:szCs w:val="22"/>
          <w:lang w:val="en-GB"/>
        </w:rPr>
      </w:pPr>
    </w:p>
    <w:p w:rsidR="005E16B7" w:rsidRPr="00C47488" w:rsidRDefault="005E16B7" w:rsidP="005E16B7">
      <w:pPr>
        <w:jc w:val="center"/>
        <w:rPr>
          <w:rFonts w:ascii="Arial" w:hAnsi="Arial" w:cs="Arial"/>
          <w:b/>
          <w:bCs/>
          <w:color w:val="000000"/>
          <w:sz w:val="22"/>
          <w:szCs w:val="22"/>
          <w:lang w:val="en-GB"/>
        </w:rPr>
      </w:pPr>
      <w:r w:rsidRPr="00C47488">
        <w:rPr>
          <w:rFonts w:ascii="Arial" w:hAnsi="Arial" w:cs="Arial"/>
          <w:b/>
          <w:bCs/>
          <w:color w:val="000000"/>
          <w:sz w:val="22"/>
          <w:szCs w:val="22"/>
          <w:lang w:val="en-GB"/>
        </w:rPr>
        <w:t>MEETING OF THE WADDEN SEA BOARD</w:t>
      </w:r>
    </w:p>
    <w:p w:rsidR="005E16B7" w:rsidRPr="00C47488" w:rsidRDefault="005E16B7" w:rsidP="005E16B7">
      <w:pPr>
        <w:jc w:val="center"/>
        <w:rPr>
          <w:rFonts w:ascii="Arial" w:hAnsi="Arial" w:cs="Arial"/>
          <w:b/>
          <w:bCs/>
          <w:color w:val="000000"/>
          <w:sz w:val="22"/>
          <w:szCs w:val="22"/>
          <w:lang w:val="en-GB"/>
        </w:rPr>
      </w:pPr>
      <w:r w:rsidRPr="00C47488">
        <w:rPr>
          <w:rFonts w:ascii="Arial" w:hAnsi="Arial" w:cs="Arial"/>
          <w:b/>
          <w:bCs/>
          <w:color w:val="000000"/>
          <w:sz w:val="22"/>
          <w:szCs w:val="22"/>
          <w:lang w:val="en-GB"/>
        </w:rPr>
        <w:t>TRILATERAL WADDEN SEA COOPERATION</w:t>
      </w:r>
    </w:p>
    <w:p w:rsidR="005E16B7" w:rsidRPr="00C47488" w:rsidRDefault="005E16B7" w:rsidP="005E16B7">
      <w:pPr>
        <w:jc w:val="center"/>
        <w:rPr>
          <w:rFonts w:ascii="Arial" w:hAnsi="Arial" w:cs="Arial"/>
          <w:b/>
          <w:bCs/>
          <w:color w:val="000000"/>
          <w:sz w:val="22"/>
          <w:szCs w:val="22"/>
          <w:lang w:val="en-GB"/>
        </w:rPr>
      </w:pPr>
    </w:p>
    <w:p w:rsidR="005E16B7" w:rsidRPr="00C47488" w:rsidRDefault="005E16B7" w:rsidP="005E16B7">
      <w:pPr>
        <w:jc w:val="center"/>
        <w:rPr>
          <w:rFonts w:ascii="Arial" w:hAnsi="Arial" w:cs="Arial"/>
          <w:b/>
          <w:bCs/>
          <w:color w:val="000000"/>
          <w:sz w:val="22"/>
          <w:szCs w:val="22"/>
          <w:lang w:val="en-GB"/>
        </w:rPr>
      </w:pPr>
      <w:r w:rsidRPr="00C47488">
        <w:rPr>
          <w:rFonts w:ascii="Arial" w:hAnsi="Arial" w:cs="Arial"/>
          <w:b/>
          <w:bCs/>
          <w:color w:val="000000"/>
          <w:sz w:val="22"/>
          <w:szCs w:val="22"/>
          <w:lang w:val="en-GB"/>
        </w:rPr>
        <w:t>WSB 12</w:t>
      </w:r>
    </w:p>
    <w:p w:rsidR="005E16B7" w:rsidRPr="00C47488" w:rsidRDefault="005E16B7" w:rsidP="005E16B7">
      <w:pPr>
        <w:jc w:val="center"/>
        <w:rPr>
          <w:rFonts w:ascii="Arial" w:hAnsi="Arial" w:cs="Arial"/>
          <w:b/>
          <w:bCs/>
          <w:color w:val="000000"/>
          <w:sz w:val="22"/>
          <w:szCs w:val="22"/>
          <w:lang w:val="en-GB"/>
        </w:rPr>
      </w:pPr>
    </w:p>
    <w:p w:rsidR="005E16B7" w:rsidRPr="00C47488" w:rsidRDefault="005E16B7" w:rsidP="005E16B7">
      <w:pPr>
        <w:jc w:val="center"/>
        <w:rPr>
          <w:rFonts w:ascii="Arial" w:hAnsi="Arial" w:cs="Arial"/>
          <w:b/>
          <w:bCs/>
          <w:color w:val="000000"/>
          <w:sz w:val="22"/>
          <w:szCs w:val="22"/>
          <w:lang w:val="en-GB"/>
        </w:rPr>
      </w:pPr>
      <w:proofErr w:type="spellStart"/>
      <w:r w:rsidRPr="00C47488">
        <w:rPr>
          <w:rFonts w:ascii="Arial" w:hAnsi="Arial" w:cs="Arial"/>
          <w:b/>
          <w:bCs/>
          <w:color w:val="000000"/>
          <w:sz w:val="22"/>
          <w:szCs w:val="22"/>
          <w:lang w:val="en-GB"/>
        </w:rPr>
        <w:t>Niehove</w:t>
      </w:r>
      <w:proofErr w:type="spellEnd"/>
      <w:r w:rsidRPr="00C47488">
        <w:rPr>
          <w:rFonts w:ascii="Arial" w:hAnsi="Arial" w:cs="Arial"/>
          <w:b/>
          <w:bCs/>
          <w:color w:val="000000"/>
          <w:sz w:val="22"/>
          <w:szCs w:val="22"/>
          <w:lang w:val="en-GB"/>
        </w:rPr>
        <w:t>/</w:t>
      </w:r>
      <w:proofErr w:type="spellStart"/>
      <w:r w:rsidRPr="00C47488">
        <w:rPr>
          <w:rFonts w:ascii="Arial" w:hAnsi="Arial" w:cs="Arial"/>
          <w:b/>
          <w:bCs/>
          <w:color w:val="000000"/>
          <w:sz w:val="22"/>
          <w:szCs w:val="22"/>
          <w:lang w:val="en-GB"/>
        </w:rPr>
        <w:t>Schiermonnikoog</w:t>
      </w:r>
      <w:proofErr w:type="spellEnd"/>
      <w:r w:rsidRPr="00C47488">
        <w:rPr>
          <w:rFonts w:ascii="Arial" w:hAnsi="Arial" w:cs="Arial"/>
          <w:b/>
          <w:bCs/>
          <w:color w:val="000000"/>
          <w:sz w:val="22"/>
          <w:szCs w:val="22"/>
          <w:lang w:val="en-GB"/>
        </w:rPr>
        <w:t xml:space="preserve">, 20-21 </w:t>
      </w:r>
      <w:r w:rsidR="005A6284">
        <w:rPr>
          <w:rFonts w:ascii="Arial" w:hAnsi="Arial" w:cs="Arial"/>
          <w:b/>
          <w:bCs/>
          <w:color w:val="000000"/>
          <w:sz w:val="22"/>
          <w:szCs w:val="22"/>
          <w:lang w:val="en-GB"/>
        </w:rPr>
        <w:t>May</w:t>
      </w:r>
      <w:r w:rsidRPr="00C47488">
        <w:rPr>
          <w:rFonts w:ascii="Arial" w:hAnsi="Arial" w:cs="Arial"/>
          <w:b/>
          <w:bCs/>
          <w:color w:val="000000"/>
          <w:sz w:val="22"/>
          <w:szCs w:val="22"/>
          <w:lang w:val="en-GB"/>
        </w:rPr>
        <w:t xml:space="preserve"> 2014</w:t>
      </w:r>
    </w:p>
    <w:p w:rsidR="005E16B7" w:rsidRPr="00C47488" w:rsidRDefault="005E16B7" w:rsidP="005E16B7">
      <w:pPr>
        <w:jc w:val="center"/>
        <w:rPr>
          <w:rFonts w:ascii="Arial" w:hAnsi="Arial" w:cs="Arial"/>
          <w:b/>
          <w:bCs/>
          <w:color w:val="000000"/>
          <w:sz w:val="22"/>
          <w:szCs w:val="22"/>
          <w:lang w:val="en-GB"/>
        </w:rPr>
      </w:pPr>
    </w:p>
    <w:p w:rsidR="005E16B7" w:rsidRPr="00C47488" w:rsidRDefault="005E16B7" w:rsidP="005E16B7">
      <w:pPr>
        <w:jc w:val="center"/>
        <w:rPr>
          <w:rFonts w:ascii="Arial" w:hAnsi="Arial" w:cs="Arial"/>
          <w:b/>
          <w:bCs/>
          <w:color w:val="000000"/>
          <w:sz w:val="22"/>
          <w:szCs w:val="22"/>
          <w:lang w:val="en-GB"/>
        </w:rPr>
      </w:pPr>
    </w:p>
    <w:p w:rsidR="005E16B7" w:rsidRPr="00C47488" w:rsidRDefault="005E16B7" w:rsidP="005E16B7">
      <w:pPr>
        <w:jc w:val="center"/>
        <w:rPr>
          <w:rFonts w:ascii="Arial" w:hAnsi="Arial" w:cs="Arial"/>
          <w:b/>
          <w:bCs/>
          <w:color w:val="000000"/>
          <w:sz w:val="22"/>
          <w:szCs w:val="22"/>
          <w:lang w:val="en-GB"/>
        </w:rPr>
      </w:pPr>
    </w:p>
    <w:p w:rsidR="005E16B7" w:rsidRDefault="005E16B7" w:rsidP="005E16B7">
      <w:pPr>
        <w:jc w:val="center"/>
        <w:rPr>
          <w:rFonts w:ascii="Arial" w:hAnsi="Arial" w:cs="Arial"/>
          <w:b/>
          <w:bCs/>
          <w:color w:val="000000"/>
          <w:sz w:val="22"/>
          <w:szCs w:val="22"/>
          <w:lang w:val="en-GB"/>
        </w:rPr>
      </w:pPr>
    </w:p>
    <w:p w:rsidR="007827E3" w:rsidRPr="00C47488" w:rsidRDefault="007827E3" w:rsidP="005E16B7">
      <w:pPr>
        <w:jc w:val="center"/>
        <w:rPr>
          <w:rFonts w:ascii="Arial" w:hAnsi="Arial" w:cs="Arial"/>
          <w:b/>
          <w:bCs/>
          <w:color w:val="000000"/>
          <w:sz w:val="22"/>
          <w:szCs w:val="22"/>
          <w:lang w:val="en-GB"/>
        </w:rPr>
      </w:pPr>
    </w:p>
    <w:p w:rsidR="005E16B7" w:rsidRPr="00C47488" w:rsidRDefault="005E16B7" w:rsidP="005E16B7">
      <w:pPr>
        <w:ind w:left="360" w:hanging="360"/>
        <w:rPr>
          <w:rFonts w:ascii="Arial" w:hAnsi="Arial" w:cs="Arial"/>
          <w:b/>
          <w:bCs/>
          <w:caps/>
          <w:sz w:val="22"/>
          <w:szCs w:val="22"/>
          <w:u w:val="single"/>
          <w:lang w:val="en-GB"/>
        </w:rPr>
      </w:pPr>
    </w:p>
    <w:p w:rsidR="005E16B7" w:rsidRPr="00C47488" w:rsidRDefault="005E16B7" w:rsidP="005E16B7">
      <w:pPr>
        <w:ind w:left="360" w:hanging="360"/>
        <w:rPr>
          <w:rFonts w:ascii="Arial" w:hAnsi="Arial" w:cs="Arial"/>
          <w:b/>
          <w:bCs/>
          <w:sz w:val="22"/>
          <w:szCs w:val="22"/>
          <w:u w:val="single"/>
          <w:lang w:val="en-GB"/>
        </w:rPr>
      </w:pPr>
      <w:r w:rsidRPr="00C47488">
        <w:rPr>
          <w:rFonts w:ascii="Arial" w:hAnsi="Arial" w:cs="Arial"/>
          <w:b/>
          <w:bCs/>
          <w:caps/>
          <w:sz w:val="22"/>
          <w:szCs w:val="22"/>
          <w:u w:val="single"/>
          <w:lang w:val="en-GB"/>
        </w:rPr>
        <w:t>Agenda item 1</w:t>
      </w:r>
      <w:r w:rsidRPr="00C47488">
        <w:rPr>
          <w:rFonts w:ascii="Arial" w:hAnsi="Arial" w:cs="Arial"/>
          <w:b/>
          <w:bCs/>
          <w:caps/>
          <w:sz w:val="22"/>
          <w:szCs w:val="22"/>
          <w:lang w:val="en-GB"/>
        </w:rPr>
        <w:t>: OPENING of the Meeting</w:t>
      </w:r>
    </w:p>
    <w:p w:rsidR="005E16B7" w:rsidRPr="00C47488" w:rsidRDefault="005E16B7" w:rsidP="005E16B7">
      <w:pPr>
        <w:rPr>
          <w:rFonts w:ascii="Arial" w:hAnsi="Arial" w:cs="Arial"/>
          <w:sz w:val="22"/>
          <w:szCs w:val="22"/>
          <w:lang w:val="en-GB"/>
        </w:rPr>
      </w:pPr>
    </w:p>
    <w:p w:rsidR="005E16B7" w:rsidRDefault="005E16B7" w:rsidP="005E16B7">
      <w:pPr>
        <w:rPr>
          <w:rFonts w:ascii="Arial" w:hAnsi="Arial" w:cs="Arial"/>
          <w:sz w:val="22"/>
          <w:szCs w:val="22"/>
          <w:lang w:val="en-GB"/>
        </w:rPr>
      </w:pPr>
      <w:r w:rsidRPr="00C47488">
        <w:rPr>
          <w:rFonts w:ascii="Arial" w:hAnsi="Arial" w:cs="Arial"/>
          <w:sz w:val="22"/>
          <w:szCs w:val="22"/>
          <w:lang w:val="en-GB"/>
        </w:rPr>
        <w:t xml:space="preserve">The chairman, Mr </w:t>
      </w:r>
      <w:proofErr w:type="spellStart"/>
      <w:r w:rsidRPr="00C47488">
        <w:rPr>
          <w:rFonts w:ascii="Arial" w:hAnsi="Arial" w:cs="Arial"/>
          <w:sz w:val="22"/>
          <w:szCs w:val="22"/>
          <w:u w:val="single"/>
          <w:lang w:val="en-GB"/>
        </w:rPr>
        <w:t>Verdaas</w:t>
      </w:r>
      <w:proofErr w:type="spellEnd"/>
      <w:r w:rsidRPr="00C47488">
        <w:rPr>
          <w:rFonts w:ascii="Arial" w:hAnsi="Arial" w:cs="Arial"/>
          <w:sz w:val="22"/>
          <w:szCs w:val="22"/>
          <w:lang w:val="en-GB"/>
        </w:rPr>
        <w:t>, opened the 12th meeting of the WSB at 13:30</w:t>
      </w:r>
      <w:r w:rsidR="00D16F1A">
        <w:rPr>
          <w:rFonts w:ascii="Arial" w:hAnsi="Arial" w:cs="Arial"/>
          <w:sz w:val="22"/>
          <w:szCs w:val="22"/>
          <w:lang w:val="en-GB"/>
        </w:rPr>
        <w:t xml:space="preserve"> h</w:t>
      </w:r>
      <w:r w:rsidRPr="00C47488">
        <w:rPr>
          <w:rFonts w:ascii="Arial" w:hAnsi="Arial" w:cs="Arial"/>
          <w:sz w:val="22"/>
          <w:szCs w:val="22"/>
          <w:lang w:val="en-GB"/>
        </w:rPr>
        <w:t xml:space="preserve"> and welcomed the participants. Mr </w:t>
      </w:r>
      <w:proofErr w:type="spellStart"/>
      <w:r w:rsidRPr="00C47488">
        <w:rPr>
          <w:rFonts w:ascii="Arial" w:hAnsi="Arial" w:cs="Arial"/>
          <w:sz w:val="22"/>
          <w:szCs w:val="22"/>
          <w:lang w:val="en-GB"/>
        </w:rPr>
        <w:t>Gabanyi</w:t>
      </w:r>
      <w:proofErr w:type="spellEnd"/>
      <w:r w:rsidRPr="00C47488">
        <w:rPr>
          <w:rFonts w:ascii="Arial" w:hAnsi="Arial" w:cs="Arial"/>
          <w:sz w:val="22"/>
          <w:szCs w:val="22"/>
          <w:lang w:val="en-GB"/>
        </w:rPr>
        <w:t xml:space="preserve"> and Mr </w:t>
      </w:r>
      <w:proofErr w:type="spellStart"/>
      <w:r w:rsidRPr="00C47488">
        <w:rPr>
          <w:rFonts w:ascii="Arial" w:hAnsi="Arial" w:cs="Arial"/>
          <w:sz w:val="22"/>
          <w:szCs w:val="22"/>
          <w:lang w:val="en-GB"/>
        </w:rPr>
        <w:t>Staghouwer</w:t>
      </w:r>
      <w:proofErr w:type="spellEnd"/>
      <w:r w:rsidRPr="00C47488">
        <w:rPr>
          <w:rFonts w:ascii="Arial" w:hAnsi="Arial" w:cs="Arial"/>
          <w:sz w:val="22"/>
          <w:szCs w:val="22"/>
          <w:lang w:val="en-GB"/>
        </w:rPr>
        <w:t xml:space="preserve"> </w:t>
      </w:r>
      <w:r w:rsidR="00D16F1A">
        <w:rPr>
          <w:rFonts w:ascii="Arial" w:hAnsi="Arial" w:cs="Arial"/>
          <w:sz w:val="22"/>
          <w:szCs w:val="22"/>
          <w:lang w:val="en-GB"/>
        </w:rPr>
        <w:t>had</w:t>
      </w:r>
      <w:r w:rsidRPr="00C47488">
        <w:rPr>
          <w:rFonts w:ascii="Arial" w:hAnsi="Arial" w:cs="Arial"/>
          <w:sz w:val="22"/>
          <w:szCs w:val="22"/>
          <w:lang w:val="en-GB"/>
        </w:rPr>
        <w:t xml:space="preserve"> apologised. There is not yet a new representative of the municipalities in the Dutch delegation. For the time being Mr de Hoop represents the Dutch </w:t>
      </w:r>
      <w:proofErr w:type="spellStart"/>
      <w:r w:rsidRPr="00C47488">
        <w:rPr>
          <w:rFonts w:ascii="Arial" w:hAnsi="Arial" w:cs="Arial"/>
          <w:sz w:val="22"/>
          <w:szCs w:val="22"/>
          <w:lang w:val="en-GB"/>
        </w:rPr>
        <w:t>Wadden</w:t>
      </w:r>
      <w:proofErr w:type="spellEnd"/>
      <w:r w:rsidRPr="00C47488">
        <w:rPr>
          <w:rFonts w:ascii="Arial" w:hAnsi="Arial" w:cs="Arial"/>
          <w:sz w:val="22"/>
          <w:szCs w:val="22"/>
          <w:lang w:val="en-GB"/>
        </w:rPr>
        <w:t xml:space="preserve"> Sea </w:t>
      </w:r>
      <w:r w:rsidR="00C47488" w:rsidRPr="00C47488">
        <w:rPr>
          <w:rFonts w:ascii="Arial" w:hAnsi="Arial" w:cs="Arial"/>
          <w:sz w:val="22"/>
          <w:szCs w:val="22"/>
          <w:lang w:val="en-GB"/>
        </w:rPr>
        <w:t>municipalities</w:t>
      </w:r>
      <w:r w:rsidRPr="00C47488">
        <w:rPr>
          <w:rFonts w:ascii="Arial" w:hAnsi="Arial" w:cs="Arial"/>
          <w:sz w:val="22"/>
          <w:szCs w:val="22"/>
          <w:lang w:val="en-GB"/>
        </w:rPr>
        <w:t xml:space="preserve">. A list of participants is in </w:t>
      </w:r>
      <w:r w:rsidRPr="00C47488">
        <w:rPr>
          <w:rFonts w:ascii="Arial" w:hAnsi="Arial" w:cs="Arial"/>
          <w:b/>
          <w:bCs/>
          <w:sz w:val="22"/>
          <w:szCs w:val="22"/>
          <w:lang w:val="en-GB"/>
        </w:rPr>
        <w:t>Annex 1</w:t>
      </w:r>
      <w:r w:rsidRPr="00C47488">
        <w:rPr>
          <w:rFonts w:ascii="Arial" w:hAnsi="Arial" w:cs="Arial"/>
          <w:sz w:val="22"/>
          <w:szCs w:val="22"/>
          <w:lang w:val="en-GB"/>
        </w:rPr>
        <w:t>.</w:t>
      </w:r>
      <w:r w:rsidR="0006503B">
        <w:rPr>
          <w:rFonts w:ascii="Arial" w:hAnsi="Arial" w:cs="Arial"/>
          <w:sz w:val="22"/>
          <w:szCs w:val="22"/>
          <w:lang w:val="en-GB"/>
        </w:rPr>
        <w:t xml:space="preserve"> A list of actions is in </w:t>
      </w:r>
      <w:r w:rsidR="0006503B" w:rsidRPr="0006503B">
        <w:rPr>
          <w:rFonts w:ascii="Arial" w:hAnsi="Arial" w:cs="Arial"/>
          <w:b/>
          <w:sz w:val="22"/>
          <w:szCs w:val="22"/>
          <w:lang w:val="en-GB"/>
        </w:rPr>
        <w:t>Annex 4</w:t>
      </w:r>
      <w:r w:rsidR="0006503B">
        <w:rPr>
          <w:rFonts w:ascii="Arial" w:hAnsi="Arial" w:cs="Arial"/>
          <w:sz w:val="22"/>
          <w:szCs w:val="22"/>
          <w:lang w:val="en-GB"/>
        </w:rPr>
        <w:t>.</w:t>
      </w:r>
    </w:p>
    <w:p w:rsidR="007827E3" w:rsidRPr="00C47488" w:rsidRDefault="007827E3"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bookmarkStart w:id="0" w:name="_GoBack"/>
      <w:bookmarkEnd w:id="0"/>
    </w:p>
    <w:p w:rsidR="005E16B7" w:rsidRPr="00C47488" w:rsidRDefault="005E16B7" w:rsidP="005E16B7">
      <w:pPr>
        <w:ind w:left="360" w:hanging="360"/>
        <w:rPr>
          <w:rFonts w:ascii="Arial" w:hAnsi="Arial" w:cs="Arial"/>
          <w:b/>
          <w:bCs/>
          <w:sz w:val="22"/>
          <w:szCs w:val="22"/>
          <w:u w:val="single"/>
          <w:lang w:val="en-GB"/>
        </w:rPr>
      </w:pPr>
      <w:r w:rsidRPr="00C47488">
        <w:rPr>
          <w:rFonts w:ascii="Arial" w:hAnsi="Arial" w:cs="Arial"/>
          <w:b/>
          <w:bCs/>
          <w:caps/>
          <w:sz w:val="22"/>
          <w:szCs w:val="22"/>
          <w:u w:val="single"/>
          <w:lang w:val="en-GB"/>
        </w:rPr>
        <w:t>Agenda item</w:t>
      </w:r>
      <w:r w:rsidRPr="00C47488">
        <w:rPr>
          <w:rFonts w:ascii="Arial" w:hAnsi="Arial" w:cs="Arial"/>
          <w:b/>
          <w:bCs/>
          <w:sz w:val="22"/>
          <w:szCs w:val="22"/>
          <w:u w:val="single"/>
          <w:lang w:val="en-GB"/>
        </w:rPr>
        <w:t xml:space="preserve"> 2</w:t>
      </w:r>
      <w:r w:rsidRPr="00C47488">
        <w:rPr>
          <w:rFonts w:ascii="Arial" w:hAnsi="Arial" w:cs="Arial"/>
          <w:b/>
          <w:bCs/>
          <w:sz w:val="22"/>
          <w:szCs w:val="22"/>
          <w:lang w:val="en-GB"/>
        </w:rPr>
        <w:t>:</w:t>
      </w:r>
      <w:r w:rsidRPr="00C47488">
        <w:rPr>
          <w:rFonts w:ascii="Arial" w:hAnsi="Arial" w:cs="Arial"/>
          <w:b/>
          <w:bCs/>
          <w:caps/>
          <w:sz w:val="22"/>
          <w:szCs w:val="22"/>
          <w:lang w:val="en-GB"/>
        </w:rPr>
        <w:t xml:space="preserve"> ADOPTION of the Agenda</w:t>
      </w:r>
    </w:p>
    <w:p w:rsidR="005E16B7" w:rsidRPr="00C47488" w:rsidRDefault="005E16B7" w:rsidP="005E16B7">
      <w:pPr>
        <w:ind w:left="360" w:hanging="360"/>
        <w:rPr>
          <w:rFonts w:ascii="Arial" w:hAnsi="Arial" w:cs="Arial"/>
          <w:sz w:val="20"/>
          <w:szCs w:val="20"/>
          <w:lang w:val="en-GB"/>
        </w:rPr>
      </w:pPr>
      <w:r w:rsidRPr="00C47488">
        <w:rPr>
          <w:rFonts w:ascii="Arial" w:hAnsi="Arial" w:cs="Arial"/>
          <w:sz w:val="20"/>
          <w:szCs w:val="20"/>
          <w:u w:val="single"/>
          <w:lang w:val="en-GB"/>
        </w:rPr>
        <w:t>Document</w:t>
      </w:r>
      <w:r w:rsidRPr="00C47488">
        <w:rPr>
          <w:rFonts w:ascii="Arial" w:hAnsi="Arial" w:cs="Arial"/>
          <w:sz w:val="20"/>
          <w:szCs w:val="20"/>
          <w:lang w:val="en-GB"/>
        </w:rPr>
        <w:t>: WSB 12/2/1 Draft Agenda</w:t>
      </w:r>
    </w:p>
    <w:p w:rsidR="005E16B7" w:rsidRPr="00C47488" w:rsidRDefault="005E16B7" w:rsidP="005E16B7">
      <w:pPr>
        <w:pStyle w:val="Textkrper-Zeileneinzug"/>
        <w:ind w:left="0" w:firstLine="0"/>
        <w:rPr>
          <w:sz w:val="22"/>
          <w:szCs w:val="22"/>
          <w:lang w:val="en-GB"/>
        </w:rPr>
      </w:pPr>
    </w:p>
    <w:p w:rsidR="005E16B7" w:rsidRDefault="005E16B7" w:rsidP="005E16B7">
      <w:pPr>
        <w:pStyle w:val="Textkrper-Zeileneinzug"/>
        <w:ind w:left="0" w:firstLine="0"/>
        <w:rPr>
          <w:sz w:val="22"/>
          <w:szCs w:val="22"/>
          <w:lang w:val="en-GB"/>
        </w:rPr>
      </w:pPr>
      <w:r w:rsidRPr="00C47488">
        <w:rPr>
          <w:sz w:val="22"/>
          <w:szCs w:val="22"/>
          <w:lang w:val="en-GB"/>
        </w:rPr>
        <w:t xml:space="preserve">The agenda was </w:t>
      </w:r>
      <w:r w:rsidRPr="00C47488">
        <w:rPr>
          <w:b/>
          <w:sz w:val="22"/>
          <w:szCs w:val="22"/>
          <w:lang w:val="en-GB"/>
        </w:rPr>
        <w:t>adopted</w:t>
      </w:r>
      <w:r w:rsidRPr="00C47488">
        <w:rPr>
          <w:sz w:val="22"/>
          <w:szCs w:val="22"/>
          <w:lang w:val="en-GB"/>
        </w:rPr>
        <w:t xml:space="preserve"> without amendments. The agenda is in </w:t>
      </w:r>
      <w:r w:rsidRPr="00C47488">
        <w:rPr>
          <w:b/>
          <w:sz w:val="22"/>
          <w:szCs w:val="22"/>
          <w:lang w:val="en-GB"/>
        </w:rPr>
        <w:t>Annex 2</w:t>
      </w:r>
      <w:r w:rsidRPr="00C47488">
        <w:rPr>
          <w:sz w:val="22"/>
          <w:szCs w:val="22"/>
          <w:lang w:val="en-GB"/>
        </w:rPr>
        <w:t>.</w:t>
      </w:r>
    </w:p>
    <w:p w:rsidR="007827E3" w:rsidRPr="00C47488" w:rsidRDefault="007827E3" w:rsidP="005E16B7">
      <w:pPr>
        <w:pStyle w:val="Textkrper-Zeileneinzug"/>
        <w:ind w:left="0" w:firstLine="0"/>
        <w:rPr>
          <w:sz w:val="22"/>
          <w:szCs w:val="22"/>
          <w:lang w:val="en-GB"/>
        </w:rPr>
      </w:pPr>
    </w:p>
    <w:p w:rsidR="005E16B7" w:rsidRPr="00C47488" w:rsidRDefault="005E16B7" w:rsidP="005E16B7">
      <w:pPr>
        <w:pStyle w:val="Textkrper-Zeileneinzug"/>
        <w:ind w:left="0" w:firstLine="0"/>
        <w:rPr>
          <w:sz w:val="22"/>
          <w:szCs w:val="22"/>
          <w:lang w:val="en-GB"/>
        </w:rPr>
      </w:pPr>
    </w:p>
    <w:p w:rsidR="005E16B7" w:rsidRPr="00C47488" w:rsidRDefault="005E16B7" w:rsidP="005E16B7">
      <w:pPr>
        <w:pStyle w:val="Textkrper-Zeileneinzug"/>
        <w:ind w:left="0" w:firstLine="0"/>
        <w:rPr>
          <w:sz w:val="22"/>
          <w:szCs w:val="22"/>
          <w:lang w:val="en-GB"/>
        </w:rPr>
      </w:pPr>
    </w:p>
    <w:p w:rsidR="005E16B7" w:rsidRPr="00C47488" w:rsidRDefault="005E16B7" w:rsidP="005E16B7">
      <w:pPr>
        <w:ind w:left="360" w:hanging="360"/>
        <w:rPr>
          <w:rFonts w:ascii="Arial" w:hAnsi="Arial" w:cs="Arial"/>
          <w:b/>
          <w:bCs/>
          <w:sz w:val="22"/>
          <w:szCs w:val="22"/>
          <w:lang w:val="en-GB"/>
        </w:rPr>
      </w:pPr>
      <w:r w:rsidRPr="00C47488">
        <w:rPr>
          <w:rFonts w:ascii="Arial" w:hAnsi="Arial" w:cs="Arial"/>
          <w:b/>
          <w:bCs/>
          <w:caps/>
          <w:sz w:val="22"/>
          <w:szCs w:val="22"/>
          <w:u w:val="single"/>
          <w:lang w:val="en-GB"/>
        </w:rPr>
        <w:t>Agenda item</w:t>
      </w:r>
      <w:r w:rsidRPr="00C47488">
        <w:rPr>
          <w:rFonts w:ascii="Arial" w:hAnsi="Arial" w:cs="Arial"/>
          <w:b/>
          <w:bCs/>
          <w:sz w:val="22"/>
          <w:szCs w:val="22"/>
          <w:u w:val="single"/>
          <w:lang w:val="en-GB"/>
        </w:rPr>
        <w:t xml:space="preserve"> 3</w:t>
      </w:r>
      <w:r w:rsidRPr="00C47488">
        <w:rPr>
          <w:rFonts w:ascii="Arial" w:hAnsi="Arial" w:cs="Arial"/>
          <w:b/>
          <w:bCs/>
          <w:sz w:val="22"/>
          <w:szCs w:val="22"/>
          <w:lang w:val="en-GB"/>
        </w:rPr>
        <w:t>:</w:t>
      </w:r>
      <w:r w:rsidRPr="00C47488">
        <w:rPr>
          <w:rFonts w:ascii="Arial" w:hAnsi="Arial" w:cs="Arial"/>
          <w:b/>
          <w:bCs/>
          <w:caps/>
          <w:sz w:val="22"/>
          <w:szCs w:val="22"/>
          <w:lang w:val="en-GB"/>
        </w:rPr>
        <w:t xml:space="preserve"> SUMMARY Record WSB 11</w:t>
      </w:r>
    </w:p>
    <w:p w:rsidR="005E16B7" w:rsidRPr="00C47488" w:rsidRDefault="005E16B7" w:rsidP="005E16B7">
      <w:pPr>
        <w:rPr>
          <w:rFonts w:ascii="Arial" w:hAnsi="Arial" w:cs="Arial"/>
          <w:sz w:val="20"/>
          <w:szCs w:val="20"/>
          <w:lang w:val="en-GB"/>
        </w:rPr>
      </w:pPr>
      <w:r w:rsidRPr="00C47488">
        <w:rPr>
          <w:rFonts w:ascii="Arial" w:hAnsi="Arial" w:cs="Arial"/>
          <w:sz w:val="20"/>
          <w:szCs w:val="20"/>
          <w:u w:val="single"/>
          <w:lang w:val="en-GB"/>
        </w:rPr>
        <w:t>Document</w:t>
      </w:r>
      <w:r w:rsidRPr="00C47488">
        <w:rPr>
          <w:rFonts w:ascii="Arial" w:hAnsi="Arial" w:cs="Arial"/>
          <w:sz w:val="20"/>
          <w:szCs w:val="20"/>
          <w:lang w:val="en-GB"/>
        </w:rPr>
        <w:t>: Draft Summary Record WSB 11; Final Summary Record MC2014</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The draft Summary Record was </w:t>
      </w:r>
      <w:r w:rsidRPr="00C47488">
        <w:rPr>
          <w:rFonts w:ascii="Arial" w:hAnsi="Arial" w:cs="Arial"/>
          <w:b/>
          <w:sz w:val="22"/>
          <w:szCs w:val="22"/>
          <w:lang w:val="en-GB"/>
        </w:rPr>
        <w:t>adopted</w:t>
      </w:r>
      <w:r w:rsidRPr="00C47488">
        <w:rPr>
          <w:rFonts w:ascii="Arial" w:hAnsi="Arial" w:cs="Arial"/>
          <w:sz w:val="22"/>
          <w:szCs w:val="22"/>
          <w:lang w:val="en-GB"/>
        </w:rPr>
        <w:t xml:space="preserve"> with the amendments on page 2 that the correct name of the German </w:t>
      </w:r>
      <w:r w:rsidR="00BD06B5">
        <w:rPr>
          <w:rFonts w:ascii="Arial" w:hAnsi="Arial" w:cs="Arial"/>
          <w:sz w:val="22"/>
          <w:szCs w:val="22"/>
          <w:lang w:val="en-GB"/>
        </w:rPr>
        <w:t xml:space="preserve">federal </w:t>
      </w:r>
      <w:r w:rsidRPr="00C47488">
        <w:rPr>
          <w:rFonts w:ascii="Arial" w:hAnsi="Arial" w:cs="Arial"/>
          <w:sz w:val="22"/>
          <w:szCs w:val="22"/>
          <w:lang w:val="en-GB"/>
        </w:rPr>
        <w:t xml:space="preserve">environment ministry is “Ministry </w:t>
      </w:r>
      <w:r w:rsidR="00BD06B5">
        <w:rPr>
          <w:rFonts w:ascii="Arial" w:hAnsi="Arial" w:cs="Arial"/>
          <w:sz w:val="22"/>
          <w:szCs w:val="22"/>
          <w:lang w:val="en-GB"/>
        </w:rPr>
        <w:t>for the</w:t>
      </w:r>
      <w:r w:rsidRPr="00C47488">
        <w:rPr>
          <w:rFonts w:ascii="Arial" w:hAnsi="Arial" w:cs="Arial"/>
          <w:sz w:val="22"/>
          <w:szCs w:val="22"/>
          <w:lang w:val="en-GB"/>
        </w:rPr>
        <w:t xml:space="preserve"> Environment, Nature </w:t>
      </w:r>
      <w:r w:rsidR="00BD06B5">
        <w:rPr>
          <w:rFonts w:ascii="Arial" w:hAnsi="Arial" w:cs="Arial"/>
          <w:sz w:val="22"/>
          <w:szCs w:val="22"/>
          <w:lang w:val="en-GB"/>
        </w:rPr>
        <w:t>Conservation</w:t>
      </w:r>
      <w:r w:rsidRPr="00C47488">
        <w:rPr>
          <w:rFonts w:ascii="Arial" w:hAnsi="Arial" w:cs="Arial"/>
          <w:sz w:val="22"/>
          <w:szCs w:val="22"/>
          <w:lang w:val="en-GB"/>
        </w:rPr>
        <w:t xml:space="preserve">, Building and </w:t>
      </w:r>
      <w:r w:rsidR="00BD06B5">
        <w:rPr>
          <w:rFonts w:ascii="Arial" w:hAnsi="Arial" w:cs="Arial"/>
          <w:sz w:val="22"/>
          <w:szCs w:val="22"/>
          <w:lang w:val="en-GB"/>
        </w:rPr>
        <w:t>Nuclear</w:t>
      </w:r>
      <w:r w:rsidRPr="00C47488">
        <w:rPr>
          <w:rFonts w:ascii="Arial" w:hAnsi="Arial" w:cs="Arial"/>
          <w:sz w:val="22"/>
          <w:szCs w:val="22"/>
          <w:lang w:val="en-GB"/>
        </w:rPr>
        <w:t xml:space="preserve"> Safety”, BMUB, and that this ministry is not </w:t>
      </w:r>
      <w:r w:rsidR="00C47488" w:rsidRPr="00C47488">
        <w:rPr>
          <w:rFonts w:ascii="Arial" w:hAnsi="Arial" w:cs="Arial"/>
          <w:sz w:val="22"/>
          <w:szCs w:val="22"/>
          <w:lang w:val="en-GB"/>
        </w:rPr>
        <w:t>responsible</w:t>
      </w:r>
      <w:r w:rsidRPr="00C47488">
        <w:rPr>
          <w:rFonts w:ascii="Arial" w:hAnsi="Arial" w:cs="Arial"/>
          <w:sz w:val="22"/>
          <w:szCs w:val="22"/>
          <w:lang w:val="en-GB"/>
        </w:rPr>
        <w:t xml:space="preserve"> for construction. </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With regard to the Summary Record of the Ministerial Council Meeting 2014, 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u w:val="single"/>
          <w:lang w:val="en-GB"/>
        </w:rPr>
        <w:t xml:space="preserve"> </w:t>
      </w:r>
      <w:r w:rsidRPr="00C47488">
        <w:rPr>
          <w:rFonts w:ascii="Arial" w:hAnsi="Arial" w:cs="Arial"/>
          <w:sz w:val="22"/>
          <w:szCs w:val="22"/>
          <w:lang w:val="en-GB"/>
        </w:rPr>
        <w:t>remarked that it is important that responsible politicians be consulted more often than once every four years. He thanked Denmark for the organisation of the conference.</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Responding to a question by Mr </w:t>
      </w:r>
      <w:proofErr w:type="spellStart"/>
      <w:r w:rsidRPr="00C47488">
        <w:rPr>
          <w:rFonts w:ascii="Arial" w:hAnsi="Arial" w:cs="Arial"/>
          <w:sz w:val="22"/>
          <w:szCs w:val="22"/>
          <w:lang w:val="en-GB"/>
        </w:rPr>
        <w:t>Verhulst</w:t>
      </w:r>
      <w:proofErr w:type="spellEnd"/>
      <w:r w:rsidRPr="00C47488">
        <w:rPr>
          <w:rFonts w:ascii="Arial" w:hAnsi="Arial" w:cs="Arial"/>
          <w:sz w:val="22"/>
          <w:szCs w:val="22"/>
          <w:lang w:val="en-GB"/>
        </w:rPr>
        <w:t xml:space="preserve">, 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informed that it is planned to produce a printed version of the </w:t>
      </w:r>
      <w:proofErr w:type="spellStart"/>
      <w:r w:rsidRPr="00C47488">
        <w:rPr>
          <w:rFonts w:ascii="Arial" w:hAnsi="Arial" w:cs="Arial"/>
          <w:sz w:val="22"/>
          <w:szCs w:val="22"/>
          <w:lang w:val="en-GB"/>
        </w:rPr>
        <w:t>Tønder</w:t>
      </w:r>
      <w:proofErr w:type="spellEnd"/>
      <w:r w:rsidRPr="00C47488">
        <w:rPr>
          <w:rFonts w:ascii="Arial" w:hAnsi="Arial" w:cs="Arial"/>
          <w:sz w:val="22"/>
          <w:szCs w:val="22"/>
          <w:lang w:val="en-GB"/>
        </w:rPr>
        <w:t xml:space="preserve"> Declaration.</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adopted</w:t>
      </w:r>
      <w:r w:rsidRPr="00C47488">
        <w:rPr>
          <w:rFonts w:ascii="Arial" w:hAnsi="Arial" w:cs="Arial"/>
          <w:sz w:val="22"/>
          <w:szCs w:val="22"/>
          <w:lang w:val="en-GB"/>
        </w:rPr>
        <w:t xml:space="preserve"> the Summary Record of the MC2014 and </w:t>
      </w:r>
      <w:r w:rsidRPr="00C47488">
        <w:rPr>
          <w:rFonts w:ascii="Arial" w:hAnsi="Arial" w:cs="Arial"/>
          <w:b/>
          <w:sz w:val="22"/>
          <w:szCs w:val="22"/>
          <w:lang w:val="en-GB"/>
        </w:rPr>
        <w:t>approved</w:t>
      </w:r>
      <w:r w:rsidRPr="00C47488">
        <w:rPr>
          <w:rFonts w:ascii="Arial" w:hAnsi="Arial" w:cs="Arial"/>
          <w:sz w:val="22"/>
          <w:szCs w:val="22"/>
          <w:lang w:val="en-GB"/>
        </w:rPr>
        <w:t xml:space="preserve"> of its publication on the website of the secretariat.</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p>
    <w:p w:rsidR="005E16B7" w:rsidRPr="00C47488" w:rsidRDefault="005E16B7" w:rsidP="00565E39">
      <w:pPr>
        <w:keepNext/>
        <w:ind w:left="360" w:hanging="360"/>
        <w:rPr>
          <w:rFonts w:ascii="Arial" w:hAnsi="Arial" w:cs="Arial"/>
          <w:b/>
          <w:bCs/>
          <w:sz w:val="22"/>
          <w:szCs w:val="22"/>
          <w:lang w:val="en-GB"/>
        </w:rPr>
      </w:pPr>
      <w:r w:rsidRPr="00C47488">
        <w:rPr>
          <w:rFonts w:ascii="Arial" w:hAnsi="Arial" w:cs="Arial"/>
          <w:b/>
          <w:bCs/>
          <w:caps/>
          <w:sz w:val="22"/>
          <w:szCs w:val="22"/>
          <w:u w:val="single"/>
          <w:lang w:val="en-GB"/>
        </w:rPr>
        <w:lastRenderedPageBreak/>
        <w:t>Agenda item</w:t>
      </w:r>
      <w:r w:rsidRPr="00C47488">
        <w:rPr>
          <w:rFonts w:ascii="Arial" w:hAnsi="Arial" w:cs="Arial"/>
          <w:b/>
          <w:bCs/>
          <w:sz w:val="22"/>
          <w:szCs w:val="22"/>
          <w:u w:val="single"/>
          <w:lang w:val="en-GB"/>
        </w:rPr>
        <w:t xml:space="preserve"> 4</w:t>
      </w:r>
      <w:r w:rsidRPr="00C47488">
        <w:rPr>
          <w:rFonts w:ascii="Arial" w:hAnsi="Arial" w:cs="Arial"/>
          <w:b/>
          <w:bCs/>
          <w:sz w:val="22"/>
          <w:szCs w:val="22"/>
          <w:lang w:val="en-GB"/>
        </w:rPr>
        <w:t>:</w:t>
      </w:r>
      <w:r w:rsidRPr="00C47488">
        <w:rPr>
          <w:rFonts w:ascii="Arial" w:hAnsi="Arial" w:cs="Arial"/>
          <w:b/>
          <w:bCs/>
          <w:caps/>
          <w:sz w:val="22"/>
          <w:szCs w:val="22"/>
          <w:lang w:val="en-GB"/>
        </w:rPr>
        <w:t xml:space="preserve"> Announcements</w:t>
      </w:r>
    </w:p>
    <w:p w:rsidR="005E16B7" w:rsidRPr="00C47488" w:rsidRDefault="005E16B7" w:rsidP="00565E39">
      <w:pPr>
        <w:keepNext/>
        <w:rPr>
          <w:rFonts w:ascii="Arial" w:hAnsi="Arial" w:cs="Arial"/>
          <w:sz w:val="22"/>
          <w:szCs w:val="22"/>
          <w:u w:val="single"/>
          <w:lang w:val="en-GB"/>
        </w:rPr>
      </w:pPr>
    </w:p>
    <w:p w:rsidR="005E16B7" w:rsidRPr="00C47488" w:rsidRDefault="005E16B7" w:rsidP="00565E39">
      <w:pPr>
        <w:keepNext/>
        <w:rPr>
          <w:rFonts w:ascii="Arial" w:hAnsi="Arial" w:cs="Arial"/>
          <w:sz w:val="22"/>
          <w:szCs w:val="22"/>
          <w:u w:val="single"/>
          <w:lang w:val="en-GB"/>
        </w:rPr>
      </w:pPr>
    </w:p>
    <w:p w:rsidR="005E16B7" w:rsidRPr="00C47488" w:rsidRDefault="005E16B7" w:rsidP="00565E39">
      <w:pPr>
        <w:keepNext/>
        <w:rPr>
          <w:rFonts w:ascii="Arial" w:hAnsi="Arial" w:cs="Arial"/>
          <w:sz w:val="22"/>
          <w:szCs w:val="22"/>
          <w:u w:val="single"/>
          <w:lang w:val="en-GB"/>
        </w:rPr>
      </w:pPr>
      <w:r w:rsidRPr="00C47488">
        <w:rPr>
          <w:rFonts w:ascii="Arial" w:hAnsi="Arial" w:cs="Arial"/>
          <w:sz w:val="22"/>
          <w:szCs w:val="22"/>
          <w:u w:val="single"/>
          <w:lang w:val="en-GB"/>
        </w:rPr>
        <w:t>The Netherlands</w:t>
      </w:r>
    </w:p>
    <w:p w:rsidR="005E16B7" w:rsidRPr="00C47488" w:rsidRDefault="005E16B7" w:rsidP="00565E39">
      <w:pPr>
        <w:pStyle w:val="Listenabsatz"/>
        <w:keepNext/>
        <w:numPr>
          <w:ilvl w:val="0"/>
          <w:numId w:val="13"/>
        </w:numPr>
        <w:rPr>
          <w:rFonts w:ascii="Arial" w:hAnsi="Arial" w:cs="Arial"/>
          <w:sz w:val="22"/>
          <w:szCs w:val="22"/>
        </w:rPr>
      </w:pPr>
      <w:r w:rsidRPr="00C47488">
        <w:rPr>
          <w:rFonts w:ascii="Arial" w:hAnsi="Arial" w:cs="Arial"/>
          <w:sz w:val="22"/>
          <w:szCs w:val="22"/>
        </w:rPr>
        <w:t xml:space="preserve">Mr </w:t>
      </w:r>
      <w:proofErr w:type="spellStart"/>
      <w:r w:rsidRPr="00C47488">
        <w:rPr>
          <w:rFonts w:ascii="Arial" w:hAnsi="Arial" w:cs="Arial"/>
          <w:sz w:val="22"/>
          <w:szCs w:val="22"/>
        </w:rPr>
        <w:t>Waalkens</w:t>
      </w:r>
      <w:proofErr w:type="spellEnd"/>
      <w:r w:rsidRPr="00C47488">
        <w:rPr>
          <w:rFonts w:ascii="Arial" w:hAnsi="Arial" w:cs="Arial"/>
          <w:sz w:val="22"/>
          <w:szCs w:val="22"/>
        </w:rPr>
        <w:t xml:space="preserve"> is no longer delegation member for the Dutch </w:t>
      </w:r>
      <w:proofErr w:type="spellStart"/>
      <w:r w:rsidRPr="00C47488">
        <w:rPr>
          <w:rFonts w:ascii="Arial" w:hAnsi="Arial" w:cs="Arial"/>
          <w:sz w:val="22"/>
          <w:szCs w:val="22"/>
        </w:rPr>
        <w:t>Wadden</w:t>
      </w:r>
      <w:proofErr w:type="spellEnd"/>
      <w:r w:rsidRPr="00C47488">
        <w:rPr>
          <w:rFonts w:ascii="Arial" w:hAnsi="Arial" w:cs="Arial"/>
          <w:sz w:val="22"/>
          <w:szCs w:val="22"/>
        </w:rPr>
        <w:t xml:space="preserve"> Sea municipalities. A new member is being looked for. For the time being Mr de Hoop represents the municipalities in the Dutch WSB delegation.</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The annual World Heritage weekend 2014 will be held near Harlingen. </w:t>
      </w:r>
      <w:r w:rsidR="00C47488" w:rsidRPr="00C47488">
        <w:rPr>
          <w:rFonts w:ascii="Arial" w:hAnsi="Arial" w:cs="Arial"/>
          <w:sz w:val="22"/>
          <w:szCs w:val="22"/>
        </w:rPr>
        <w:t>The weekend</w:t>
      </w:r>
      <w:r w:rsidRPr="00C47488">
        <w:rPr>
          <w:rFonts w:ascii="Arial" w:hAnsi="Arial" w:cs="Arial"/>
          <w:sz w:val="22"/>
          <w:szCs w:val="22"/>
        </w:rPr>
        <w:t xml:space="preserve"> will be combined with the </w:t>
      </w:r>
      <w:proofErr w:type="spellStart"/>
      <w:r w:rsidRPr="00C47488">
        <w:rPr>
          <w:rFonts w:ascii="Arial" w:hAnsi="Arial" w:cs="Arial"/>
          <w:sz w:val="22"/>
          <w:szCs w:val="22"/>
        </w:rPr>
        <w:t>Oerol</w:t>
      </w:r>
      <w:proofErr w:type="spellEnd"/>
      <w:r w:rsidRPr="00C47488">
        <w:rPr>
          <w:rFonts w:ascii="Arial" w:hAnsi="Arial" w:cs="Arial"/>
          <w:sz w:val="22"/>
          <w:szCs w:val="22"/>
        </w:rPr>
        <w:t xml:space="preserve"> festival on </w:t>
      </w:r>
      <w:proofErr w:type="spellStart"/>
      <w:r w:rsidRPr="00C47488">
        <w:rPr>
          <w:rFonts w:ascii="Arial" w:hAnsi="Arial" w:cs="Arial"/>
          <w:sz w:val="22"/>
          <w:szCs w:val="22"/>
        </w:rPr>
        <w:t>Terschelling</w:t>
      </w:r>
      <w:proofErr w:type="spellEnd"/>
      <w:r w:rsidRPr="00C47488">
        <w:rPr>
          <w:rFonts w:ascii="Arial" w:hAnsi="Arial" w:cs="Arial"/>
          <w:sz w:val="22"/>
          <w:szCs w:val="22"/>
        </w:rPr>
        <w:t xml:space="preserve">. The company Arriva is organising a World Heritage tour to Dutch WH sites. The Minister for culture will open the tour. </w:t>
      </w:r>
    </w:p>
    <w:p w:rsidR="005E16B7" w:rsidRPr="00C47488" w:rsidRDefault="005E16B7" w:rsidP="005E16B7">
      <w:pPr>
        <w:ind w:left="360"/>
        <w:rPr>
          <w:rFonts w:ascii="Arial" w:hAnsi="Arial" w:cs="Arial"/>
          <w:sz w:val="22"/>
          <w:szCs w:val="22"/>
          <w:lang w:val="en-GB"/>
        </w:rPr>
      </w:pP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u w:val="single"/>
          <w:lang w:val="en-GB"/>
        </w:rPr>
        <w:t>Denmark</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An application has been received from a local company for the dredging of Pacific oysters. </w:t>
      </w:r>
      <w:r w:rsidR="00D50ABE">
        <w:rPr>
          <w:rFonts w:ascii="Arial" w:hAnsi="Arial" w:cs="Arial"/>
          <w:sz w:val="22"/>
          <w:szCs w:val="22"/>
        </w:rPr>
        <w:t>So</w:t>
      </w:r>
      <w:r w:rsidRPr="00C47488">
        <w:rPr>
          <w:rFonts w:ascii="Arial" w:hAnsi="Arial" w:cs="Arial"/>
          <w:sz w:val="22"/>
          <w:szCs w:val="22"/>
        </w:rPr>
        <w:t xml:space="preserve"> far there has been only handpicking</w:t>
      </w:r>
      <w:r w:rsidR="00C47488" w:rsidRPr="00C47488">
        <w:rPr>
          <w:rFonts w:ascii="Arial" w:hAnsi="Arial" w:cs="Arial"/>
          <w:sz w:val="22"/>
          <w:szCs w:val="22"/>
        </w:rPr>
        <w:t xml:space="preserve">, </w:t>
      </w:r>
      <w:r w:rsidR="00D50ABE">
        <w:rPr>
          <w:rFonts w:ascii="Arial" w:hAnsi="Arial" w:cs="Arial"/>
          <w:sz w:val="22"/>
          <w:szCs w:val="22"/>
        </w:rPr>
        <w:t xml:space="preserve">and the application encompasses </w:t>
      </w:r>
      <w:r w:rsidR="00C47488" w:rsidRPr="00C47488">
        <w:rPr>
          <w:rFonts w:ascii="Arial" w:hAnsi="Arial" w:cs="Arial"/>
          <w:sz w:val="22"/>
          <w:szCs w:val="22"/>
        </w:rPr>
        <w:t>a</w:t>
      </w:r>
      <w:r w:rsidRPr="00C47488">
        <w:rPr>
          <w:rFonts w:ascii="Arial" w:hAnsi="Arial" w:cs="Arial"/>
          <w:sz w:val="22"/>
          <w:szCs w:val="22"/>
        </w:rPr>
        <w:t xml:space="preserve"> pilot project </w:t>
      </w:r>
      <w:r w:rsidR="00D50ABE">
        <w:rPr>
          <w:rFonts w:ascii="Arial" w:hAnsi="Arial" w:cs="Arial"/>
          <w:sz w:val="22"/>
          <w:szCs w:val="22"/>
        </w:rPr>
        <w:t xml:space="preserve">that </w:t>
      </w:r>
      <w:r w:rsidRPr="00C47488">
        <w:rPr>
          <w:rFonts w:ascii="Arial" w:hAnsi="Arial" w:cs="Arial"/>
          <w:sz w:val="22"/>
          <w:szCs w:val="22"/>
        </w:rPr>
        <w:t>will be carried out to investigate the feasibility</w:t>
      </w:r>
      <w:r w:rsidR="00D50ABE">
        <w:rPr>
          <w:rFonts w:ascii="Arial" w:hAnsi="Arial" w:cs="Arial"/>
          <w:sz w:val="22"/>
          <w:szCs w:val="22"/>
        </w:rPr>
        <w:t xml:space="preserve"> of dredging for oysters</w:t>
      </w:r>
      <w:r w:rsidRPr="00C47488">
        <w:rPr>
          <w:rFonts w:ascii="Arial" w:hAnsi="Arial" w:cs="Arial"/>
          <w:sz w:val="22"/>
          <w:szCs w:val="22"/>
        </w:rPr>
        <w:t xml:space="preserve">. Mr </w:t>
      </w:r>
      <w:proofErr w:type="spellStart"/>
      <w:r w:rsidRPr="00C47488">
        <w:rPr>
          <w:rFonts w:ascii="Arial" w:hAnsi="Arial" w:cs="Arial"/>
          <w:sz w:val="22"/>
          <w:szCs w:val="22"/>
          <w:u w:val="single"/>
        </w:rPr>
        <w:t>Verhulst</w:t>
      </w:r>
      <w:proofErr w:type="spellEnd"/>
      <w:r w:rsidRPr="00C47488">
        <w:rPr>
          <w:rFonts w:ascii="Arial" w:hAnsi="Arial" w:cs="Arial"/>
          <w:sz w:val="22"/>
          <w:szCs w:val="22"/>
        </w:rPr>
        <w:t xml:space="preserve"> informed that such is also the case in the Netherlands and that it w</w:t>
      </w:r>
      <w:r w:rsidR="00802EEB">
        <w:rPr>
          <w:rFonts w:ascii="Arial" w:hAnsi="Arial" w:cs="Arial"/>
          <w:sz w:val="22"/>
          <w:szCs w:val="22"/>
        </w:rPr>
        <w:t>ou</w:t>
      </w:r>
      <w:r w:rsidRPr="00C47488">
        <w:rPr>
          <w:rFonts w:ascii="Arial" w:hAnsi="Arial" w:cs="Arial"/>
          <w:sz w:val="22"/>
          <w:szCs w:val="22"/>
        </w:rPr>
        <w:t>l</w:t>
      </w:r>
      <w:r w:rsidR="00802EEB">
        <w:rPr>
          <w:rFonts w:ascii="Arial" w:hAnsi="Arial" w:cs="Arial"/>
          <w:sz w:val="22"/>
          <w:szCs w:val="22"/>
        </w:rPr>
        <w:t>d</w:t>
      </w:r>
      <w:r w:rsidRPr="00C47488">
        <w:rPr>
          <w:rFonts w:ascii="Arial" w:hAnsi="Arial" w:cs="Arial"/>
          <w:sz w:val="22"/>
          <w:szCs w:val="22"/>
        </w:rPr>
        <w:t xml:space="preserve"> be good to exchange information. </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Denmark has a new environment minister and a new board of directors of the Nature Agency. There has been a budget reduction 10 mi Euros and a loss of 90 employees.  Also international affairs has been subject to cuts, although not for the </w:t>
      </w:r>
      <w:proofErr w:type="spellStart"/>
      <w:r w:rsidRPr="00C47488">
        <w:rPr>
          <w:rFonts w:ascii="Arial" w:hAnsi="Arial" w:cs="Arial"/>
          <w:sz w:val="22"/>
          <w:szCs w:val="22"/>
        </w:rPr>
        <w:t>Wadden</w:t>
      </w:r>
      <w:proofErr w:type="spellEnd"/>
      <w:r w:rsidRPr="00C47488">
        <w:rPr>
          <w:rFonts w:ascii="Arial" w:hAnsi="Arial" w:cs="Arial"/>
          <w:sz w:val="22"/>
          <w:szCs w:val="22"/>
        </w:rPr>
        <w:t xml:space="preserve"> Sea.</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In the framework of the World Heritage celebration on 4 August, a reception is planned (but not yet confirmed) at the castle </w:t>
      </w:r>
      <w:proofErr w:type="spellStart"/>
      <w:r w:rsidRPr="00C47488">
        <w:rPr>
          <w:rFonts w:ascii="Arial" w:hAnsi="Arial" w:cs="Arial"/>
          <w:sz w:val="22"/>
          <w:szCs w:val="22"/>
        </w:rPr>
        <w:t>Schackenborg</w:t>
      </w:r>
      <w:proofErr w:type="spellEnd"/>
      <w:r w:rsidRPr="00C47488">
        <w:rPr>
          <w:rFonts w:ascii="Arial" w:hAnsi="Arial" w:cs="Arial"/>
          <w:sz w:val="22"/>
          <w:szCs w:val="22"/>
        </w:rPr>
        <w:t xml:space="preserve"> in </w:t>
      </w:r>
      <w:proofErr w:type="spellStart"/>
      <w:r w:rsidRPr="00C47488">
        <w:rPr>
          <w:rFonts w:ascii="Arial" w:hAnsi="Arial" w:cs="Arial"/>
          <w:sz w:val="22"/>
          <w:szCs w:val="22"/>
        </w:rPr>
        <w:t>Møgeltønder</w:t>
      </w:r>
      <w:proofErr w:type="spellEnd"/>
      <w:r w:rsidRPr="00C47488">
        <w:rPr>
          <w:rFonts w:ascii="Arial" w:hAnsi="Arial" w:cs="Arial"/>
          <w:sz w:val="22"/>
          <w:szCs w:val="22"/>
        </w:rPr>
        <w:t xml:space="preserve"> by HRH prince Joachim. There will also be local receptions in each of the </w:t>
      </w:r>
      <w:proofErr w:type="spellStart"/>
      <w:r w:rsidRPr="00C47488">
        <w:rPr>
          <w:rFonts w:ascii="Arial" w:hAnsi="Arial" w:cs="Arial"/>
          <w:sz w:val="22"/>
          <w:szCs w:val="22"/>
        </w:rPr>
        <w:t>Wadden</w:t>
      </w:r>
      <w:proofErr w:type="spellEnd"/>
      <w:r w:rsidRPr="00C47488">
        <w:rPr>
          <w:rFonts w:ascii="Arial" w:hAnsi="Arial" w:cs="Arial"/>
          <w:sz w:val="22"/>
          <w:szCs w:val="22"/>
        </w:rPr>
        <w:t xml:space="preserve"> Sea municipalities.</w:t>
      </w:r>
    </w:p>
    <w:p w:rsidR="005E16B7" w:rsidRPr="00C47488" w:rsidRDefault="005E16B7" w:rsidP="005E16B7">
      <w:pPr>
        <w:pStyle w:val="Listenabsatz"/>
        <w:rPr>
          <w:rFonts w:ascii="Arial" w:hAnsi="Arial" w:cs="Arial"/>
          <w:sz w:val="22"/>
          <w:szCs w:val="22"/>
        </w:rPr>
      </w:pPr>
      <w:r w:rsidRPr="00C47488">
        <w:rPr>
          <w:rFonts w:ascii="Arial" w:hAnsi="Arial" w:cs="Arial"/>
          <w:sz w:val="22"/>
          <w:szCs w:val="22"/>
        </w:rPr>
        <w:t xml:space="preserve">Furthermore there will be an exhibition on </w:t>
      </w:r>
      <w:proofErr w:type="spellStart"/>
      <w:r w:rsidRPr="00C47488">
        <w:rPr>
          <w:rFonts w:ascii="Arial" w:hAnsi="Arial" w:cs="Arial"/>
          <w:sz w:val="22"/>
          <w:szCs w:val="22"/>
        </w:rPr>
        <w:t>Wadden</w:t>
      </w:r>
      <w:proofErr w:type="spellEnd"/>
      <w:r w:rsidRPr="00C47488">
        <w:rPr>
          <w:rFonts w:ascii="Arial" w:hAnsi="Arial" w:cs="Arial"/>
          <w:sz w:val="22"/>
          <w:szCs w:val="22"/>
        </w:rPr>
        <w:t xml:space="preserve"> Sea World Heritage on the quay of Esbjerg. </w:t>
      </w:r>
    </w:p>
    <w:p w:rsidR="005E16B7" w:rsidRPr="00C47488" w:rsidRDefault="005E16B7" w:rsidP="005E16B7">
      <w:pPr>
        <w:pStyle w:val="Listenabsatz"/>
        <w:rPr>
          <w:rFonts w:ascii="Arial" w:hAnsi="Arial" w:cs="Arial"/>
          <w:sz w:val="22"/>
          <w:szCs w:val="22"/>
        </w:rPr>
      </w:pPr>
    </w:p>
    <w:p w:rsidR="005E16B7" w:rsidRPr="00C47488" w:rsidRDefault="005E16B7" w:rsidP="005E16B7">
      <w:pPr>
        <w:rPr>
          <w:rFonts w:ascii="Arial" w:hAnsi="Arial" w:cs="Arial"/>
          <w:sz w:val="22"/>
          <w:szCs w:val="22"/>
          <w:u w:val="single"/>
          <w:lang w:val="en-GB"/>
        </w:rPr>
      </w:pPr>
      <w:r w:rsidRPr="00C47488">
        <w:rPr>
          <w:rFonts w:ascii="Arial" w:hAnsi="Arial" w:cs="Arial"/>
          <w:sz w:val="22"/>
          <w:szCs w:val="22"/>
          <w:u w:val="single"/>
          <w:lang w:val="en-GB"/>
        </w:rPr>
        <w:t>CWSS</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Mr Hubert </w:t>
      </w:r>
      <w:proofErr w:type="spellStart"/>
      <w:r w:rsidRPr="00C47488">
        <w:rPr>
          <w:rFonts w:ascii="Arial" w:hAnsi="Arial" w:cs="Arial"/>
          <w:sz w:val="22"/>
          <w:szCs w:val="22"/>
        </w:rPr>
        <w:t>Farke</w:t>
      </w:r>
      <w:proofErr w:type="spellEnd"/>
      <w:r w:rsidRPr="00C47488">
        <w:rPr>
          <w:rFonts w:ascii="Arial" w:hAnsi="Arial" w:cs="Arial"/>
          <w:sz w:val="22"/>
          <w:szCs w:val="22"/>
        </w:rPr>
        <w:t xml:space="preserve"> will represent the trilateral cooperation at a workshop in China </w:t>
      </w:r>
      <w:r w:rsidR="00C47488" w:rsidRPr="00C47488">
        <w:rPr>
          <w:rFonts w:ascii="Arial" w:hAnsi="Arial" w:cs="Arial"/>
          <w:sz w:val="22"/>
          <w:szCs w:val="22"/>
        </w:rPr>
        <w:t>on remote</w:t>
      </w:r>
      <w:r w:rsidRPr="00C47488">
        <w:rPr>
          <w:rFonts w:ascii="Arial" w:hAnsi="Arial" w:cs="Arial"/>
          <w:sz w:val="22"/>
          <w:szCs w:val="22"/>
        </w:rPr>
        <w:t xml:space="preserve"> sensing in the framework of the World Heritage.</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Mr </w:t>
      </w:r>
      <w:proofErr w:type="spellStart"/>
      <w:r w:rsidRPr="00C47488">
        <w:rPr>
          <w:rFonts w:ascii="Arial" w:hAnsi="Arial" w:cs="Arial"/>
          <w:sz w:val="22"/>
          <w:szCs w:val="22"/>
        </w:rPr>
        <w:t>Harald</w:t>
      </w:r>
      <w:proofErr w:type="spellEnd"/>
      <w:r w:rsidRPr="00C47488">
        <w:rPr>
          <w:rFonts w:ascii="Arial" w:hAnsi="Arial" w:cs="Arial"/>
          <w:sz w:val="22"/>
          <w:szCs w:val="22"/>
        </w:rPr>
        <w:t xml:space="preserve"> </w:t>
      </w:r>
      <w:proofErr w:type="spellStart"/>
      <w:r w:rsidRPr="00C47488">
        <w:rPr>
          <w:rFonts w:ascii="Arial" w:hAnsi="Arial" w:cs="Arial"/>
          <w:sz w:val="22"/>
          <w:szCs w:val="22"/>
        </w:rPr>
        <w:t>Marencic</w:t>
      </w:r>
      <w:proofErr w:type="spellEnd"/>
      <w:r w:rsidRPr="00C47488">
        <w:rPr>
          <w:rFonts w:ascii="Arial" w:hAnsi="Arial" w:cs="Arial"/>
          <w:sz w:val="22"/>
          <w:szCs w:val="22"/>
        </w:rPr>
        <w:t xml:space="preserve"> will present the trilateral tourism strategy at a UNESCO conference on sustainable tourism in China.</w:t>
      </w:r>
    </w:p>
    <w:p w:rsidR="005E16B7" w:rsidRPr="00C47488" w:rsidRDefault="005E16B7" w:rsidP="005E16B7">
      <w:pPr>
        <w:pStyle w:val="Listenabsatz"/>
        <w:rPr>
          <w:rFonts w:ascii="Arial" w:hAnsi="Arial" w:cs="Arial"/>
          <w:sz w:val="22"/>
          <w:szCs w:val="22"/>
        </w:rPr>
      </w:pPr>
    </w:p>
    <w:p w:rsidR="005E16B7" w:rsidRDefault="005E16B7" w:rsidP="005E16B7">
      <w:pPr>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bCs/>
          <w:sz w:val="22"/>
          <w:szCs w:val="22"/>
          <w:lang w:val="en-GB"/>
        </w:rPr>
        <w:t>noted</w:t>
      </w:r>
      <w:r w:rsidRPr="00C47488">
        <w:rPr>
          <w:rFonts w:ascii="Arial" w:hAnsi="Arial" w:cs="Arial"/>
          <w:sz w:val="22"/>
          <w:szCs w:val="22"/>
          <w:lang w:val="en-GB"/>
        </w:rPr>
        <w:t xml:space="preserve"> the information.</w:t>
      </w:r>
    </w:p>
    <w:p w:rsidR="007827E3" w:rsidRPr="00C47488" w:rsidRDefault="007827E3" w:rsidP="005E16B7">
      <w:pPr>
        <w:rPr>
          <w:rFonts w:ascii="Arial" w:hAnsi="Arial" w:cs="Arial"/>
          <w:sz w:val="22"/>
          <w:szCs w:val="22"/>
          <w:lang w:val="en-GB"/>
        </w:rPr>
      </w:pPr>
    </w:p>
    <w:p w:rsidR="005E16B7" w:rsidRPr="00C47488" w:rsidRDefault="005E16B7" w:rsidP="005E16B7">
      <w:pPr>
        <w:pStyle w:val="Listenabsatz"/>
        <w:ind w:left="0"/>
        <w:rPr>
          <w:rFonts w:ascii="Arial" w:hAnsi="Arial" w:cs="Arial"/>
          <w:sz w:val="22"/>
          <w:szCs w:val="22"/>
        </w:rPr>
      </w:pP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b/>
          <w:sz w:val="22"/>
          <w:szCs w:val="22"/>
          <w:u w:val="single"/>
          <w:lang w:val="en-GB"/>
        </w:rPr>
      </w:pPr>
      <w:r w:rsidRPr="00C47488">
        <w:rPr>
          <w:rFonts w:ascii="Arial" w:hAnsi="Arial" w:cs="Arial"/>
          <w:b/>
          <w:bCs/>
          <w:sz w:val="22"/>
          <w:szCs w:val="22"/>
          <w:u w:val="single"/>
          <w:lang w:val="en-GB"/>
        </w:rPr>
        <w:t>AGENDA ITEM 5</w:t>
      </w:r>
      <w:r w:rsidRPr="00C47488">
        <w:rPr>
          <w:rFonts w:ascii="Arial" w:hAnsi="Arial" w:cs="Arial"/>
          <w:b/>
          <w:bCs/>
          <w:sz w:val="22"/>
          <w:szCs w:val="22"/>
          <w:lang w:val="en-GB"/>
        </w:rPr>
        <w:t xml:space="preserve">: </w:t>
      </w:r>
      <w:r w:rsidRPr="00C47488">
        <w:rPr>
          <w:rFonts w:ascii="Arial" w:hAnsi="Arial" w:cs="Arial"/>
          <w:b/>
          <w:sz w:val="22"/>
          <w:szCs w:val="22"/>
          <w:lang w:val="en-GB"/>
        </w:rPr>
        <w:t>WADDEN SEA COOPERATION 2014 - 2018</w:t>
      </w:r>
    </w:p>
    <w:p w:rsidR="005E16B7" w:rsidRPr="00C47488" w:rsidRDefault="005E16B7" w:rsidP="005E16B7">
      <w:pPr>
        <w:rPr>
          <w:rFonts w:ascii="Arial" w:hAnsi="Arial" w:cs="Arial"/>
          <w:bCs/>
          <w:sz w:val="20"/>
          <w:szCs w:val="20"/>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The </w:t>
      </w:r>
      <w:r w:rsidRPr="00C47488">
        <w:rPr>
          <w:rFonts w:ascii="Arial" w:hAnsi="Arial" w:cs="Arial"/>
          <w:sz w:val="22"/>
          <w:szCs w:val="22"/>
          <w:u w:val="single"/>
          <w:lang w:val="en-GB"/>
        </w:rPr>
        <w:t>chairman</w:t>
      </w:r>
      <w:r w:rsidRPr="00C47488">
        <w:rPr>
          <w:rFonts w:ascii="Arial" w:hAnsi="Arial" w:cs="Arial"/>
          <w:sz w:val="22"/>
          <w:szCs w:val="22"/>
          <w:lang w:val="en-GB"/>
        </w:rPr>
        <w:t xml:space="preserve"> invited the delegations to present their ambitions and expectations for the period under the Dutch presidency. He himself had the ambition that all WSB </w:t>
      </w:r>
      <w:r w:rsidR="00C47488" w:rsidRPr="00C47488">
        <w:rPr>
          <w:rFonts w:ascii="Arial" w:hAnsi="Arial" w:cs="Arial"/>
          <w:sz w:val="22"/>
          <w:szCs w:val="22"/>
          <w:lang w:val="en-GB"/>
        </w:rPr>
        <w:t>members would</w:t>
      </w:r>
      <w:r w:rsidRPr="00C47488">
        <w:rPr>
          <w:rFonts w:ascii="Arial" w:hAnsi="Arial" w:cs="Arial"/>
          <w:sz w:val="22"/>
          <w:szCs w:val="22"/>
          <w:lang w:val="en-GB"/>
        </w:rPr>
        <w:t xml:space="preserve"> consider the </w:t>
      </w:r>
      <w:proofErr w:type="spellStart"/>
      <w:r w:rsidRPr="00C47488">
        <w:rPr>
          <w:rFonts w:ascii="Arial" w:hAnsi="Arial" w:cs="Arial"/>
          <w:sz w:val="22"/>
          <w:szCs w:val="22"/>
          <w:lang w:val="en-GB"/>
        </w:rPr>
        <w:t>Wadden</w:t>
      </w:r>
      <w:proofErr w:type="spellEnd"/>
      <w:r w:rsidRPr="00C47488">
        <w:rPr>
          <w:rFonts w:ascii="Arial" w:hAnsi="Arial" w:cs="Arial"/>
          <w:sz w:val="22"/>
          <w:szCs w:val="22"/>
          <w:lang w:val="en-GB"/>
        </w:rPr>
        <w:t xml:space="preserve"> Sea as one ecosystem and World Heritage site and behave accordingly. He realised that this would need much patience</w:t>
      </w:r>
      <w:r w:rsidR="00C47488" w:rsidRPr="00C47488">
        <w:rPr>
          <w:rFonts w:ascii="Arial" w:hAnsi="Arial" w:cs="Arial"/>
          <w:sz w:val="22"/>
          <w:szCs w:val="22"/>
          <w:lang w:val="en-GB"/>
        </w:rPr>
        <w:t>, while</w:t>
      </w:r>
      <w:r w:rsidRPr="00C47488">
        <w:rPr>
          <w:rFonts w:ascii="Arial" w:hAnsi="Arial" w:cs="Arial"/>
          <w:sz w:val="22"/>
          <w:szCs w:val="22"/>
          <w:lang w:val="en-GB"/>
        </w:rPr>
        <w:t xml:space="preserve"> acknowledging and respecting different backgrounds and contexts. He considered his main role of </w:t>
      </w:r>
      <w:r w:rsidR="00C47488" w:rsidRPr="00C47488">
        <w:rPr>
          <w:rFonts w:ascii="Arial" w:hAnsi="Arial" w:cs="Arial"/>
          <w:sz w:val="22"/>
          <w:szCs w:val="22"/>
          <w:lang w:val="en-GB"/>
        </w:rPr>
        <w:t>chairperson</w:t>
      </w:r>
      <w:r w:rsidRPr="00C47488">
        <w:rPr>
          <w:rFonts w:ascii="Arial" w:hAnsi="Arial" w:cs="Arial"/>
          <w:sz w:val="22"/>
          <w:szCs w:val="22"/>
          <w:lang w:val="en-GB"/>
        </w:rPr>
        <w:t xml:space="preserve"> as a moderating one.</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lang w:val="en-GB"/>
        </w:rPr>
        <w:t xml:space="preserve"> presented the ambitions and priorities of the Netherlands under the Dutch presidency. In general terms he would like to see those issues prioritised that would draw the attention of the general public and politics. These issues should be feasible and there should be annual deliverables. The products should show the added value of cooperating on a trilateral level. He furthermore expressed the wish to assign lead partners for specific issues and not to leave everything to the secretariat.</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lastRenderedPageBreak/>
        <w:t>He proposed to follow a three-layer approach consisting of</w:t>
      </w:r>
    </w:p>
    <w:p w:rsidR="005E16B7" w:rsidRPr="00C47488" w:rsidRDefault="005E16B7" w:rsidP="005E16B7">
      <w:pPr>
        <w:pStyle w:val="Listenabsatz"/>
        <w:numPr>
          <w:ilvl w:val="0"/>
          <w:numId w:val="14"/>
        </w:numPr>
        <w:rPr>
          <w:rFonts w:ascii="Arial" w:hAnsi="Arial" w:cs="Arial"/>
          <w:sz w:val="22"/>
          <w:szCs w:val="22"/>
        </w:rPr>
      </w:pPr>
      <w:r w:rsidRPr="00C47488">
        <w:rPr>
          <w:rFonts w:ascii="Arial" w:hAnsi="Arial" w:cs="Arial"/>
          <w:sz w:val="22"/>
          <w:szCs w:val="22"/>
        </w:rPr>
        <w:t>Long-term issues (mainly obligations) that must be continued and in which the CWSS plays an important role;</w:t>
      </w:r>
    </w:p>
    <w:p w:rsidR="005E16B7" w:rsidRPr="00C47488" w:rsidRDefault="005E16B7" w:rsidP="005E16B7">
      <w:pPr>
        <w:pStyle w:val="Listenabsatz"/>
        <w:numPr>
          <w:ilvl w:val="0"/>
          <w:numId w:val="14"/>
        </w:numPr>
        <w:rPr>
          <w:rFonts w:ascii="Arial" w:hAnsi="Arial" w:cs="Arial"/>
          <w:sz w:val="22"/>
          <w:szCs w:val="22"/>
        </w:rPr>
      </w:pPr>
      <w:r w:rsidRPr="00C47488">
        <w:rPr>
          <w:rFonts w:ascii="Arial" w:hAnsi="Arial" w:cs="Arial"/>
          <w:sz w:val="22"/>
          <w:szCs w:val="22"/>
        </w:rPr>
        <w:t>Projects that will deliver products within the coming years and for which lead partners must be assigned;</w:t>
      </w:r>
    </w:p>
    <w:p w:rsidR="005E16B7" w:rsidRPr="00C47488" w:rsidRDefault="005E16B7" w:rsidP="005E16B7">
      <w:pPr>
        <w:pStyle w:val="Listenabsatz"/>
        <w:numPr>
          <w:ilvl w:val="0"/>
          <w:numId w:val="14"/>
        </w:numPr>
        <w:rPr>
          <w:rFonts w:ascii="Arial" w:hAnsi="Arial" w:cs="Arial"/>
          <w:sz w:val="22"/>
          <w:szCs w:val="22"/>
        </w:rPr>
      </w:pPr>
      <w:r w:rsidRPr="00C47488">
        <w:rPr>
          <w:rFonts w:ascii="Arial" w:hAnsi="Arial" w:cs="Arial"/>
          <w:sz w:val="22"/>
          <w:szCs w:val="22"/>
        </w:rPr>
        <w:t>Projects for which external financing and/or external leadership is needed.</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The World Heritage Foundation should in this respect provide an impulse for the whole area and should be used for realising the ambitions.</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With regard to the contents of projects the following priority scheme was proposed:</w:t>
      </w:r>
    </w:p>
    <w:p w:rsidR="005E16B7" w:rsidRPr="00C47488" w:rsidRDefault="005E16B7" w:rsidP="005E16B7">
      <w:pPr>
        <w:pStyle w:val="Listenabsatz"/>
        <w:numPr>
          <w:ilvl w:val="0"/>
          <w:numId w:val="15"/>
        </w:numPr>
        <w:rPr>
          <w:rFonts w:ascii="Arial" w:hAnsi="Arial" w:cs="Arial"/>
          <w:sz w:val="22"/>
          <w:szCs w:val="22"/>
        </w:rPr>
      </w:pPr>
      <w:r w:rsidRPr="00C47488">
        <w:rPr>
          <w:rFonts w:ascii="Arial" w:hAnsi="Arial" w:cs="Arial"/>
          <w:sz w:val="22"/>
          <w:szCs w:val="22"/>
        </w:rPr>
        <w:t>World Heritage</w:t>
      </w:r>
    </w:p>
    <w:p w:rsidR="005E16B7" w:rsidRPr="00C47488" w:rsidRDefault="005E16B7" w:rsidP="005E16B7">
      <w:pPr>
        <w:pStyle w:val="Listenabsatz"/>
        <w:numPr>
          <w:ilvl w:val="0"/>
          <w:numId w:val="16"/>
        </w:numPr>
        <w:rPr>
          <w:rFonts w:ascii="Arial" w:hAnsi="Arial" w:cs="Arial"/>
          <w:sz w:val="22"/>
          <w:szCs w:val="22"/>
        </w:rPr>
      </w:pPr>
      <w:r w:rsidRPr="00C47488">
        <w:rPr>
          <w:rFonts w:ascii="Arial" w:hAnsi="Arial" w:cs="Arial"/>
          <w:sz w:val="22"/>
          <w:szCs w:val="22"/>
        </w:rPr>
        <w:t>Foundation. Decisions on organisation, financing, role CWSS</w:t>
      </w:r>
    </w:p>
    <w:p w:rsidR="005E16B7" w:rsidRPr="00C47488" w:rsidRDefault="005E16B7" w:rsidP="005E16B7">
      <w:pPr>
        <w:pStyle w:val="Listenabsatz"/>
        <w:numPr>
          <w:ilvl w:val="0"/>
          <w:numId w:val="16"/>
        </w:numPr>
        <w:rPr>
          <w:rFonts w:ascii="Arial" w:hAnsi="Arial" w:cs="Arial"/>
          <w:sz w:val="22"/>
          <w:szCs w:val="22"/>
        </w:rPr>
      </w:pPr>
      <w:r w:rsidRPr="00C47488">
        <w:rPr>
          <w:rFonts w:ascii="Arial" w:hAnsi="Arial" w:cs="Arial"/>
          <w:sz w:val="22"/>
          <w:szCs w:val="22"/>
        </w:rPr>
        <w:t>Educational network. Start a project soon</w:t>
      </w:r>
    </w:p>
    <w:p w:rsidR="005E16B7" w:rsidRPr="00C47488" w:rsidRDefault="005E16B7" w:rsidP="005E16B7">
      <w:pPr>
        <w:pStyle w:val="Listenabsatz"/>
        <w:numPr>
          <w:ilvl w:val="0"/>
          <w:numId w:val="16"/>
        </w:numPr>
        <w:rPr>
          <w:rFonts w:ascii="Arial" w:hAnsi="Arial" w:cs="Arial"/>
          <w:sz w:val="22"/>
          <w:szCs w:val="22"/>
        </w:rPr>
      </w:pPr>
      <w:r w:rsidRPr="00C47488">
        <w:rPr>
          <w:rFonts w:ascii="Arial" w:hAnsi="Arial" w:cs="Arial"/>
          <w:sz w:val="22"/>
          <w:szCs w:val="22"/>
        </w:rPr>
        <w:t>Tourism strategy. To be further elaborated</w:t>
      </w:r>
    </w:p>
    <w:p w:rsidR="005E16B7" w:rsidRPr="00C47488" w:rsidRDefault="005E16B7" w:rsidP="005E16B7">
      <w:pPr>
        <w:pStyle w:val="Listenabsatz"/>
        <w:numPr>
          <w:ilvl w:val="0"/>
          <w:numId w:val="16"/>
        </w:numPr>
        <w:rPr>
          <w:rFonts w:ascii="Arial" w:hAnsi="Arial" w:cs="Arial"/>
          <w:sz w:val="22"/>
          <w:szCs w:val="22"/>
        </w:rPr>
      </w:pPr>
      <w:r w:rsidRPr="00C47488">
        <w:rPr>
          <w:rFonts w:ascii="Arial" w:hAnsi="Arial" w:cs="Arial"/>
          <w:sz w:val="22"/>
          <w:szCs w:val="22"/>
        </w:rPr>
        <w:t>Scientific agenda. An impulse must be given for cooperation of scientific institutes. Students should be involved in relevant projects.</w:t>
      </w:r>
    </w:p>
    <w:p w:rsidR="005E16B7" w:rsidRPr="00C47488" w:rsidRDefault="005E16B7" w:rsidP="005E16B7">
      <w:pPr>
        <w:pStyle w:val="Listenabsatz"/>
        <w:numPr>
          <w:ilvl w:val="0"/>
          <w:numId w:val="15"/>
        </w:numPr>
        <w:rPr>
          <w:rFonts w:ascii="Arial" w:hAnsi="Arial" w:cs="Arial"/>
          <w:sz w:val="22"/>
          <w:szCs w:val="22"/>
        </w:rPr>
      </w:pPr>
      <w:r w:rsidRPr="00C47488">
        <w:rPr>
          <w:rFonts w:ascii="Arial" w:hAnsi="Arial" w:cs="Arial"/>
          <w:sz w:val="22"/>
          <w:szCs w:val="22"/>
        </w:rPr>
        <w:t>Nature conservation</w:t>
      </w:r>
    </w:p>
    <w:p w:rsidR="005E16B7" w:rsidRPr="00C47488" w:rsidRDefault="005E16B7" w:rsidP="005E16B7">
      <w:pPr>
        <w:pStyle w:val="Listenabsatz"/>
        <w:numPr>
          <w:ilvl w:val="0"/>
          <w:numId w:val="17"/>
        </w:numPr>
        <w:rPr>
          <w:rFonts w:ascii="Arial" w:hAnsi="Arial" w:cs="Arial"/>
          <w:sz w:val="22"/>
          <w:szCs w:val="22"/>
        </w:rPr>
      </w:pPr>
      <w:r w:rsidRPr="00C47488">
        <w:rPr>
          <w:rFonts w:ascii="Arial" w:hAnsi="Arial" w:cs="Arial"/>
          <w:sz w:val="22"/>
          <w:szCs w:val="22"/>
        </w:rPr>
        <w:t>Flyway</w:t>
      </w:r>
    </w:p>
    <w:p w:rsidR="005E16B7" w:rsidRPr="00C47488" w:rsidRDefault="005E16B7" w:rsidP="005E16B7">
      <w:pPr>
        <w:pStyle w:val="Listenabsatz"/>
        <w:numPr>
          <w:ilvl w:val="0"/>
          <w:numId w:val="17"/>
        </w:numPr>
        <w:rPr>
          <w:rFonts w:ascii="Arial" w:hAnsi="Arial" w:cs="Arial"/>
          <w:sz w:val="22"/>
          <w:szCs w:val="22"/>
        </w:rPr>
      </w:pPr>
      <w:r w:rsidRPr="00C47488">
        <w:rPr>
          <w:rFonts w:ascii="Arial" w:hAnsi="Arial" w:cs="Arial"/>
          <w:sz w:val="22"/>
          <w:szCs w:val="22"/>
        </w:rPr>
        <w:t>Breeding birds</w:t>
      </w:r>
    </w:p>
    <w:p w:rsidR="005E16B7" w:rsidRPr="00C47488" w:rsidRDefault="005E16B7" w:rsidP="005E16B7">
      <w:pPr>
        <w:pStyle w:val="Listenabsatz"/>
        <w:numPr>
          <w:ilvl w:val="0"/>
          <w:numId w:val="17"/>
        </w:numPr>
        <w:rPr>
          <w:rFonts w:ascii="Arial" w:hAnsi="Arial" w:cs="Arial"/>
          <w:sz w:val="22"/>
          <w:szCs w:val="22"/>
        </w:rPr>
      </w:pPr>
      <w:r w:rsidRPr="00C47488">
        <w:rPr>
          <w:rFonts w:ascii="Arial" w:hAnsi="Arial" w:cs="Arial"/>
          <w:sz w:val="22"/>
          <w:szCs w:val="22"/>
        </w:rPr>
        <w:t>Invasive species</w:t>
      </w:r>
    </w:p>
    <w:p w:rsidR="005E16B7" w:rsidRPr="00C47488" w:rsidRDefault="005E16B7" w:rsidP="005E16B7">
      <w:pPr>
        <w:pStyle w:val="Listenabsatz"/>
        <w:numPr>
          <w:ilvl w:val="0"/>
          <w:numId w:val="15"/>
        </w:numPr>
        <w:rPr>
          <w:rFonts w:ascii="Arial" w:hAnsi="Arial" w:cs="Arial"/>
          <w:sz w:val="22"/>
          <w:szCs w:val="22"/>
        </w:rPr>
      </w:pPr>
      <w:r w:rsidRPr="00C47488">
        <w:rPr>
          <w:rFonts w:ascii="Arial" w:hAnsi="Arial" w:cs="Arial"/>
          <w:sz w:val="22"/>
          <w:szCs w:val="22"/>
        </w:rPr>
        <w:t>Sustainable use</w:t>
      </w:r>
    </w:p>
    <w:p w:rsidR="005E16B7" w:rsidRPr="00C47488" w:rsidRDefault="005E16B7" w:rsidP="005E16B7">
      <w:pPr>
        <w:pStyle w:val="Listenabsatz"/>
        <w:numPr>
          <w:ilvl w:val="0"/>
          <w:numId w:val="18"/>
        </w:numPr>
        <w:rPr>
          <w:rFonts w:ascii="Arial" w:hAnsi="Arial" w:cs="Arial"/>
          <w:sz w:val="22"/>
          <w:szCs w:val="22"/>
        </w:rPr>
      </w:pPr>
      <w:r w:rsidRPr="00C47488">
        <w:rPr>
          <w:rFonts w:ascii="Arial" w:hAnsi="Arial" w:cs="Arial"/>
          <w:sz w:val="22"/>
          <w:szCs w:val="22"/>
        </w:rPr>
        <w:t>Shipping (including calamity approach)</w:t>
      </w:r>
    </w:p>
    <w:p w:rsidR="005E16B7" w:rsidRPr="00C47488" w:rsidRDefault="005E16B7" w:rsidP="005E16B7">
      <w:pPr>
        <w:pStyle w:val="Listenabsatz"/>
        <w:numPr>
          <w:ilvl w:val="0"/>
          <w:numId w:val="18"/>
        </w:numPr>
        <w:rPr>
          <w:rFonts w:ascii="Arial" w:hAnsi="Arial" w:cs="Arial"/>
          <w:sz w:val="22"/>
          <w:szCs w:val="22"/>
        </w:rPr>
      </w:pPr>
      <w:r w:rsidRPr="00C47488">
        <w:rPr>
          <w:rFonts w:ascii="Arial" w:hAnsi="Arial" w:cs="Arial"/>
          <w:sz w:val="22"/>
          <w:szCs w:val="22"/>
        </w:rPr>
        <w:t>Fisheries. Support of competent authorities needed</w:t>
      </w:r>
    </w:p>
    <w:p w:rsidR="005E16B7" w:rsidRPr="00C47488" w:rsidRDefault="005E16B7" w:rsidP="005E16B7">
      <w:pPr>
        <w:pStyle w:val="Listenabsatz"/>
        <w:numPr>
          <w:ilvl w:val="0"/>
          <w:numId w:val="18"/>
        </w:numPr>
        <w:rPr>
          <w:rFonts w:ascii="Arial" w:hAnsi="Arial" w:cs="Arial"/>
          <w:sz w:val="22"/>
          <w:szCs w:val="22"/>
        </w:rPr>
      </w:pPr>
      <w:r w:rsidRPr="00C47488">
        <w:rPr>
          <w:rFonts w:ascii="Arial" w:hAnsi="Arial" w:cs="Arial"/>
          <w:sz w:val="22"/>
          <w:szCs w:val="22"/>
        </w:rPr>
        <w:t>Small scale introduction of LNG (external lead organisation to be found)</w:t>
      </w:r>
    </w:p>
    <w:p w:rsidR="005E16B7" w:rsidRPr="00C47488" w:rsidRDefault="005E16B7" w:rsidP="005E16B7">
      <w:pPr>
        <w:pStyle w:val="Listenabsatz"/>
        <w:numPr>
          <w:ilvl w:val="0"/>
          <w:numId w:val="18"/>
        </w:numPr>
        <w:rPr>
          <w:rFonts w:ascii="Arial" w:hAnsi="Arial" w:cs="Arial"/>
          <w:sz w:val="22"/>
          <w:szCs w:val="22"/>
        </w:rPr>
      </w:pPr>
      <w:r w:rsidRPr="00C47488">
        <w:rPr>
          <w:rFonts w:ascii="Arial" w:hAnsi="Arial" w:cs="Arial"/>
          <w:sz w:val="22"/>
          <w:szCs w:val="22"/>
        </w:rPr>
        <w:t>Code of conduct offshore energy</w:t>
      </w:r>
    </w:p>
    <w:p w:rsidR="005E16B7" w:rsidRPr="00C47488" w:rsidRDefault="005E16B7" w:rsidP="005E16B7">
      <w:pPr>
        <w:pStyle w:val="Listenabsatz"/>
        <w:numPr>
          <w:ilvl w:val="0"/>
          <w:numId w:val="18"/>
        </w:numPr>
        <w:rPr>
          <w:rFonts w:ascii="Arial" w:hAnsi="Arial" w:cs="Arial"/>
          <w:sz w:val="22"/>
          <w:szCs w:val="22"/>
        </w:rPr>
      </w:pPr>
      <w:r w:rsidRPr="00C47488">
        <w:rPr>
          <w:rFonts w:ascii="Arial" w:hAnsi="Arial" w:cs="Arial"/>
          <w:sz w:val="22"/>
          <w:szCs w:val="22"/>
        </w:rPr>
        <w:t>Green port concept (impulse to be given).</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00C47488" w:rsidRPr="00C47488">
        <w:rPr>
          <w:rFonts w:ascii="Arial" w:hAnsi="Arial" w:cs="Arial"/>
          <w:sz w:val="22"/>
          <w:szCs w:val="22"/>
          <w:u w:val="single"/>
          <w:lang w:val="en-GB"/>
        </w:rPr>
        <w:t>Verhulst</w:t>
      </w:r>
      <w:proofErr w:type="spellEnd"/>
      <w:r w:rsidR="00C47488" w:rsidRPr="00C47488">
        <w:rPr>
          <w:rFonts w:ascii="Arial" w:hAnsi="Arial" w:cs="Arial"/>
          <w:sz w:val="22"/>
          <w:szCs w:val="22"/>
          <w:lang w:val="en-GB"/>
        </w:rPr>
        <w:t xml:space="preserve"> announced</w:t>
      </w:r>
      <w:r w:rsidRPr="00C47488">
        <w:rPr>
          <w:rFonts w:ascii="Arial" w:hAnsi="Arial" w:cs="Arial"/>
          <w:sz w:val="22"/>
          <w:szCs w:val="22"/>
          <w:lang w:val="en-GB"/>
        </w:rPr>
        <w:t xml:space="preserve"> that the above scheme will be elaborated in more detail, also based upon consultations with the trilateral parties, and presented to WSB-13. </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made a differentiation between the strategic and the practical level. Strategically he considered the World Heritage to be the central issue to focus on. Furthermore it was important to involve other authorities and organisations in the work.</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From a practical point of view the work should be based more upon </w:t>
      </w:r>
      <w:r w:rsidR="00C47488" w:rsidRPr="00C47488">
        <w:rPr>
          <w:rFonts w:ascii="Arial" w:hAnsi="Arial" w:cs="Arial"/>
          <w:sz w:val="22"/>
          <w:szCs w:val="22"/>
          <w:lang w:val="en-GB"/>
        </w:rPr>
        <w:t>enthusiastic</w:t>
      </w:r>
      <w:r w:rsidRPr="00C47488">
        <w:rPr>
          <w:rFonts w:ascii="Arial" w:hAnsi="Arial" w:cs="Arial"/>
          <w:sz w:val="22"/>
          <w:szCs w:val="22"/>
          <w:lang w:val="en-GB"/>
        </w:rPr>
        <w:t xml:space="preserve"> people and on strategic partnerships. The role of the CWSS should be more focused on facilitating</w:t>
      </w:r>
      <w:r w:rsidR="00D50ABE">
        <w:rPr>
          <w:rFonts w:ascii="Arial" w:hAnsi="Arial" w:cs="Arial"/>
          <w:sz w:val="22"/>
          <w:szCs w:val="22"/>
          <w:lang w:val="en-GB"/>
        </w:rPr>
        <w:t>, network building</w:t>
      </w:r>
      <w:r w:rsidRPr="00C47488">
        <w:rPr>
          <w:rFonts w:ascii="Arial" w:hAnsi="Arial" w:cs="Arial"/>
          <w:sz w:val="22"/>
          <w:szCs w:val="22"/>
          <w:lang w:val="en-GB"/>
        </w:rPr>
        <w:t xml:space="preserve"> and fund-raising. In particular local and regional resources should be used. The work of the WSB should focus more on prioritising</w:t>
      </w:r>
      <w:r w:rsidR="00D50ABE">
        <w:rPr>
          <w:rFonts w:ascii="Arial" w:hAnsi="Arial" w:cs="Arial"/>
          <w:sz w:val="22"/>
          <w:szCs w:val="22"/>
          <w:lang w:val="en-GB"/>
        </w:rPr>
        <w:t xml:space="preserve"> the level of activity</w:t>
      </w:r>
      <w:r w:rsidRPr="00C47488">
        <w:rPr>
          <w:rFonts w:ascii="Arial" w:hAnsi="Arial" w:cs="Arial"/>
          <w:sz w:val="22"/>
          <w:szCs w:val="22"/>
          <w:lang w:val="en-GB"/>
        </w:rPr>
        <w:t xml:space="preserve"> and balancing the work</w:t>
      </w:r>
      <w:r w:rsidR="00D50ABE">
        <w:rPr>
          <w:rFonts w:ascii="Arial" w:hAnsi="Arial" w:cs="Arial"/>
          <w:sz w:val="22"/>
          <w:szCs w:val="22"/>
          <w:lang w:val="en-GB"/>
        </w:rPr>
        <w:t xml:space="preserve"> with an awareness of the resources available</w:t>
      </w:r>
      <w:r w:rsidRPr="00C47488">
        <w:rPr>
          <w:rFonts w:ascii="Arial" w:hAnsi="Arial" w:cs="Arial"/>
          <w:sz w:val="22"/>
          <w:szCs w:val="22"/>
          <w:lang w:val="en-GB"/>
        </w:rPr>
        <w:t>.</w:t>
      </w:r>
      <w:r w:rsidR="00D50ABE">
        <w:rPr>
          <w:rFonts w:ascii="Arial" w:hAnsi="Arial" w:cs="Arial"/>
          <w:sz w:val="22"/>
          <w:szCs w:val="22"/>
          <w:lang w:val="en-GB"/>
        </w:rPr>
        <w:t xml:space="preserve"> TWSC should be aware not to build parallel institutions.</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Ms </w:t>
      </w:r>
      <w:r w:rsidRPr="00C47488">
        <w:rPr>
          <w:rFonts w:ascii="Arial" w:hAnsi="Arial" w:cs="Arial"/>
          <w:sz w:val="22"/>
          <w:szCs w:val="22"/>
          <w:u w:val="single"/>
          <w:lang w:val="en-GB"/>
        </w:rPr>
        <w:t>Paulus</w:t>
      </w:r>
      <w:r w:rsidRPr="00C47488">
        <w:rPr>
          <w:rFonts w:ascii="Arial" w:hAnsi="Arial" w:cs="Arial"/>
          <w:sz w:val="22"/>
          <w:szCs w:val="22"/>
          <w:lang w:val="en-GB"/>
        </w:rPr>
        <w:t xml:space="preserve"> stated that the Joint Declaration is the framework from which to start. In the coming years the cooperation, including the CWSS, should be organised and further developed from the perspective of one World Heritage site. It was in this respect essential to find a common understanding of the meaning of the World Heritage status. In her view the feasibility study </w:t>
      </w:r>
      <w:r w:rsidR="00BD06B5">
        <w:rPr>
          <w:rFonts w:ascii="Arial" w:hAnsi="Arial" w:cs="Arial"/>
          <w:sz w:val="22"/>
          <w:szCs w:val="22"/>
          <w:lang w:val="en-GB"/>
        </w:rPr>
        <w:t xml:space="preserve">for a </w:t>
      </w:r>
      <w:proofErr w:type="spellStart"/>
      <w:r w:rsidR="00BD06B5">
        <w:rPr>
          <w:rFonts w:ascii="Arial" w:hAnsi="Arial" w:cs="Arial"/>
          <w:sz w:val="22"/>
          <w:szCs w:val="22"/>
          <w:lang w:val="en-GB"/>
        </w:rPr>
        <w:t>Wadden</w:t>
      </w:r>
      <w:proofErr w:type="spellEnd"/>
      <w:r w:rsidR="00BD06B5">
        <w:rPr>
          <w:rFonts w:ascii="Arial" w:hAnsi="Arial" w:cs="Arial"/>
          <w:sz w:val="22"/>
          <w:szCs w:val="22"/>
          <w:lang w:val="en-GB"/>
        </w:rPr>
        <w:t xml:space="preserve"> Sea World Heritage Competence Centre or network (§ 13 </w:t>
      </w:r>
      <w:proofErr w:type="spellStart"/>
      <w:r w:rsidR="00BD06B5" w:rsidRPr="007B59BD">
        <w:rPr>
          <w:rFonts w:ascii="Arial" w:hAnsi="Arial" w:cs="Arial"/>
          <w:sz w:val="22"/>
          <w:szCs w:val="22"/>
          <w:lang w:val="en-GB"/>
        </w:rPr>
        <w:t>Tønder</w:t>
      </w:r>
      <w:proofErr w:type="spellEnd"/>
      <w:r w:rsidR="00BD06B5" w:rsidRPr="007B59BD">
        <w:rPr>
          <w:rFonts w:ascii="Arial" w:hAnsi="Arial" w:cs="Arial"/>
          <w:sz w:val="22"/>
          <w:szCs w:val="22"/>
          <w:lang w:val="en-GB"/>
        </w:rPr>
        <w:t xml:space="preserve"> Declaration</w:t>
      </w:r>
      <w:r w:rsidR="00BD06B5">
        <w:rPr>
          <w:rFonts w:ascii="Arial" w:hAnsi="Arial" w:cs="Arial"/>
          <w:sz w:val="22"/>
          <w:szCs w:val="22"/>
          <w:lang w:val="en-GB"/>
        </w:rPr>
        <w:t>)</w:t>
      </w:r>
      <w:r w:rsidR="00BD06B5" w:rsidRPr="00C47488">
        <w:rPr>
          <w:rFonts w:ascii="Arial" w:hAnsi="Arial" w:cs="Arial"/>
          <w:sz w:val="22"/>
          <w:szCs w:val="22"/>
          <w:lang w:val="en-GB"/>
        </w:rPr>
        <w:t xml:space="preserve"> </w:t>
      </w:r>
      <w:r w:rsidRPr="00C47488">
        <w:rPr>
          <w:rFonts w:ascii="Arial" w:hAnsi="Arial" w:cs="Arial"/>
          <w:sz w:val="22"/>
          <w:szCs w:val="22"/>
          <w:lang w:val="en-GB"/>
        </w:rPr>
        <w:t>can help guiding the restructuring process and should therefore be initiated soon. It must be realised that not only the structure but also the contents of the Foundation should be clarified.</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Verheij</w:t>
      </w:r>
      <w:proofErr w:type="spellEnd"/>
      <w:r w:rsidRPr="00C47488">
        <w:rPr>
          <w:rFonts w:ascii="Arial" w:hAnsi="Arial" w:cs="Arial"/>
          <w:sz w:val="22"/>
          <w:szCs w:val="22"/>
          <w:lang w:val="en-GB"/>
        </w:rPr>
        <w:t xml:space="preserve"> identified the following issues as priority issues:</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A consensus document on sustainable fisheries, agreed upon by all stakeholders</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Climate change adaptation and mitigation</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Regeneration of estuaries</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Sustainable tourism</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Shipping safety</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lastRenderedPageBreak/>
        <w:t>Support of the World Heritage status through education.</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Rösner</w:t>
      </w:r>
      <w:proofErr w:type="spellEnd"/>
      <w:r w:rsidRPr="00C47488">
        <w:rPr>
          <w:rFonts w:ascii="Arial" w:hAnsi="Arial" w:cs="Arial"/>
          <w:sz w:val="22"/>
          <w:szCs w:val="22"/>
          <w:lang w:val="en-GB"/>
        </w:rPr>
        <w:t xml:space="preserve"> generally shared the listing by Mr </w:t>
      </w:r>
      <w:proofErr w:type="spellStart"/>
      <w:r w:rsidRPr="00C47488">
        <w:rPr>
          <w:rFonts w:ascii="Arial" w:hAnsi="Arial" w:cs="Arial"/>
          <w:sz w:val="22"/>
          <w:szCs w:val="22"/>
          <w:lang w:val="en-GB"/>
        </w:rPr>
        <w:t>Verheij</w:t>
      </w:r>
      <w:proofErr w:type="spellEnd"/>
      <w:r w:rsidRPr="00C47488">
        <w:rPr>
          <w:rFonts w:ascii="Arial" w:hAnsi="Arial" w:cs="Arial"/>
          <w:sz w:val="22"/>
          <w:szCs w:val="22"/>
          <w:lang w:val="en-GB"/>
        </w:rPr>
        <w:t xml:space="preserve"> and added some </w:t>
      </w:r>
      <w:r w:rsidR="00545DFD">
        <w:rPr>
          <w:rFonts w:ascii="Arial" w:hAnsi="Arial" w:cs="Arial"/>
          <w:sz w:val="22"/>
          <w:szCs w:val="22"/>
          <w:lang w:val="en-GB"/>
        </w:rPr>
        <w:t>issues</w:t>
      </w:r>
      <w:r w:rsidRPr="00C47488">
        <w:rPr>
          <w:rFonts w:ascii="Arial" w:hAnsi="Arial" w:cs="Arial"/>
          <w:sz w:val="22"/>
          <w:szCs w:val="22"/>
          <w:lang w:val="en-GB"/>
        </w:rPr>
        <w:t xml:space="preserve"> from the side of WWF and the </w:t>
      </w:r>
      <w:proofErr w:type="spellStart"/>
      <w:r w:rsidRPr="00C47488">
        <w:rPr>
          <w:rFonts w:ascii="Arial" w:hAnsi="Arial" w:cs="Arial"/>
          <w:sz w:val="22"/>
          <w:szCs w:val="22"/>
          <w:lang w:val="en-GB"/>
        </w:rPr>
        <w:t>Wadden</w:t>
      </w:r>
      <w:proofErr w:type="spellEnd"/>
      <w:r w:rsidRPr="00C47488">
        <w:rPr>
          <w:rFonts w:ascii="Arial" w:hAnsi="Arial" w:cs="Arial"/>
          <w:sz w:val="22"/>
          <w:szCs w:val="22"/>
          <w:lang w:val="en-GB"/>
        </w:rPr>
        <w:t xml:space="preserve"> Sea Team:</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In order to implement the WH strategy, the Foundation should be realised</w:t>
      </w:r>
    </w:p>
    <w:p w:rsidR="005E16B7"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The action</w:t>
      </w:r>
      <w:r w:rsidR="00545DFD">
        <w:rPr>
          <w:rFonts w:ascii="Arial" w:hAnsi="Arial" w:cs="Arial"/>
          <w:sz w:val="22"/>
          <w:szCs w:val="22"/>
        </w:rPr>
        <w:t>s</w:t>
      </w:r>
      <w:r w:rsidRPr="00C47488">
        <w:rPr>
          <w:rFonts w:ascii="Arial" w:hAnsi="Arial" w:cs="Arial"/>
          <w:sz w:val="22"/>
          <w:szCs w:val="22"/>
        </w:rPr>
        <w:t xml:space="preserve"> from the tourism strategy should be implemented on the ground</w:t>
      </w:r>
    </w:p>
    <w:p w:rsidR="00545DFD" w:rsidRPr="00545DFD" w:rsidRDefault="00545DFD" w:rsidP="00545DFD">
      <w:pPr>
        <w:pStyle w:val="Listenabsatz"/>
        <w:numPr>
          <w:ilvl w:val="0"/>
          <w:numId w:val="13"/>
        </w:numPr>
        <w:rPr>
          <w:rFonts w:ascii="Arial" w:hAnsi="Arial" w:cs="Arial"/>
          <w:sz w:val="22"/>
          <w:szCs w:val="22"/>
        </w:rPr>
      </w:pPr>
      <w:r>
        <w:rPr>
          <w:rFonts w:ascii="Arial" w:hAnsi="Arial" w:cs="Arial"/>
          <w:sz w:val="22"/>
          <w:szCs w:val="22"/>
        </w:rPr>
        <w:t>The IWSS/the WH-education must become permanent</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With regard to the impacts of fisheries it is important to start investigating biodiversity developments in non-fished areas</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It is important to continue the exchange of experiences in pilot projects in the framework of TG-C</w:t>
      </w:r>
    </w:p>
    <w:p w:rsidR="005E16B7" w:rsidRPr="00C47488"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 xml:space="preserve">The aim of a climate neutral </w:t>
      </w:r>
      <w:proofErr w:type="spellStart"/>
      <w:r w:rsidRPr="00C47488">
        <w:rPr>
          <w:rFonts w:ascii="Arial" w:hAnsi="Arial" w:cs="Arial"/>
          <w:sz w:val="22"/>
          <w:szCs w:val="22"/>
        </w:rPr>
        <w:t>Wadden</w:t>
      </w:r>
      <w:proofErr w:type="spellEnd"/>
      <w:r w:rsidRPr="00C47488">
        <w:rPr>
          <w:rFonts w:ascii="Arial" w:hAnsi="Arial" w:cs="Arial"/>
          <w:sz w:val="22"/>
          <w:szCs w:val="22"/>
        </w:rPr>
        <w:t xml:space="preserve"> Sea </w:t>
      </w:r>
      <w:r w:rsidR="00545DFD">
        <w:rPr>
          <w:rFonts w:ascii="Arial" w:hAnsi="Arial" w:cs="Arial"/>
          <w:sz w:val="22"/>
          <w:szCs w:val="22"/>
        </w:rPr>
        <w:t>region by 2030</w:t>
      </w:r>
      <w:r w:rsidRPr="00C47488">
        <w:rPr>
          <w:rFonts w:ascii="Arial" w:hAnsi="Arial" w:cs="Arial"/>
          <w:sz w:val="22"/>
          <w:szCs w:val="22"/>
        </w:rPr>
        <w:t xml:space="preserve"> is also a responsibility of the governments and should not be left to WSF only</w:t>
      </w:r>
    </w:p>
    <w:p w:rsidR="005E16B7"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It is important to start a trilateral project on alien species</w:t>
      </w:r>
    </w:p>
    <w:p w:rsidR="00545DFD" w:rsidRPr="00545DFD" w:rsidRDefault="00545DFD" w:rsidP="00545DFD">
      <w:pPr>
        <w:pStyle w:val="Listenabsatz"/>
        <w:numPr>
          <w:ilvl w:val="0"/>
          <w:numId w:val="13"/>
        </w:numPr>
        <w:rPr>
          <w:rFonts w:ascii="Arial" w:hAnsi="Arial" w:cs="Arial"/>
          <w:sz w:val="22"/>
          <w:szCs w:val="22"/>
        </w:rPr>
      </w:pPr>
      <w:r>
        <w:rPr>
          <w:rFonts w:ascii="Arial" w:hAnsi="Arial" w:cs="Arial"/>
          <w:sz w:val="22"/>
          <w:szCs w:val="22"/>
        </w:rPr>
        <w:t>There is a need for a shipping group, but strong support for just one which would include governments, WSF and green NGOs</w:t>
      </w:r>
    </w:p>
    <w:p w:rsidR="005E16B7" w:rsidRDefault="005E16B7" w:rsidP="005E16B7">
      <w:pPr>
        <w:pStyle w:val="Listenabsatz"/>
        <w:numPr>
          <w:ilvl w:val="0"/>
          <w:numId w:val="13"/>
        </w:numPr>
        <w:rPr>
          <w:rFonts w:ascii="Arial" w:hAnsi="Arial" w:cs="Arial"/>
          <w:sz w:val="22"/>
          <w:szCs w:val="22"/>
        </w:rPr>
      </w:pPr>
      <w:r w:rsidRPr="00C47488">
        <w:rPr>
          <w:rFonts w:ascii="Arial" w:hAnsi="Arial" w:cs="Arial"/>
          <w:sz w:val="22"/>
          <w:szCs w:val="22"/>
        </w:rPr>
        <w:t>Experiences with regard to fresh-salt transitions (such as fish migration) must be exchanged.</w:t>
      </w:r>
    </w:p>
    <w:p w:rsidR="006A5D4D" w:rsidRDefault="006A5D4D" w:rsidP="006A5D4D">
      <w:pPr>
        <w:rPr>
          <w:rFonts w:ascii="Arial" w:hAnsi="Arial" w:cs="Arial"/>
          <w:sz w:val="22"/>
          <w:szCs w:val="22"/>
        </w:rPr>
      </w:pPr>
    </w:p>
    <w:p w:rsidR="006A5D4D" w:rsidRDefault="006A5D4D" w:rsidP="006A5D4D">
      <w:pPr>
        <w:rPr>
          <w:rFonts w:ascii="Arial" w:hAnsi="Arial" w:cs="Arial"/>
          <w:sz w:val="22"/>
          <w:szCs w:val="22"/>
        </w:rPr>
      </w:pPr>
      <w:proofErr w:type="spellStart"/>
      <w:r>
        <w:rPr>
          <w:rFonts w:ascii="Arial" w:hAnsi="Arial" w:cs="Arial"/>
          <w:sz w:val="22"/>
          <w:szCs w:val="22"/>
        </w:rPr>
        <w:t>Mr</w:t>
      </w:r>
      <w:proofErr w:type="spellEnd"/>
      <w:r>
        <w:rPr>
          <w:rFonts w:ascii="Arial" w:hAnsi="Arial" w:cs="Arial"/>
          <w:sz w:val="22"/>
          <w:szCs w:val="22"/>
        </w:rPr>
        <w:t xml:space="preserve"> </w:t>
      </w:r>
      <w:r w:rsidRPr="006A5D4D">
        <w:rPr>
          <w:rFonts w:ascii="Arial" w:hAnsi="Arial" w:cs="Arial"/>
          <w:sz w:val="22"/>
          <w:szCs w:val="22"/>
          <w:u w:val="single"/>
        </w:rPr>
        <w:t>Vollmer</w:t>
      </w:r>
      <w:r>
        <w:rPr>
          <w:rFonts w:ascii="Arial" w:hAnsi="Arial" w:cs="Arial"/>
          <w:sz w:val="22"/>
          <w:szCs w:val="22"/>
        </w:rPr>
        <w:t xml:space="preserve"> presented the priorities of the </w:t>
      </w:r>
      <w:proofErr w:type="spellStart"/>
      <w:r>
        <w:rPr>
          <w:rFonts w:ascii="Arial" w:hAnsi="Arial" w:cs="Arial"/>
          <w:sz w:val="22"/>
          <w:szCs w:val="22"/>
        </w:rPr>
        <w:t>Wadden</w:t>
      </w:r>
      <w:proofErr w:type="spellEnd"/>
      <w:r>
        <w:rPr>
          <w:rFonts w:ascii="Arial" w:hAnsi="Arial" w:cs="Arial"/>
          <w:sz w:val="22"/>
          <w:szCs w:val="22"/>
        </w:rPr>
        <w:t xml:space="preserve"> Sea Forum which are</w:t>
      </w:r>
    </w:p>
    <w:p w:rsidR="006A5D4D" w:rsidRDefault="006A5D4D" w:rsidP="006A5D4D">
      <w:pPr>
        <w:pStyle w:val="Listenabsatz"/>
        <w:numPr>
          <w:ilvl w:val="0"/>
          <w:numId w:val="13"/>
        </w:numPr>
        <w:rPr>
          <w:rFonts w:ascii="Arial" w:hAnsi="Arial" w:cs="Arial"/>
          <w:sz w:val="22"/>
          <w:szCs w:val="22"/>
        </w:rPr>
      </w:pPr>
      <w:r>
        <w:rPr>
          <w:rFonts w:ascii="Arial" w:hAnsi="Arial" w:cs="Arial"/>
          <w:sz w:val="22"/>
          <w:szCs w:val="22"/>
          <w:lang w:val="en-US"/>
        </w:rPr>
        <w:t>T</w:t>
      </w:r>
      <w:r>
        <w:rPr>
          <w:rFonts w:ascii="Arial" w:hAnsi="Arial" w:cs="Arial"/>
          <w:sz w:val="22"/>
          <w:szCs w:val="22"/>
        </w:rPr>
        <w:t>o increase the cooperation with the TWSC, in particular regarding using the World Heritage status to counteract negative impacts of demographic change in the region</w:t>
      </w:r>
    </w:p>
    <w:p w:rsidR="006A5D4D" w:rsidRDefault="006A5D4D" w:rsidP="006A5D4D">
      <w:pPr>
        <w:pStyle w:val="Listenabsatz"/>
        <w:numPr>
          <w:ilvl w:val="0"/>
          <w:numId w:val="13"/>
        </w:numPr>
        <w:rPr>
          <w:rFonts w:ascii="Arial" w:hAnsi="Arial" w:cs="Arial"/>
          <w:sz w:val="22"/>
          <w:szCs w:val="22"/>
        </w:rPr>
      </w:pPr>
      <w:r>
        <w:rPr>
          <w:rFonts w:ascii="Arial" w:hAnsi="Arial" w:cs="Arial"/>
          <w:sz w:val="22"/>
          <w:szCs w:val="22"/>
        </w:rPr>
        <w:t xml:space="preserve">To get more involvement of the </w:t>
      </w:r>
      <w:proofErr w:type="spellStart"/>
      <w:r>
        <w:rPr>
          <w:rFonts w:ascii="Arial" w:hAnsi="Arial" w:cs="Arial"/>
          <w:sz w:val="22"/>
          <w:szCs w:val="22"/>
        </w:rPr>
        <w:t>Wadden</w:t>
      </w:r>
      <w:proofErr w:type="spellEnd"/>
      <w:r>
        <w:rPr>
          <w:rFonts w:ascii="Arial" w:hAnsi="Arial" w:cs="Arial"/>
          <w:sz w:val="22"/>
          <w:szCs w:val="22"/>
        </w:rPr>
        <w:t xml:space="preserve"> Sea states in achieving the CO2 reduction aims</w:t>
      </w:r>
    </w:p>
    <w:p w:rsidR="006A5D4D" w:rsidRDefault="006A5D4D" w:rsidP="006A5D4D">
      <w:pPr>
        <w:pStyle w:val="Listenabsatz"/>
        <w:numPr>
          <w:ilvl w:val="0"/>
          <w:numId w:val="13"/>
        </w:numPr>
        <w:rPr>
          <w:rFonts w:ascii="Arial" w:hAnsi="Arial" w:cs="Arial"/>
          <w:sz w:val="22"/>
          <w:szCs w:val="22"/>
        </w:rPr>
      </w:pPr>
      <w:r>
        <w:rPr>
          <w:rFonts w:ascii="Arial" w:hAnsi="Arial" w:cs="Arial"/>
          <w:sz w:val="22"/>
          <w:szCs w:val="22"/>
        </w:rPr>
        <w:t>Energy transition and its impacts</w:t>
      </w:r>
    </w:p>
    <w:p w:rsidR="006A5D4D" w:rsidRPr="006A5D4D" w:rsidRDefault="006A5D4D" w:rsidP="006A5D4D">
      <w:pPr>
        <w:pStyle w:val="Listenabsatz"/>
        <w:numPr>
          <w:ilvl w:val="0"/>
          <w:numId w:val="13"/>
        </w:numPr>
        <w:rPr>
          <w:rFonts w:ascii="Arial" w:hAnsi="Arial" w:cs="Arial"/>
          <w:sz w:val="22"/>
          <w:szCs w:val="22"/>
        </w:rPr>
      </w:pPr>
      <w:r>
        <w:rPr>
          <w:rFonts w:ascii="Arial" w:hAnsi="Arial" w:cs="Arial"/>
          <w:sz w:val="22"/>
          <w:szCs w:val="22"/>
        </w:rPr>
        <w:t>Shipping.</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Ms </w:t>
      </w:r>
      <w:proofErr w:type="spellStart"/>
      <w:r w:rsidRPr="00C47488">
        <w:rPr>
          <w:rFonts w:ascii="Arial" w:hAnsi="Arial" w:cs="Arial"/>
          <w:sz w:val="22"/>
          <w:szCs w:val="22"/>
          <w:u w:val="single"/>
          <w:lang w:val="en-GB"/>
        </w:rPr>
        <w:t>Knoke</w:t>
      </w:r>
      <w:proofErr w:type="spellEnd"/>
      <w:r w:rsidRPr="00C47488">
        <w:rPr>
          <w:rFonts w:ascii="Arial" w:hAnsi="Arial" w:cs="Arial"/>
          <w:sz w:val="22"/>
          <w:szCs w:val="22"/>
          <w:lang w:val="en-GB"/>
        </w:rPr>
        <w:t xml:space="preserve"> emphasised that the World Heritage status should be used to involve people and to make the region more attractive.</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supported this and stated that it should be one of the top priorities.</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To this Ms </w:t>
      </w:r>
      <w:proofErr w:type="spellStart"/>
      <w:r w:rsidRPr="00C47488">
        <w:rPr>
          <w:rFonts w:ascii="Arial" w:hAnsi="Arial" w:cs="Arial"/>
          <w:sz w:val="22"/>
          <w:szCs w:val="22"/>
          <w:u w:val="single"/>
          <w:lang w:val="en-GB"/>
        </w:rPr>
        <w:t>Knoke</w:t>
      </w:r>
      <w:proofErr w:type="spellEnd"/>
      <w:r w:rsidRPr="00C47488">
        <w:rPr>
          <w:rFonts w:ascii="Arial" w:hAnsi="Arial" w:cs="Arial"/>
          <w:sz w:val="22"/>
          <w:szCs w:val="22"/>
          <w:lang w:val="en-GB"/>
        </w:rPr>
        <w:t xml:space="preserve"> added that the essence of the World Heritage status is the OUV and that the WH strategy is essential in this respect.</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The </w:t>
      </w:r>
      <w:r w:rsidRPr="00C47488">
        <w:rPr>
          <w:rFonts w:ascii="Arial" w:hAnsi="Arial" w:cs="Arial"/>
          <w:sz w:val="22"/>
          <w:szCs w:val="22"/>
          <w:u w:val="single"/>
          <w:lang w:val="en-GB"/>
        </w:rPr>
        <w:t>chairman</w:t>
      </w:r>
      <w:r w:rsidRPr="00C47488">
        <w:rPr>
          <w:rFonts w:ascii="Arial" w:hAnsi="Arial" w:cs="Arial"/>
          <w:sz w:val="22"/>
          <w:szCs w:val="22"/>
          <w:lang w:val="en-GB"/>
        </w:rPr>
        <w:t xml:space="preserve"> </w:t>
      </w:r>
      <w:r w:rsidRPr="00C47488">
        <w:rPr>
          <w:rFonts w:ascii="Arial" w:hAnsi="Arial" w:cs="Arial"/>
          <w:b/>
          <w:sz w:val="22"/>
          <w:szCs w:val="22"/>
          <w:lang w:val="en-GB"/>
        </w:rPr>
        <w:t>concluded</w:t>
      </w:r>
      <w:r w:rsidRPr="00C47488">
        <w:rPr>
          <w:rFonts w:ascii="Arial" w:hAnsi="Arial" w:cs="Arial"/>
          <w:sz w:val="22"/>
          <w:szCs w:val="22"/>
          <w:lang w:val="en-GB"/>
        </w:rPr>
        <w:t xml:space="preserve"> that there is much common ground for an agenda supported by all parties. It is important to further specify projects, activities and deliverables in the coming months and to identify for each activity the roles of the WSB, the CWSS and external partners, as will be done in the document by the Dutch delegation, as announced by Mr </w:t>
      </w:r>
      <w:proofErr w:type="spellStart"/>
      <w:r w:rsidRPr="00C47488">
        <w:rPr>
          <w:rFonts w:ascii="Arial" w:hAnsi="Arial" w:cs="Arial"/>
          <w:sz w:val="22"/>
          <w:szCs w:val="22"/>
          <w:lang w:val="en-GB"/>
        </w:rPr>
        <w:t>Verhulst</w:t>
      </w:r>
      <w:proofErr w:type="spellEnd"/>
      <w:r w:rsidRPr="00C47488">
        <w:rPr>
          <w:rFonts w:ascii="Arial" w:hAnsi="Arial" w:cs="Arial"/>
          <w:sz w:val="22"/>
          <w:szCs w:val="22"/>
          <w:lang w:val="en-GB"/>
        </w:rPr>
        <w:t>, to be submitted to WSB-13.</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The meeting then discussed in more detail the WH Foundation in conjunction with the Competence Centre.</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Ms </w:t>
      </w:r>
      <w:r w:rsidRPr="00C47488">
        <w:rPr>
          <w:rFonts w:ascii="Arial" w:hAnsi="Arial" w:cs="Arial"/>
          <w:sz w:val="22"/>
          <w:szCs w:val="22"/>
          <w:u w:val="single"/>
          <w:lang w:val="en-GB"/>
        </w:rPr>
        <w:t>Paulus</w:t>
      </w:r>
      <w:r w:rsidRPr="00C47488">
        <w:rPr>
          <w:rFonts w:ascii="Arial" w:hAnsi="Arial" w:cs="Arial"/>
          <w:sz w:val="22"/>
          <w:szCs w:val="22"/>
          <w:lang w:val="en-GB"/>
        </w:rPr>
        <w:t xml:space="preserve"> pointed to the fact that capital and personnel will be need</w:t>
      </w:r>
      <w:r w:rsidR="00BD06B5">
        <w:rPr>
          <w:rFonts w:ascii="Arial" w:hAnsi="Arial" w:cs="Arial"/>
          <w:sz w:val="22"/>
          <w:szCs w:val="22"/>
          <w:lang w:val="en-GB"/>
        </w:rPr>
        <w:t>ed</w:t>
      </w:r>
      <w:r w:rsidRPr="00C47488">
        <w:rPr>
          <w:rFonts w:ascii="Arial" w:hAnsi="Arial" w:cs="Arial"/>
          <w:sz w:val="22"/>
          <w:szCs w:val="22"/>
          <w:lang w:val="en-GB"/>
        </w:rPr>
        <w:t xml:space="preserve"> for the Foundation. She indicated that Germany is in principle willing to invest money but that it cannot provide personnel. It should in this respect also be investigated what the role of the CWSS will be.</w:t>
      </w:r>
    </w:p>
    <w:p w:rsidR="00D50ABE" w:rsidRDefault="005E16B7" w:rsidP="00D50ABE">
      <w:pPr>
        <w:rPr>
          <w:rFonts w:ascii="Arial" w:eastAsia="Calibri" w:hAnsi="Arial" w:cs="Arial"/>
          <w:sz w:val="22"/>
          <w:szCs w:val="22"/>
          <w:lang w:val="en-GB"/>
        </w:rPr>
      </w:pPr>
      <w:r w:rsidRPr="00C47488">
        <w:rPr>
          <w:rFonts w:ascii="Arial" w:hAnsi="Arial" w:cs="Arial"/>
          <w:sz w:val="22"/>
          <w:szCs w:val="22"/>
          <w:lang w:val="en-GB"/>
        </w:rPr>
        <w:t xml:space="preserve">Mr </w:t>
      </w:r>
      <w:r w:rsidRPr="00C47488">
        <w:rPr>
          <w:rFonts w:ascii="Arial" w:hAnsi="Arial" w:cs="Arial"/>
          <w:sz w:val="22"/>
          <w:szCs w:val="22"/>
          <w:u w:val="single"/>
          <w:lang w:val="en-GB"/>
        </w:rPr>
        <w:t>Holst-Christensen</w:t>
      </w:r>
      <w:r w:rsidRPr="00C47488">
        <w:rPr>
          <w:rFonts w:ascii="Arial" w:hAnsi="Arial" w:cs="Arial"/>
          <w:sz w:val="22"/>
          <w:szCs w:val="22"/>
          <w:lang w:val="en-GB"/>
        </w:rPr>
        <w:t xml:space="preserve"> remarked that </w:t>
      </w:r>
      <w:r w:rsidR="00D50ABE" w:rsidRPr="00D50ABE">
        <w:rPr>
          <w:rFonts w:ascii="Arial" w:eastAsia="Calibri" w:hAnsi="Arial" w:cs="Arial"/>
          <w:sz w:val="22"/>
          <w:szCs w:val="22"/>
          <w:lang w:val="en-GB"/>
        </w:rPr>
        <w:t xml:space="preserve">the Danish </w:t>
      </w:r>
      <w:proofErr w:type="spellStart"/>
      <w:r w:rsidR="00D50ABE" w:rsidRPr="00D50ABE">
        <w:rPr>
          <w:rFonts w:ascii="Arial" w:eastAsia="Calibri" w:hAnsi="Arial" w:cs="Arial"/>
          <w:sz w:val="22"/>
          <w:szCs w:val="22"/>
          <w:lang w:val="en-GB"/>
        </w:rPr>
        <w:t>Wadden</w:t>
      </w:r>
      <w:proofErr w:type="spellEnd"/>
      <w:r w:rsidR="00D50ABE" w:rsidRPr="00D50ABE">
        <w:rPr>
          <w:rFonts w:ascii="Arial" w:eastAsia="Calibri" w:hAnsi="Arial" w:cs="Arial"/>
          <w:sz w:val="22"/>
          <w:szCs w:val="22"/>
          <w:lang w:val="en-GB"/>
        </w:rPr>
        <w:t xml:space="preserve"> Sea National Park is established as a foundation under the Ministry of Environment and has already successfully engaged in fund raising activities with various stakeholders including private companies. There is therefore a concern on how to balance fund raising for a trilateral Foundation with the existing Danish National Park Foundation.</w:t>
      </w:r>
      <w:r w:rsidR="00D50ABE" w:rsidRPr="0007771E">
        <w:rPr>
          <w:rFonts w:ascii="Arial" w:eastAsia="Calibri" w:hAnsi="Arial" w:cs="Arial"/>
          <w:sz w:val="22"/>
          <w:szCs w:val="22"/>
          <w:lang w:val="en-GB"/>
        </w:rPr>
        <w:t xml:space="preserve"> He furthermore asked whether the Competence centre was intended to be a physical centre or a network and expressed the fear for too much concentration of activities in one spot.</w:t>
      </w:r>
    </w:p>
    <w:p w:rsidR="00D50ABE" w:rsidRPr="0007771E" w:rsidRDefault="00D50ABE" w:rsidP="00D50ABE">
      <w:pPr>
        <w:rPr>
          <w:rFonts w:ascii="Arial" w:eastAsia="Calibri"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lastRenderedPageBreak/>
        <w:t xml:space="preserve">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lang w:val="en-GB"/>
        </w:rPr>
        <w:t xml:space="preserve"> proposed and the meeting </w:t>
      </w:r>
      <w:r w:rsidRPr="00C47488">
        <w:rPr>
          <w:rFonts w:ascii="Arial" w:hAnsi="Arial" w:cs="Arial"/>
          <w:b/>
          <w:sz w:val="22"/>
          <w:szCs w:val="22"/>
          <w:lang w:val="en-GB"/>
        </w:rPr>
        <w:t>agreed</w:t>
      </w:r>
      <w:r w:rsidRPr="00C47488">
        <w:rPr>
          <w:rFonts w:ascii="Arial" w:hAnsi="Arial" w:cs="Arial"/>
          <w:sz w:val="22"/>
          <w:szCs w:val="22"/>
          <w:lang w:val="en-GB"/>
        </w:rPr>
        <w:t xml:space="preserve"> to install an ad-hoc group, consisting of the chair and the delegation leaders, with the remit to prepare the discussion in WSB-13. The group should address the Foundation, the Competence Centre and the tasks of the CWSS in an integrated manner and prepare decision point for WSB-13. The group should also prepare the Terms of Reference for a feasibility study into a Competence Centre.</w:t>
      </w:r>
    </w:p>
    <w:p w:rsidR="005E16B7" w:rsidRDefault="005E16B7" w:rsidP="005E16B7">
      <w:pPr>
        <w:rPr>
          <w:rFonts w:ascii="Arial" w:hAnsi="Arial" w:cs="Arial"/>
          <w:sz w:val="22"/>
          <w:szCs w:val="22"/>
          <w:lang w:val="en-GB"/>
        </w:rPr>
      </w:pPr>
    </w:p>
    <w:p w:rsidR="00565E39" w:rsidRPr="00C47488" w:rsidRDefault="00565E39" w:rsidP="005E16B7">
      <w:pPr>
        <w:rPr>
          <w:rFonts w:ascii="Arial" w:hAnsi="Arial" w:cs="Arial"/>
          <w:sz w:val="22"/>
          <w:szCs w:val="22"/>
          <w:lang w:val="en-GB"/>
        </w:rPr>
      </w:pPr>
    </w:p>
    <w:p w:rsidR="005E16B7" w:rsidRPr="00C47488" w:rsidRDefault="005E16B7" w:rsidP="00565E39">
      <w:pPr>
        <w:keepNext/>
        <w:ind w:left="360" w:hanging="360"/>
        <w:rPr>
          <w:rFonts w:ascii="Arial" w:hAnsi="Arial" w:cs="Arial"/>
          <w:sz w:val="22"/>
          <w:szCs w:val="22"/>
          <w:lang w:val="en-GB"/>
        </w:rPr>
      </w:pPr>
      <w:r w:rsidRPr="00C47488">
        <w:rPr>
          <w:rFonts w:ascii="Arial" w:hAnsi="Arial" w:cs="Arial"/>
          <w:b/>
          <w:sz w:val="22"/>
          <w:szCs w:val="22"/>
          <w:u w:val="single"/>
          <w:lang w:val="en-GB"/>
        </w:rPr>
        <w:t>AGENDA ITEM 6</w:t>
      </w:r>
      <w:r w:rsidRPr="00C47488">
        <w:rPr>
          <w:rFonts w:ascii="Arial" w:hAnsi="Arial" w:cs="Arial"/>
          <w:b/>
          <w:sz w:val="22"/>
          <w:szCs w:val="22"/>
          <w:lang w:val="en-GB"/>
        </w:rPr>
        <w:t>: IMPLEMENTATION TØNDER DECLARATION</w:t>
      </w:r>
    </w:p>
    <w:p w:rsidR="005E16B7" w:rsidRPr="00C47488" w:rsidRDefault="005E16B7" w:rsidP="00565E39">
      <w:pPr>
        <w:keepNext/>
        <w:rPr>
          <w:rFonts w:ascii="Arial" w:hAnsi="Arial" w:cs="Arial"/>
          <w:sz w:val="22"/>
          <w:szCs w:val="22"/>
          <w:lang w:val="en-GB"/>
        </w:rPr>
      </w:pPr>
      <w:r w:rsidRPr="00C47488">
        <w:rPr>
          <w:rFonts w:ascii="Arial" w:hAnsi="Arial" w:cs="Arial"/>
          <w:sz w:val="20"/>
          <w:szCs w:val="20"/>
          <w:u w:val="single"/>
          <w:lang w:val="en-GB"/>
        </w:rPr>
        <w:t>Documents</w:t>
      </w:r>
      <w:r w:rsidRPr="00C47488">
        <w:rPr>
          <w:rFonts w:ascii="Arial" w:hAnsi="Arial" w:cs="Arial"/>
          <w:sz w:val="20"/>
          <w:szCs w:val="20"/>
          <w:lang w:val="en-GB"/>
        </w:rPr>
        <w:t xml:space="preserve">: WSB 12/6/1 Implementation 2014-17; WSB 12/6/2 Task Groups </w:t>
      </w:r>
      <w:proofErr w:type="spellStart"/>
      <w:r w:rsidRPr="00C47488">
        <w:rPr>
          <w:rFonts w:ascii="Arial" w:hAnsi="Arial" w:cs="Arial"/>
          <w:sz w:val="20"/>
          <w:szCs w:val="20"/>
          <w:lang w:val="en-GB"/>
        </w:rPr>
        <w:t>ToR</w:t>
      </w:r>
      <w:proofErr w:type="spellEnd"/>
      <w:r w:rsidRPr="00C47488">
        <w:rPr>
          <w:rFonts w:ascii="Arial" w:hAnsi="Arial" w:cs="Arial"/>
          <w:sz w:val="20"/>
          <w:szCs w:val="20"/>
          <w:lang w:val="en-GB"/>
        </w:rPr>
        <w:t>; WSB 12/6/3 QSR 2016; WSB 12/6/4 TMAP bird data; WSB 12/6/5 Alien species; WSB 12/6/6 WSF cooperation</w:t>
      </w:r>
    </w:p>
    <w:p w:rsidR="005E16B7" w:rsidRPr="00C47488" w:rsidRDefault="005E16B7" w:rsidP="00565E39">
      <w:pPr>
        <w:keepNext/>
        <w:rPr>
          <w:rFonts w:ascii="Arial" w:hAnsi="Arial" w:cs="Arial"/>
          <w:sz w:val="22"/>
          <w:szCs w:val="22"/>
          <w:lang w:val="en-GB"/>
        </w:rPr>
      </w:pPr>
    </w:p>
    <w:p w:rsidR="00F03B91" w:rsidRPr="00C47488" w:rsidRDefault="00F03B91" w:rsidP="00565E39">
      <w:pPr>
        <w:keepNext/>
        <w:rPr>
          <w:rFonts w:ascii="Arial" w:hAnsi="Arial" w:cs="Arial"/>
          <w:b/>
          <w:sz w:val="22"/>
          <w:szCs w:val="22"/>
          <w:u w:val="single"/>
          <w:lang w:val="en-GB"/>
        </w:rPr>
      </w:pPr>
      <w:r w:rsidRPr="00C47488">
        <w:rPr>
          <w:rFonts w:ascii="Arial" w:hAnsi="Arial" w:cs="Arial"/>
          <w:b/>
          <w:sz w:val="22"/>
          <w:szCs w:val="22"/>
          <w:u w:val="single"/>
          <w:lang w:val="en-GB"/>
        </w:rPr>
        <w:t xml:space="preserve">Implementation </w:t>
      </w:r>
      <w:proofErr w:type="spellStart"/>
      <w:r w:rsidRPr="00C47488">
        <w:rPr>
          <w:rFonts w:ascii="Arial" w:hAnsi="Arial" w:cs="Arial"/>
          <w:b/>
          <w:sz w:val="22"/>
          <w:szCs w:val="22"/>
          <w:u w:val="single"/>
          <w:lang w:val="en-GB"/>
        </w:rPr>
        <w:t>Tønder</w:t>
      </w:r>
      <w:proofErr w:type="spellEnd"/>
      <w:r w:rsidRPr="00C47488">
        <w:rPr>
          <w:rFonts w:ascii="Arial" w:hAnsi="Arial" w:cs="Arial"/>
          <w:b/>
          <w:sz w:val="22"/>
          <w:szCs w:val="22"/>
          <w:u w:val="single"/>
          <w:lang w:val="en-GB"/>
        </w:rPr>
        <w:t xml:space="preserve"> Declaration</w:t>
      </w:r>
    </w:p>
    <w:p w:rsidR="00F03B91" w:rsidRPr="00C47488" w:rsidRDefault="00F03B91" w:rsidP="00565E39">
      <w:pPr>
        <w:keepNext/>
        <w:rPr>
          <w:rFonts w:ascii="Arial" w:hAnsi="Arial" w:cs="Arial"/>
          <w:sz w:val="22"/>
          <w:szCs w:val="22"/>
          <w:lang w:val="en-GB"/>
        </w:rPr>
      </w:pPr>
    </w:p>
    <w:p w:rsidR="005E16B7" w:rsidRPr="00C47488" w:rsidRDefault="005E16B7" w:rsidP="00565E39">
      <w:pPr>
        <w:keepNext/>
        <w:rPr>
          <w:rFonts w:ascii="Arial" w:hAnsi="Arial" w:cs="Arial"/>
          <w:sz w:val="22"/>
          <w:szCs w:val="22"/>
          <w:lang w:val="en-GB"/>
        </w:rPr>
      </w:pPr>
      <w:r w:rsidRPr="00C47488">
        <w:rPr>
          <w:rFonts w:ascii="Arial" w:hAnsi="Arial" w:cs="Arial"/>
          <w:sz w:val="22"/>
          <w:szCs w:val="22"/>
          <w:lang w:val="en-GB"/>
        </w:rPr>
        <w:t xml:space="preserve">All delegations made a formal reservation regarding the allocation of resources as proposed in document WSB 12/6/1. The meeting then discussed the document in more detail, resulting in an amended implementation matrix as in </w:t>
      </w:r>
      <w:r w:rsidRPr="00C47488">
        <w:rPr>
          <w:rFonts w:ascii="Arial" w:hAnsi="Arial" w:cs="Arial"/>
          <w:b/>
          <w:sz w:val="22"/>
          <w:szCs w:val="22"/>
          <w:lang w:val="en-GB"/>
        </w:rPr>
        <w:t>Annex 3</w:t>
      </w:r>
      <w:r w:rsidRPr="00C47488">
        <w:rPr>
          <w:rFonts w:ascii="Arial" w:hAnsi="Arial" w:cs="Arial"/>
          <w:sz w:val="22"/>
          <w:szCs w:val="22"/>
          <w:lang w:val="en-GB"/>
        </w:rPr>
        <w:t>.</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Additional comments not contained in the matrix are listed below.</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i/>
          <w:sz w:val="22"/>
          <w:szCs w:val="22"/>
          <w:lang w:val="en-GB"/>
        </w:rPr>
      </w:pPr>
      <w:proofErr w:type="spellStart"/>
      <w:r w:rsidRPr="00C47488">
        <w:rPr>
          <w:rFonts w:ascii="Arial" w:hAnsi="Arial" w:cs="Arial"/>
          <w:i/>
          <w:sz w:val="22"/>
          <w:szCs w:val="22"/>
          <w:lang w:val="en-GB"/>
        </w:rPr>
        <w:t>Wadden</w:t>
      </w:r>
      <w:proofErr w:type="spellEnd"/>
      <w:r w:rsidRPr="00C47488">
        <w:rPr>
          <w:rFonts w:ascii="Arial" w:hAnsi="Arial" w:cs="Arial"/>
          <w:i/>
          <w:sz w:val="22"/>
          <w:szCs w:val="22"/>
          <w:lang w:val="en-GB"/>
        </w:rPr>
        <w:t xml:space="preserve"> Sea World Heritage</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§12. Mr </w:t>
      </w:r>
      <w:proofErr w:type="spellStart"/>
      <w:r w:rsidRPr="00C47488">
        <w:rPr>
          <w:rFonts w:ascii="Arial" w:hAnsi="Arial" w:cs="Arial"/>
          <w:sz w:val="22"/>
          <w:szCs w:val="22"/>
          <w:u w:val="single"/>
          <w:lang w:val="en-GB"/>
        </w:rPr>
        <w:t>Verheij</w:t>
      </w:r>
      <w:proofErr w:type="spellEnd"/>
      <w:r w:rsidRPr="00C47488">
        <w:rPr>
          <w:rFonts w:ascii="Arial" w:hAnsi="Arial" w:cs="Arial"/>
          <w:sz w:val="22"/>
          <w:szCs w:val="22"/>
          <w:lang w:val="en-GB"/>
        </w:rPr>
        <w:t xml:space="preserve"> suggested to discuss the implementation plan in cooperation with the WSF.</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i/>
          <w:sz w:val="22"/>
          <w:szCs w:val="22"/>
          <w:lang w:val="en-GB"/>
        </w:rPr>
      </w:pPr>
      <w:r w:rsidRPr="00C47488">
        <w:rPr>
          <w:rFonts w:ascii="Arial" w:hAnsi="Arial" w:cs="Arial"/>
          <w:i/>
          <w:sz w:val="22"/>
          <w:szCs w:val="22"/>
          <w:lang w:val="en-GB"/>
        </w:rPr>
        <w:t xml:space="preserve">Nature conservation </w:t>
      </w:r>
      <w:r w:rsidR="00BD06B5">
        <w:rPr>
          <w:rFonts w:ascii="Arial" w:hAnsi="Arial" w:cs="Arial"/>
          <w:i/>
          <w:sz w:val="22"/>
          <w:szCs w:val="22"/>
          <w:lang w:val="en-GB"/>
        </w:rPr>
        <w:t>and integrated ecosystem management</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§16. Ms </w:t>
      </w:r>
      <w:proofErr w:type="spellStart"/>
      <w:r w:rsidRPr="00C47488">
        <w:rPr>
          <w:rFonts w:ascii="Arial" w:hAnsi="Arial" w:cs="Arial"/>
          <w:sz w:val="22"/>
          <w:szCs w:val="22"/>
          <w:u w:val="single"/>
          <w:lang w:val="en-GB"/>
        </w:rPr>
        <w:t>Knoke</w:t>
      </w:r>
      <w:proofErr w:type="spellEnd"/>
      <w:r w:rsidRPr="00C47488">
        <w:rPr>
          <w:rFonts w:ascii="Arial" w:hAnsi="Arial" w:cs="Arial"/>
          <w:sz w:val="22"/>
          <w:szCs w:val="22"/>
          <w:lang w:val="en-GB"/>
        </w:rPr>
        <w:t xml:space="preserve"> emphasised the importance of having all relevant non-governmental and governmental organisations in a future steering group of the Flyway Project.</w:t>
      </w:r>
    </w:p>
    <w:p w:rsidR="00C97B9B"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§23. 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indicated that the relevance of this task should be judged in relation to other priorities.</w:t>
      </w:r>
      <w:r w:rsidR="00CA5142">
        <w:rPr>
          <w:rFonts w:ascii="Arial" w:hAnsi="Arial" w:cs="Arial"/>
          <w:sz w:val="22"/>
          <w:szCs w:val="22"/>
          <w:lang w:val="en-GB"/>
        </w:rPr>
        <w:t xml:space="preserve"> Germany offered to take the initiative.</w:t>
      </w:r>
    </w:p>
    <w:p w:rsidR="005E16B7" w:rsidRPr="00C47488" w:rsidRDefault="00C97B9B" w:rsidP="005E16B7">
      <w:pPr>
        <w:rPr>
          <w:rFonts w:ascii="Arial" w:hAnsi="Arial" w:cs="Arial"/>
          <w:sz w:val="22"/>
          <w:szCs w:val="22"/>
          <w:lang w:val="en-GB"/>
        </w:rPr>
      </w:pPr>
      <w:r w:rsidRPr="00C47488">
        <w:rPr>
          <w:rFonts w:ascii="Arial" w:hAnsi="Arial" w:cs="Arial"/>
          <w:sz w:val="22"/>
          <w:szCs w:val="22"/>
          <w:lang w:val="en-GB"/>
        </w:rPr>
        <w:t>§35.</w:t>
      </w:r>
      <w:r w:rsidR="001B2EB9" w:rsidRPr="00C47488">
        <w:rPr>
          <w:rFonts w:ascii="Arial" w:hAnsi="Arial" w:cs="Arial"/>
          <w:sz w:val="22"/>
          <w:szCs w:val="22"/>
          <w:lang w:val="en-GB"/>
        </w:rPr>
        <w:t xml:space="preserve"> The meeting </w:t>
      </w:r>
      <w:r w:rsidR="001B2EB9" w:rsidRPr="00C47488">
        <w:rPr>
          <w:rFonts w:ascii="Arial" w:hAnsi="Arial" w:cs="Arial"/>
          <w:b/>
          <w:sz w:val="22"/>
          <w:szCs w:val="22"/>
          <w:lang w:val="en-GB"/>
        </w:rPr>
        <w:t>agreed</w:t>
      </w:r>
      <w:r w:rsidR="00437C34" w:rsidRPr="00C47488">
        <w:rPr>
          <w:rFonts w:ascii="Arial" w:hAnsi="Arial" w:cs="Arial"/>
          <w:sz w:val="22"/>
          <w:szCs w:val="22"/>
          <w:lang w:val="en-GB"/>
        </w:rPr>
        <w:t xml:space="preserve"> to the proposal</w:t>
      </w:r>
      <w:r w:rsidR="001B2EB9" w:rsidRPr="00C47488">
        <w:rPr>
          <w:rFonts w:ascii="Arial" w:hAnsi="Arial" w:cs="Arial"/>
          <w:sz w:val="22"/>
          <w:szCs w:val="22"/>
          <w:lang w:val="en-GB"/>
        </w:rPr>
        <w:t xml:space="preserve"> in document WSB 12/6/6</w:t>
      </w:r>
      <w:r w:rsidRPr="00C47488">
        <w:rPr>
          <w:rFonts w:ascii="Arial" w:hAnsi="Arial" w:cs="Arial"/>
          <w:sz w:val="22"/>
          <w:szCs w:val="22"/>
          <w:lang w:val="en-GB"/>
        </w:rPr>
        <w:t xml:space="preserve"> </w:t>
      </w:r>
      <w:r w:rsidR="001B2EB9" w:rsidRPr="00C47488">
        <w:rPr>
          <w:rFonts w:ascii="Arial" w:hAnsi="Arial" w:cs="Arial"/>
          <w:sz w:val="22"/>
          <w:szCs w:val="22"/>
          <w:lang w:val="en-GB"/>
        </w:rPr>
        <w:t xml:space="preserve">not to submit an amended LIFE proposal and instructed TG-M to develop a proposal for a trilateral project for developing a trilateral alien species management and action plan, including a budget. All delegations made clear that fund raising would have to start again on the basis of the </w:t>
      </w:r>
      <w:r w:rsidR="00CA5142">
        <w:rPr>
          <w:rFonts w:ascii="Arial" w:hAnsi="Arial" w:cs="Arial"/>
          <w:sz w:val="22"/>
          <w:szCs w:val="22"/>
          <w:lang w:val="en-GB"/>
        </w:rPr>
        <w:t xml:space="preserve">new </w:t>
      </w:r>
      <w:r w:rsidR="001B2EB9" w:rsidRPr="00C47488">
        <w:rPr>
          <w:rFonts w:ascii="Arial" w:hAnsi="Arial" w:cs="Arial"/>
          <w:sz w:val="22"/>
          <w:szCs w:val="22"/>
          <w:lang w:val="en-GB"/>
        </w:rPr>
        <w:t xml:space="preserve">project proposal. </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§40. 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lang w:val="en-GB"/>
        </w:rPr>
        <w:t xml:space="preserve"> underlined that the competent authorities must participate. Ms </w:t>
      </w:r>
      <w:proofErr w:type="spellStart"/>
      <w:r w:rsidRPr="00CA5142">
        <w:rPr>
          <w:rFonts w:ascii="Arial" w:hAnsi="Arial" w:cs="Arial"/>
          <w:sz w:val="22"/>
          <w:szCs w:val="22"/>
          <w:u w:val="single"/>
          <w:lang w:val="en-GB"/>
        </w:rPr>
        <w:t>Knoke</w:t>
      </w:r>
      <w:proofErr w:type="spellEnd"/>
      <w:r w:rsidRPr="00C47488">
        <w:rPr>
          <w:rFonts w:ascii="Arial" w:hAnsi="Arial" w:cs="Arial"/>
          <w:sz w:val="22"/>
          <w:szCs w:val="22"/>
          <w:lang w:val="en-GB"/>
        </w:rPr>
        <w:t xml:space="preserve"> </w:t>
      </w:r>
      <w:r w:rsidR="00CA5142">
        <w:rPr>
          <w:rFonts w:ascii="Arial" w:hAnsi="Arial" w:cs="Arial"/>
          <w:sz w:val="22"/>
          <w:szCs w:val="22"/>
          <w:lang w:val="en-GB"/>
        </w:rPr>
        <w:t xml:space="preserve">emphasised the political sensitivity of the issue and </w:t>
      </w:r>
      <w:r w:rsidRPr="00C47488">
        <w:rPr>
          <w:rFonts w:ascii="Arial" w:hAnsi="Arial" w:cs="Arial"/>
          <w:sz w:val="22"/>
          <w:szCs w:val="22"/>
          <w:lang w:val="en-GB"/>
        </w:rPr>
        <w:t xml:space="preserve">stated that the German </w:t>
      </w:r>
      <w:proofErr w:type="spellStart"/>
      <w:r w:rsidRPr="00C47488">
        <w:rPr>
          <w:rFonts w:ascii="Arial" w:hAnsi="Arial" w:cs="Arial"/>
          <w:sz w:val="22"/>
          <w:szCs w:val="22"/>
          <w:lang w:val="en-GB"/>
        </w:rPr>
        <w:t>Länder</w:t>
      </w:r>
      <w:proofErr w:type="spellEnd"/>
      <w:r w:rsidRPr="00C47488">
        <w:rPr>
          <w:rFonts w:ascii="Arial" w:hAnsi="Arial" w:cs="Arial"/>
          <w:sz w:val="22"/>
          <w:szCs w:val="22"/>
          <w:lang w:val="en-GB"/>
        </w:rPr>
        <w:t xml:space="preserve"> should be integrated. She suggested a high level group to prepare the procedure. 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stated that a decision could not be taken before he had consulted the competent authorities.</w:t>
      </w:r>
      <w:r w:rsidR="00E944D4">
        <w:rPr>
          <w:rFonts w:ascii="Arial" w:hAnsi="Arial" w:cs="Arial"/>
          <w:sz w:val="22"/>
          <w:szCs w:val="22"/>
          <w:lang w:val="en-GB"/>
        </w:rPr>
        <w:t xml:space="preserve"> </w:t>
      </w:r>
      <w:r w:rsidRPr="00C47488">
        <w:rPr>
          <w:rFonts w:ascii="Arial" w:hAnsi="Arial" w:cs="Arial"/>
          <w:sz w:val="22"/>
          <w:szCs w:val="22"/>
          <w:lang w:val="en-GB"/>
        </w:rPr>
        <w:t xml:space="preserve">It was </w:t>
      </w:r>
      <w:r w:rsidRPr="00C47488">
        <w:rPr>
          <w:rFonts w:ascii="Arial" w:hAnsi="Arial" w:cs="Arial"/>
          <w:b/>
          <w:sz w:val="22"/>
          <w:szCs w:val="22"/>
          <w:lang w:val="en-GB"/>
        </w:rPr>
        <w:t>agreed</w:t>
      </w:r>
      <w:r w:rsidRPr="00C47488">
        <w:rPr>
          <w:rFonts w:ascii="Arial" w:hAnsi="Arial" w:cs="Arial"/>
          <w:sz w:val="22"/>
          <w:szCs w:val="22"/>
          <w:lang w:val="en-GB"/>
        </w:rPr>
        <w:t xml:space="preserve"> that </w:t>
      </w:r>
      <w:r w:rsidR="00CA5142">
        <w:rPr>
          <w:rFonts w:ascii="Arial" w:hAnsi="Arial" w:cs="Arial"/>
          <w:sz w:val="22"/>
          <w:szCs w:val="22"/>
          <w:lang w:val="en-GB"/>
        </w:rPr>
        <w:t xml:space="preserve">Germany </w:t>
      </w:r>
      <w:r w:rsidRPr="00C47488">
        <w:rPr>
          <w:rFonts w:ascii="Arial" w:hAnsi="Arial" w:cs="Arial"/>
          <w:sz w:val="22"/>
          <w:szCs w:val="22"/>
          <w:lang w:val="en-GB"/>
        </w:rPr>
        <w:t xml:space="preserve">will </w:t>
      </w:r>
      <w:r w:rsidR="00CA5142">
        <w:rPr>
          <w:rFonts w:ascii="Arial" w:hAnsi="Arial" w:cs="Arial"/>
          <w:sz w:val="22"/>
          <w:szCs w:val="22"/>
          <w:lang w:val="en-GB"/>
        </w:rPr>
        <w:t xml:space="preserve">take the lead to </w:t>
      </w:r>
      <w:r w:rsidRPr="00C47488">
        <w:rPr>
          <w:rFonts w:ascii="Arial" w:hAnsi="Arial" w:cs="Arial"/>
          <w:sz w:val="22"/>
          <w:szCs w:val="22"/>
          <w:lang w:val="en-GB"/>
        </w:rPr>
        <w:t>prepare a proposal for a procedure, to be discussed at WSB-13.</w:t>
      </w: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i/>
          <w:sz w:val="22"/>
          <w:szCs w:val="22"/>
          <w:lang w:val="en-GB"/>
        </w:rPr>
      </w:pPr>
      <w:r w:rsidRPr="00C47488">
        <w:rPr>
          <w:rFonts w:ascii="Arial" w:hAnsi="Arial" w:cs="Arial"/>
          <w:i/>
          <w:sz w:val="22"/>
          <w:szCs w:val="22"/>
          <w:lang w:val="en-GB"/>
        </w:rPr>
        <w:t>Energy</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§44. Mr </w:t>
      </w:r>
      <w:r w:rsidRPr="00C47488">
        <w:rPr>
          <w:rFonts w:ascii="Arial" w:hAnsi="Arial" w:cs="Arial"/>
          <w:sz w:val="22"/>
          <w:szCs w:val="22"/>
          <w:u w:val="single"/>
          <w:lang w:val="en-GB"/>
        </w:rPr>
        <w:t>Vollmer</w:t>
      </w:r>
      <w:r w:rsidRPr="00C47488">
        <w:rPr>
          <w:rFonts w:ascii="Arial" w:hAnsi="Arial" w:cs="Arial"/>
          <w:sz w:val="22"/>
          <w:szCs w:val="22"/>
          <w:lang w:val="en-GB"/>
        </w:rPr>
        <w:t xml:space="preserve"> informed that the WSF energy group is working on energy transition and best practices in the region. He emphasised that it is important that also regional authorities participate in the work.</w:t>
      </w: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Rösner</w:t>
      </w:r>
      <w:proofErr w:type="spellEnd"/>
      <w:r w:rsidRPr="00C47488">
        <w:rPr>
          <w:rFonts w:ascii="Arial" w:hAnsi="Arial" w:cs="Arial"/>
          <w:sz w:val="22"/>
          <w:szCs w:val="22"/>
          <w:lang w:val="en-GB"/>
        </w:rPr>
        <w:t xml:space="preserve"> would like to have more clarity about the code of conduct mentioned in §4</w:t>
      </w:r>
      <w:r w:rsidR="00BF1A9D" w:rsidRPr="00C47488">
        <w:rPr>
          <w:rFonts w:ascii="Arial" w:hAnsi="Arial" w:cs="Arial"/>
          <w:sz w:val="22"/>
          <w:szCs w:val="22"/>
          <w:lang w:val="en-GB"/>
        </w:rPr>
        <w:t>4</w:t>
      </w:r>
      <w:r w:rsidRPr="00C47488">
        <w:rPr>
          <w:rFonts w:ascii="Arial" w:hAnsi="Arial" w:cs="Arial"/>
          <w:sz w:val="22"/>
          <w:szCs w:val="22"/>
          <w:lang w:val="en-GB"/>
        </w:rPr>
        <w:t xml:space="preserve">. 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lang w:val="en-GB"/>
        </w:rPr>
        <w:t xml:space="preserve"> promised that more specific information will be provided in the </w:t>
      </w:r>
      <w:r w:rsidR="00BF1A9D" w:rsidRPr="00C47488">
        <w:rPr>
          <w:rFonts w:ascii="Arial" w:hAnsi="Arial" w:cs="Arial"/>
          <w:sz w:val="22"/>
          <w:szCs w:val="22"/>
          <w:lang w:val="en-GB"/>
        </w:rPr>
        <w:t>Dutch presidency document (see agenda item 5).</w:t>
      </w:r>
    </w:p>
    <w:p w:rsidR="00437C34" w:rsidRPr="00C47488" w:rsidRDefault="00437C34" w:rsidP="005E16B7">
      <w:pPr>
        <w:rPr>
          <w:rFonts w:ascii="Arial" w:hAnsi="Arial" w:cs="Arial"/>
          <w:sz w:val="22"/>
          <w:szCs w:val="22"/>
          <w:lang w:val="en-GB"/>
        </w:rPr>
      </w:pPr>
    </w:p>
    <w:p w:rsidR="00437C34" w:rsidRPr="00C47488" w:rsidRDefault="00437C34" w:rsidP="005E16B7">
      <w:pPr>
        <w:rPr>
          <w:rFonts w:ascii="Arial" w:hAnsi="Arial" w:cs="Arial"/>
          <w:i/>
          <w:sz w:val="22"/>
          <w:szCs w:val="22"/>
          <w:lang w:val="en-GB"/>
        </w:rPr>
      </w:pPr>
      <w:r w:rsidRPr="00C47488">
        <w:rPr>
          <w:rFonts w:ascii="Arial" w:hAnsi="Arial" w:cs="Arial"/>
          <w:i/>
          <w:sz w:val="22"/>
          <w:szCs w:val="22"/>
          <w:lang w:val="en-GB"/>
        </w:rPr>
        <w:t>Climate</w:t>
      </w:r>
    </w:p>
    <w:p w:rsidR="00BF1A9D" w:rsidRPr="00C47488" w:rsidRDefault="00437C34" w:rsidP="005E16B7">
      <w:pPr>
        <w:rPr>
          <w:rFonts w:ascii="Arial" w:hAnsi="Arial" w:cs="Arial"/>
          <w:sz w:val="22"/>
          <w:szCs w:val="22"/>
          <w:lang w:val="en-GB"/>
        </w:rPr>
      </w:pPr>
      <w:r w:rsidRPr="00C47488">
        <w:rPr>
          <w:rFonts w:ascii="Arial" w:hAnsi="Arial" w:cs="Arial"/>
          <w:sz w:val="22"/>
          <w:szCs w:val="22"/>
          <w:lang w:val="en-GB"/>
        </w:rPr>
        <w:t xml:space="preserve">§47. Mr </w:t>
      </w:r>
      <w:r w:rsidRPr="00C47488">
        <w:rPr>
          <w:rFonts w:ascii="Arial" w:hAnsi="Arial" w:cs="Arial"/>
          <w:sz w:val="22"/>
          <w:szCs w:val="22"/>
          <w:u w:val="single"/>
          <w:lang w:val="en-GB"/>
        </w:rPr>
        <w:t>Vollmer</w:t>
      </w:r>
      <w:r w:rsidRPr="00C47488">
        <w:rPr>
          <w:rFonts w:ascii="Arial" w:hAnsi="Arial" w:cs="Arial"/>
          <w:sz w:val="22"/>
          <w:szCs w:val="22"/>
          <w:lang w:val="en-GB"/>
        </w:rPr>
        <w:t xml:space="preserve"> repeated his plea for having more regional authorities participating in the WSF energy group. It was </w:t>
      </w:r>
      <w:r w:rsidRPr="00C47488">
        <w:rPr>
          <w:rFonts w:ascii="Arial" w:hAnsi="Arial" w:cs="Arial"/>
          <w:b/>
          <w:sz w:val="22"/>
          <w:szCs w:val="22"/>
          <w:lang w:val="en-GB"/>
        </w:rPr>
        <w:t>agreed</w:t>
      </w:r>
      <w:r w:rsidRPr="00C47488">
        <w:rPr>
          <w:rFonts w:ascii="Arial" w:hAnsi="Arial" w:cs="Arial"/>
          <w:sz w:val="22"/>
          <w:szCs w:val="22"/>
          <w:lang w:val="en-GB"/>
        </w:rPr>
        <w:t xml:space="preserve"> that WSF will report regularly to WSB on this issue.</w:t>
      </w:r>
    </w:p>
    <w:p w:rsidR="0094267A" w:rsidRPr="00C47488" w:rsidRDefault="0094267A" w:rsidP="005E16B7">
      <w:pPr>
        <w:rPr>
          <w:rFonts w:ascii="Arial" w:hAnsi="Arial" w:cs="Arial"/>
          <w:sz w:val="22"/>
          <w:szCs w:val="22"/>
          <w:lang w:val="en-GB"/>
        </w:rPr>
      </w:pPr>
    </w:p>
    <w:p w:rsidR="0094267A" w:rsidRPr="00C47488" w:rsidRDefault="00E944D4" w:rsidP="00052E5E">
      <w:pPr>
        <w:keepNext/>
        <w:rPr>
          <w:rFonts w:ascii="Arial" w:hAnsi="Arial" w:cs="Arial"/>
          <w:i/>
          <w:sz w:val="22"/>
          <w:szCs w:val="22"/>
          <w:lang w:val="en-GB"/>
        </w:rPr>
      </w:pPr>
      <w:r>
        <w:rPr>
          <w:rFonts w:ascii="Arial" w:hAnsi="Arial" w:cs="Arial"/>
          <w:i/>
          <w:sz w:val="22"/>
          <w:szCs w:val="22"/>
          <w:lang w:val="en-GB"/>
        </w:rPr>
        <w:lastRenderedPageBreak/>
        <w:t>Maritime safety and pollution prevention of s</w:t>
      </w:r>
      <w:r w:rsidR="0094267A" w:rsidRPr="00C47488">
        <w:rPr>
          <w:rFonts w:ascii="Arial" w:hAnsi="Arial" w:cs="Arial"/>
          <w:i/>
          <w:sz w:val="22"/>
          <w:szCs w:val="22"/>
          <w:lang w:val="en-GB"/>
        </w:rPr>
        <w:t>hipping</w:t>
      </w:r>
    </w:p>
    <w:p w:rsidR="0094267A" w:rsidRPr="00C47488" w:rsidRDefault="0094267A" w:rsidP="00052E5E">
      <w:pPr>
        <w:keepNext/>
        <w:rPr>
          <w:rFonts w:ascii="Arial" w:hAnsi="Arial" w:cs="Arial"/>
          <w:sz w:val="22"/>
          <w:szCs w:val="22"/>
          <w:lang w:val="en-GB"/>
        </w:rPr>
      </w:pPr>
      <w:r w:rsidRPr="00C47488">
        <w:rPr>
          <w:rFonts w:ascii="Arial" w:hAnsi="Arial" w:cs="Arial"/>
          <w:sz w:val="22"/>
          <w:szCs w:val="22"/>
          <w:lang w:val="en-GB"/>
        </w:rPr>
        <w:t xml:space="preserve">§§56-58. Ms </w:t>
      </w:r>
      <w:r w:rsidRPr="00C47488">
        <w:rPr>
          <w:rFonts w:ascii="Arial" w:hAnsi="Arial" w:cs="Arial"/>
          <w:sz w:val="22"/>
          <w:szCs w:val="22"/>
          <w:u w:val="single"/>
          <w:lang w:val="en-GB"/>
        </w:rPr>
        <w:t xml:space="preserve">van </w:t>
      </w:r>
      <w:proofErr w:type="spellStart"/>
      <w:r w:rsidRPr="00C47488">
        <w:rPr>
          <w:rFonts w:ascii="Arial" w:hAnsi="Arial" w:cs="Arial"/>
          <w:sz w:val="22"/>
          <w:szCs w:val="22"/>
          <w:u w:val="single"/>
          <w:lang w:val="en-GB"/>
        </w:rPr>
        <w:t>Grol</w:t>
      </w:r>
      <w:proofErr w:type="spellEnd"/>
      <w:r w:rsidRPr="00C47488">
        <w:rPr>
          <w:rFonts w:ascii="Arial" w:hAnsi="Arial" w:cs="Arial"/>
          <w:sz w:val="22"/>
          <w:szCs w:val="22"/>
          <w:lang w:val="en-GB"/>
        </w:rPr>
        <w:t xml:space="preserve"> underlined the importance of </w:t>
      </w:r>
      <w:r w:rsidR="00893427" w:rsidRPr="00C47488">
        <w:rPr>
          <w:rFonts w:ascii="Arial" w:hAnsi="Arial" w:cs="Arial"/>
          <w:sz w:val="22"/>
          <w:szCs w:val="22"/>
          <w:lang w:val="en-GB"/>
        </w:rPr>
        <w:t xml:space="preserve">implementing the operational plans and of </w:t>
      </w:r>
      <w:r w:rsidRPr="00C47488">
        <w:rPr>
          <w:rFonts w:ascii="Arial" w:hAnsi="Arial" w:cs="Arial"/>
          <w:sz w:val="22"/>
          <w:szCs w:val="22"/>
          <w:lang w:val="en-GB"/>
        </w:rPr>
        <w:t>having competent authorities participating in the work.</w:t>
      </w:r>
    </w:p>
    <w:p w:rsidR="0094267A" w:rsidRPr="00C47488" w:rsidRDefault="00893427" w:rsidP="005E16B7">
      <w:pPr>
        <w:rPr>
          <w:rFonts w:ascii="Arial" w:hAnsi="Arial" w:cs="Arial"/>
          <w:sz w:val="22"/>
          <w:szCs w:val="22"/>
          <w:lang w:val="en-GB"/>
        </w:rPr>
      </w:pPr>
      <w:r w:rsidRPr="00C47488">
        <w:rPr>
          <w:rFonts w:ascii="Arial" w:hAnsi="Arial" w:cs="Arial"/>
          <w:sz w:val="22"/>
          <w:szCs w:val="22"/>
          <w:lang w:val="en-GB"/>
        </w:rPr>
        <w:t>The</w:t>
      </w:r>
      <w:r w:rsidR="0094267A" w:rsidRPr="00C47488">
        <w:rPr>
          <w:rFonts w:ascii="Arial" w:hAnsi="Arial" w:cs="Arial"/>
          <w:sz w:val="22"/>
          <w:szCs w:val="22"/>
          <w:lang w:val="en-GB"/>
        </w:rPr>
        <w:t xml:space="preserve"> </w:t>
      </w:r>
      <w:r w:rsidRPr="00C47488">
        <w:rPr>
          <w:rFonts w:ascii="Arial" w:hAnsi="Arial" w:cs="Arial"/>
          <w:sz w:val="22"/>
          <w:szCs w:val="22"/>
          <w:u w:val="single"/>
          <w:lang w:val="en-GB"/>
        </w:rPr>
        <w:t>German delegation</w:t>
      </w:r>
      <w:r w:rsidR="0094267A" w:rsidRPr="00C47488">
        <w:rPr>
          <w:rFonts w:ascii="Arial" w:hAnsi="Arial" w:cs="Arial"/>
          <w:sz w:val="22"/>
          <w:szCs w:val="22"/>
          <w:lang w:val="en-GB"/>
        </w:rPr>
        <w:t xml:space="preserve"> indicated to be in favour of the WSF leading this theme.</w:t>
      </w:r>
      <w:r w:rsidRPr="00C47488">
        <w:rPr>
          <w:rFonts w:ascii="Arial" w:hAnsi="Arial" w:cs="Arial"/>
          <w:sz w:val="22"/>
          <w:szCs w:val="22"/>
          <w:lang w:val="en-GB"/>
        </w:rPr>
        <w:t xml:space="preserve"> </w:t>
      </w:r>
    </w:p>
    <w:p w:rsidR="00893427" w:rsidRPr="00C47488" w:rsidRDefault="00893427" w:rsidP="005E16B7">
      <w:pPr>
        <w:rPr>
          <w:rFonts w:ascii="Arial" w:hAnsi="Arial" w:cs="Arial"/>
          <w:sz w:val="22"/>
          <w:szCs w:val="22"/>
          <w:lang w:val="en-GB"/>
        </w:rPr>
      </w:pPr>
      <w:r w:rsidRPr="00C47488">
        <w:rPr>
          <w:rFonts w:ascii="Arial" w:hAnsi="Arial" w:cs="Arial"/>
          <w:sz w:val="22"/>
          <w:szCs w:val="22"/>
          <w:lang w:val="en-GB"/>
        </w:rPr>
        <w:t xml:space="preserve">Mr </w:t>
      </w:r>
      <w:r w:rsidRPr="00C47488">
        <w:rPr>
          <w:rFonts w:ascii="Arial" w:hAnsi="Arial" w:cs="Arial"/>
          <w:sz w:val="22"/>
          <w:szCs w:val="22"/>
          <w:u w:val="single"/>
          <w:lang w:val="en-GB"/>
        </w:rPr>
        <w:t>Vollmer</w:t>
      </w:r>
      <w:r w:rsidRPr="00C47488">
        <w:rPr>
          <w:rFonts w:ascii="Arial" w:hAnsi="Arial" w:cs="Arial"/>
          <w:sz w:val="22"/>
          <w:szCs w:val="22"/>
          <w:lang w:val="en-GB"/>
        </w:rPr>
        <w:t xml:space="preserve"> informed that the WSF intends to invite competent authorities to participate in the WSF shipping group and to look for an independent chairperson of this group.</w:t>
      </w:r>
    </w:p>
    <w:p w:rsidR="0094267A" w:rsidRPr="00C47488" w:rsidRDefault="00893427" w:rsidP="005E16B7">
      <w:pPr>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agreed</w:t>
      </w:r>
      <w:r w:rsidRPr="00C47488">
        <w:rPr>
          <w:rFonts w:ascii="Arial" w:hAnsi="Arial" w:cs="Arial"/>
          <w:sz w:val="22"/>
          <w:szCs w:val="22"/>
          <w:lang w:val="en-GB"/>
        </w:rPr>
        <w:t xml:space="preserve"> that the Dutch delegation will work out a proposal for the next WSB meeting, taking account of the discussion.</w:t>
      </w:r>
    </w:p>
    <w:p w:rsidR="0094267A" w:rsidRPr="00C47488" w:rsidRDefault="0094267A" w:rsidP="005E16B7">
      <w:pPr>
        <w:rPr>
          <w:rFonts w:ascii="Arial" w:hAnsi="Arial" w:cs="Arial"/>
          <w:sz w:val="22"/>
          <w:szCs w:val="22"/>
          <w:lang w:val="en-GB"/>
        </w:rPr>
      </w:pPr>
    </w:p>
    <w:p w:rsidR="00437C34" w:rsidRPr="00C47488" w:rsidRDefault="001B3480" w:rsidP="005E16B7">
      <w:pPr>
        <w:rPr>
          <w:rFonts w:ascii="Arial" w:hAnsi="Arial" w:cs="Arial"/>
          <w:i/>
          <w:sz w:val="22"/>
          <w:szCs w:val="22"/>
          <w:lang w:val="en-GB"/>
        </w:rPr>
      </w:pPr>
      <w:r w:rsidRPr="00C47488">
        <w:rPr>
          <w:rFonts w:ascii="Arial" w:hAnsi="Arial" w:cs="Arial"/>
          <w:i/>
          <w:sz w:val="22"/>
          <w:szCs w:val="22"/>
          <w:lang w:val="en-GB"/>
        </w:rPr>
        <w:t>TMAP</w:t>
      </w:r>
    </w:p>
    <w:p w:rsidR="00BF1A9D" w:rsidRPr="00C47488" w:rsidRDefault="006A409E" w:rsidP="005E16B7">
      <w:pPr>
        <w:rPr>
          <w:rFonts w:ascii="Arial" w:hAnsi="Arial" w:cs="Arial"/>
          <w:sz w:val="22"/>
          <w:szCs w:val="22"/>
          <w:lang w:val="en-GB"/>
        </w:rPr>
      </w:pPr>
      <w:r w:rsidRPr="00C47488">
        <w:rPr>
          <w:rFonts w:ascii="Arial" w:hAnsi="Arial" w:cs="Arial"/>
          <w:sz w:val="22"/>
          <w:szCs w:val="22"/>
          <w:lang w:val="en-GB"/>
        </w:rPr>
        <w:t xml:space="preserve">§§60-61. Responding to questions by the Danish and German delegations about the role of the TMAG in implementing these paras, the </w:t>
      </w:r>
      <w:r w:rsidRPr="00C47488">
        <w:rPr>
          <w:rFonts w:ascii="Arial" w:hAnsi="Arial" w:cs="Arial"/>
          <w:sz w:val="22"/>
          <w:szCs w:val="22"/>
          <w:u w:val="single"/>
          <w:lang w:val="en-GB"/>
        </w:rPr>
        <w:t>secretariat</w:t>
      </w:r>
      <w:r w:rsidRPr="00C47488">
        <w:rPr>
          <w:rFonts w:ascii="Arial" w:hAnsi="Arial" w:cs="Arial"/>
          <w:sz w:val="22"/>
          <w:szCs w:val="22"/>
          <w:lang w:val="en-GB"/>
        </w:rPr>
        <w:t xml:space="preserve"> expressed its position that this work could be done more efficiently by the CWSS and relevant expert groups, in close consultation with TG-M. It was emphasised that TMAG had not functioned properly and that there was no need for regular meetings of the group. </w:t>
      </w:r>
    </w:p>
    <w:p w:rsidR="005E16B7" w:rsidRPr="00C47488" w:rsidRDefault="00641561" w:rsidP="00CE605D">
      <w:pPr>
        <w:keepNext/>
        <w:rPr>
          <w:rFonts w:ascii="Arial" w:hAnsi="Arial" w:cs="Arial"/>
          <w:sz w:val="22"/>
          <w:szCs w:val="22"/>
          <w:lang w:val="en-GB"/>
        </w:rPr>
      </w:pPr>
      <w:r w:rsidRPr="00C47488">
        <w:rPr>
          <w:rFonts w:ascii="Arial" w:hAnsi="Arial" w:cs="Arial"/>
          <w:sz w:val="22"/>
          <w:szCs w:val="22"/>
          <w:lang w:val="en-GB"/>
        </w:rPr>
        <w:t xml:space="preserve">The delegations indicated that consultations at the national level were needed before a decision on the future of the TMAG could be taken. The meeting </w:t>
      </w:r>
      <w:r w:rsidRPr="00C47488">
        <w:rPr>
          <w:rFonts w:ascii="Arial" w:hAnsi="Arial" w:cs="Arial"/>
          <w:b/>
          <w:sz w:val="22"/>
          <w:szCs w:val="22"/>
          <w:lang w:val="en-GB"/>
        </w:rPr>
        <w:t>agreed</w:t>
      </w:r>
      <w:r w:rsidRPr="00C47488">
        <w:rPr>
          <w:rFonts w:ascii="Arial" w:hAnsi="Arial" w:cs="Arial"/>
          <w:sz w:val="22"/>
          <w:szCs w:val="22"/>
          <w:lang w:val="en-GB"/>
        </w:rPr>
        <w:t xml:space="preserve"> that the chairman and the secretariat w</w:t>
      </w:r>
      <w:r w:rsidR="00893427" w:rsidRPr="00C47488">
        <w:rPr>
          <w:rFonts w:ascii="Arial" w:hAnsi="Arial" w:cs="Arial"/>
          <w:sz w:val="22"/>
          <w:szCs w:val="22"/>
          <w:lang w:val="en-GB"/>
        </w:rPr>
        <w:t>ill</w:t>
      </w:r>
      <w:r w:rsidRPr="00C47488">
        <w:rPr>
          <w:rFonts w:ascii="Arial" w:hAnsi="Arial" w:cs="Arial"/>
          <w:sz w:val="22"/>
          <w:szCs w:val="22"/>
          <w:lang w:val="en-GB"/>
        </w:rPr>
        <w:t xml:space="preserve"> elaborate an information/discussion paper for WSB-13. 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suggested to in</w:t>
      </w:r>
      <w:r w:rsidR="00A177DB" w:rsidRPr="00C47488">
        <w:rPr>
          <w:rFonts w:ascii="Arial" w:hAnsi="Arial" w:cs="Arial"/>
          <w:sz w:val="22"/>
          <w:szCs w:val="22"/>
          <w:lang w:val="en-GB"/>
        </w:rPr>
        <w:t>volve</w:t>
      </w:r>
      <w:r w:rsidRPr="00C47488">
        <w:rPr>
          <w:rFonts w:ascii="Arial" w:hAnsi="Arial" w:cs="Arial"/>
          <w:sz w:val="22"/>
          <w:szCs w:val="22"/>
          <w:lang w:val="en-GB"/>
        </w:rPr>
        <w:t xml:space="preserve"> the T</w:t>
      </w:r>
      <w:r w:rsidR="00ED3D7F" w:rsidRPr="00C47488">
        <w:rPr>
          <w:rFonts w:ascii="Arial" w:hAnsi="Arial" w:cs="Arial"/>
          <w:sz w:val="22"/>
          <w:szCs w:val="22"/>
          <w:lang w:val="en-GB"/>
        </w:rPr>
        <w:t>M</w:t>
      </w:r>
      <w:r w:rsidRPr="00C47488">
        <w:rPr>
          <w:rFonts w:ascii="Arial" w:hAnsi="Arial" w:cs="Arial"/>
          <w:sz w:val="22"/>
          <w:szCs w:val="22"/>
          <w:lang w:val="en-GB"/>
        </w:rPr>
        <w:t>AG chairman in the preparation of this document.</w:t>
      </w:r>
    </w:p>
    <w:p w:rsidR="00ED3D7F" w:rsidRPr="00C47488" w:rsidRDefault="00ED3D7F" w:rsidP="005E16B7">
      <w:pPr>
        <w:rPr>
          <w:rFonts w:ascii="Arial" w:hAnsi="Arial" w:cs="Arial"/>
          <w:sz w:val="22"/>
          <w:szCs w:val="22"/>
          <w:lang w:val="en-GB"/>
        </w:rPr>
      </w:pPr>
    </w:p>
    <w:p w:rsidR="005E16B7" w:rsidRPr="00C47488" w:rsidRDefault="00ED3D7F" w:rsidP="005E16B7">
      <w:pPr>
        <w:rPr>
          <w:rFonts w:ascii="Arial" w:hAnsi="Arial" w:cs="Arial"/>
          <w:i/>
          <w:sz w:val="22"/>
          <w:szCs w:val="22"/>
          <w:lang w:val="en-GB"/>
        </w:rPr>
      </w:pPr>
      <w:r w:rsidRPr="00C47488">
        <w:rPr>
          <w:rFonts w:ascii="Arial" w:hAnsi="Arial" w:cs="Arial"/>
          <w:i/>
          <w:sz w:val="22"/>
          <w:szCs w:val="22"/>
          <w:lang w:val="en-GB"/>
        </w:rPr>
        <w:t>Communication</w:t>
      </w:r>
      <w:r w:rsidR="00E944D4">
        <w:rPr>
          <w:rFonts w:ascii="Arial" w:hAnsi="Arial" w:cs="Arial"/>
          <w:i/>
          <w:sz w:val="22"/>
          <w:szCs w:val="22"/>
          <w:lang w:val="en-GB"/>
        </w:rPr>
        <w:t xml:space="preserve"> and education</w:t>
      </w:r>
    </w:p>
    <w:p w:rsidR="00ED3D7F" w:rsidRPr="00C47488" w:rsidRDefault="00A177DB" w:rsidP="005E16B7">
      <w:pPr>
        <w:rPr>
          <w:rFonts w:ascii="Arial" w:hAnsi="Arial" w:cs="Arial"/>
          <w:sz w:val="22"/>
          <w:szCs w:val="22"/>
          <w:lang w:val="en-GB"/>
        </w:rPr>
      </w:pPr>
      <w:r w:rsidRPr="00C47488">
        <w:rPr>
          <w:rFonts w:ascii="Arial" w:hAnsi="Arial" w:cs="Arial"/>
          <w:sz w:val="22"/>
          <w:szCs w:val="22"/>
          <w:lang w:val="en-GB"/>
        </w:rPr>
        <w:t xml:space="preserve">§74. Mr </w:t>
      </w:r>
      <w:proofErr w:type="spellStart"/>
      <w:r w:rsidRPr="00C47488">
        <w:rPr>
          <w:rFonts w:ascii="Arial" w:hAnsi="Arial" w:cs="Arial"/>
          <w:sz w:val="22"/>
          <w:szCs w:val="22"/>
          <w:u w:val="single"/>
          <w:lang w:val="en-GB"/>
        </w:rPr>
        <w:t>Ilsøe</w:t>
      </w:r>
      <w:proofErr w:type="spellEnd"/>
      <w:r w:rsidR="00D55B9B" w:rsidRPr="00C47488">
        <w:rPr>
          <w:rFonts w:ascii="Arial" w:hAnsi="Arial" w:cs="Arial"/>
          <w:sz w:val="22"/>
          <w:szCs w:val="22"/>
          <w:lang w:val="en-GB"/>
        </w:rPr>
        <w:t xml:space="preserve"> commented that the information in the matrix indicates that it concerns here a new staff member for communication.</w:t>
      </w:r>
    </w:p>
    <w:p w:rsidR="00D55B9B" w:rsidRPr="00C47488" w:rsidRDefault="00D55B9B" w:rsidP="005E16B7">
      <w:pPr>
        <w:rPr>
          <w:rFonts w:ascii="Arial" w:hAnsi="Arial" w:cs="Arial"/>
          <w:sz w:val="22"/>
          <w:szCs w:val="22"/>
          <w:lang w:val="en-GB"/>
        </w:rPr>
      </w:pPr>
      <w:r w:rsidRPr="00C47488">
        <w:rPr>
          <w:rFonts w:ascii="Arial" w:hAnsi="Arial" w:cs="Arial"/>
          <w:sz w:val="22"/>
          <w:szCs w:val="22"/>
          <w:lang w:val="en-GB"/>
        </w:rPr>
        <w:t xml:space="preserve">Ms </w:t>
      </w:r>
      <w:r w:rsidRPr="00C47488">
        <w:rPr>
          <w:rFonts w:ascii="Arial" w:hAnsi="Arial" w:cs="Arial"/>
          <w:sz w:val="22"/>
          <w:szCs w:val="22"/>
          <w:u w:val="single"/>
          <w:lang w:val="en-GB"/>
        </w:rPr>
        <w:t>Paulus</w:t>
      </w:r>
      <w:r w:rsidRPr="00C47488">
        <w:rPr>
          <w:rFonts w:ascii="Arial" w:hAnsi="Arial" w:cs="Arial"/>
          <w:sz w:val="22"/>
          <w:szCs w:val="22"/>
          <w:lang w:val="en-GB"/>
        </w:rPr>
        <w:t xml:space="preserve"> remarked that it is not much use having </w:t>
      </w:r>
      <w:r w:rsidR="00E944D4">
        <w:rPr>
          <w:rFonts w:ascii="Arial" w:hAnsi="Arial" w:cs="Arial"/>
          <w:sz w:val="22"/>
          <w:szCs w:val="22"/>
          <w:lang w:val="en-GB"/>
        </w:rPr>
        <w:t>a communication</w:t>
      </w:r>
      <w:r w:rsidRPr="00C47488">
        <w:rPr>
          <w:rFonts w:ascii="Arial" w:hAnsi="Arial" w:cs="Arial"/>
          <w:sz w:val="22"/>
          <w:szCs w:val="22"/>
          <w:lang w:val="en-GB"/>
        </w:rPr>
        <w:t xml:space="preserve"> strategy and not being able to implement it. </w:t>
      </w:r>
    </w:p>
    <w:p w:rsidR="002D6F3C" w:rsidRPr="00C47488" w:rsidRDefault="002D6F3C"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stated to support this remark but that the implementation of the strategy should be done within the existing resources.</w:t>
      </w:r>
    </w:p>
    <w:p w:rsidR="002D6F3C" w:rsidRPr="00C47488" w:rsidRDefault="002D6F3C" w:rsidP="005E16B7">
      <w:pPr>
        <w:rPr>
          <w:rFonts w:ascii="Arial" w:hAnsi="Arial" w:cs="Arial"/>
          <w:sz w:val="22"/>
          <w:szCs w:val="22"/>
          <w:lang w:val="en-GB"/>
        </w:rPr>
      </w:pPr>
    </w:p>
    <w:p w:rsidR="002D6F3C" w:rsidRPr="00C47488" w:rsidRDefault="002D6F3C" w:rsidP="005E16B7">
      <w:pPr>
        <w:rPr>
          <w:rFonts w:ascii="Arial" w:hAnsi="Arial" w:cs="Arial"/>
          <w:b/>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agreed</w:t>
      </w:r>
      <w:r w:rsidRPr="00C47488">
        <w:rPr>
          <w:rFonts w:ascii="Arial" w:hAnsi="Arial" w:cs="Arial"/>
          <w:sz w:val="22"/>
          <w:szCs w:val="22"/>
          <w:lang w:val="en-GB"/>
        </w:rPr>
        <w:t xml:space="preserve"> upon the implementation matrix including the amendments made by the meeting, as in </w:t>
      </w:r>
      <w:r w:rsidRPr="00C47488">
        <w:rPr>
          <w:rFonts w:ascii="Arial" w:hAnsi="Arial" w:cs="Arial"/>
          <w:b/>
          <w:sz w:val="22"/>
          <w:szCs w:val="22"/>
          <w:lang w:val="en-GB"/>
        </w:rPr>
        <w:t>Annex 3</w:t>
      </w:r>
      <w:r w:rsidRPr="00C47488">
        <w:rPr>
          <w:rFonts w:ascii="Arial" w:hAnsi="Arial" w:cs="Arial"/>
          <w:sz w:val="22"/>
          <w:szCs w:val="22"/>
          <w:lang w:val="en-GB"/>
        </w:rPr>
        <w:t>.</w:t>
      </w:r>
    </w:p>
    <w:p w:rsidR="00ED3D7F" w:rsidRPr="00C47488" w:rsidRDefault="00ED3D7F" w:rsidP="005E16B7">
      <w:pPr>
        <w:rPr>
          <w:rFonts w:ascii="Arial" w:hAnsi="Arial" w:cs="Arial"/>
          <w:b/>
          <w:sz w:val="22"/>
          <w:szCs w:val="22"/>
          <w:lang w:val="en-GB"/>
        </w:rPr>
      </w:pPr>
    </w:p>
    <w:p w:rsidR="00F03B91" w:rsidRPr="00DE6277" w:rsidRDefault="00F03B91" w:rsidP="005E16B7">
      <w:pPr>
        <w:rPr>
          <w:rFonts w:ascii="Arial" w:hAnsi="Arial" w:cs="Arial"/>
          <w:b/>
          <w:sz w:val="22"/>
          <w:szCs w:val="22"/>
          <w:u w:val="single"/>
          <w:lang w:val="en-GB"/>
        </w:rPr>
      </w:pPr>
      <w:r w:rsidRPr="00C47488">
        <w:rPr>
          <w:rFonts w:ascii="Arial" w:hAnsi="Arial" w:cs="Arial"/>
          <w:b/>
          <w:sz w:val="22"/>
          <w:szCs w:val="22"/>
          <w:u w:val="single"/>
          <w:lang w:val="en-GB"/>
        </w:rPr>
        <w:t xml:space="preserve">Task Groups </w:t>
      </w:r>
    </w:p>
    <w:p w:rsidR="002D6F3C" w:rsidRPr="00C47488" w:rsidRDefault="002D6F3C" w:rsidP="005E16B7">
      <w:pPr>
        <w:rPr>
          <w:rFonts w:ascii="Arial" w:hAnsi="Arial" w:cs="Arial"/>
          <w:sz w:val="22"/>
          <w:szCs w:val="22"/>
          <w:lang w:val="en-GB"/>
        </w:rPr>
      </w:pPr>
      <w:r w:rsidRPr="00C47488">
        <w:rPr>
          <w:rFonts w:ascii="Arial" w:hAnsi="Arial" w:cs="Arial"/>
          <w:sz w:val="22"/>
          <w:szCs w:val="22"/>
          <w:lang w:val="en-GB"/>
        </w:rPr>
        <w:t>The meeting then discussed the Terms of Reference of the Task Groups, as proposed in document WSB/12/6/</w:t>
      </w:r>
      <w:r w:rsidR="003C0B00" w:rsidRPr="00C47488">
        <w:rPr>
          <w:rFonts w:ascii="Arial" w:hAnsi="Arial" w:cs="Arial"/>
          <w:sz w:val="22"/>
          <w:szCs w:val="22"/>
          <w:lang w:val="en-GB"/>
        </w:rPr>
        <w:t>2.</w:t>
      </w:r>
    </w:p>
    <w:p w:rsidR="002D6F3C" w:rsidRPr="00C47488" w:rsidRDefault="002D6F3C" w:rsidP="005E16B7">
      <w:pPr>
        <w:rPr>
          <w:rFonts w:ascii="Arial" w:hAnsi="Arial" w:cs="Arial"/>
          <w:b/>
          <w:sz w:val="22"/>
          <w:szCs w:val="22"/>
          <w:lang w:val="en-GB"/>
        </w:rPr>
      </w:pPr>
    </w:p>
    <w:p w:rsidR="000042AB" w:rsidRPr="00C47488" w:rsidRDefault="00E15C57" w:rsidP="005E16B7">
      <w:pPr>
        <w:rPr>
          <w:rFonts w:ascii="Arial" w:hAnsi="Arial" w:cs="Arial"/>
          <w:sz w:val="22"/>
          <w:szCs w:val="22"/>
          <w:lang w:val="en-GB"/>
        </w:rPr>
      </w:pPr>
      <w:r w:rsidRPr="00C47488">
        <w:rPr>
          <w:rFonts w:ascii="Arial" w:hAnsi="Arial" w:cs="Arial"/>
          <w:sz w:val="22"/>
          <w:szCs w:val="22"/>
          <w:lang w:val="en-GB"/>
        </w:rPr>
        <w:t xml:space="preserve">The </w:t>
      </w:r>
      <w:proofErr w:type="spellStart"/>
      <w:r w:rsidRPr="00C47488">
        <w:rPr>
          <w:rFonts w:ascii="Arial" w:hAnsi="Arial" w:cs="Arial"/>
          <w:sz w:val="22"/>
          <w:szCs w:val="22"/>
          <w:lang w:val="en-GB"/>
        </w:rPr>
        <w:t>ToRs</w:t>
      </w:r>
      <w:proofErr w:type="spellEnd"/>
      <w:r w:rsidRPr="00C47488">
        <w:rPr>
          <w:rFonts w:ascii="Arial" w:hAnsi="Arial" w:cs="Arial"/>
          <w:sz w:val="22"/>
          <w:szCs w:val="22"/>
          <w:lang w:val="en-GB"/>
        </w:rPr>
        <w:t xml:space="preserve"> of Task Group Climate were </w:t>
      </w:r>
      <w:r w:rsidRPr="00C47488">
        <w:rPr>
          <w:rFonts w:ascii="Arial" w:hAnsi="Arial" w:cs="Arial"/>
          <w:b/>
          <w:sz w:val="22"/>
          <w:szCs w:val="22"/>
          <w:lang w:val="en-GB"/>
        </w:rPr>
        <w:t>adopted</w:t>
      </w:r>
      <w:r w:rsidRPr="00C47488">
        <w:rPr>
          <w:rFonts w:ascii="Arial" w:hAnsi="Arial" w:cs="Arial"/>
          <w:sz w:val="22"/>
          <w:szCs w:val="22"/>
          <w:lang w:val="en-GB"/>
        </w:rPr>
        <w:t xml:space="preserve"> with the amendment that</w:t>
      </w:r>
      <w:r w:rsidR="005753BB" w:rsidRPr="00C47488">
        <w:rPr>
          <w:rFonts w:ascii="Arial" w:hAnsi="Arial" w:cs="Arial"/>
          <w:sz w:val="22"/>
          <w:szCs w:val="22"/>
          <w:lang w:val="en-GB"/>
        </w:rPr>
        <w:t xml:space="preserve"> </w:t>
      </w:r>
      <w:r w:rsidR="000042AB" w:rsidRPr="00C47488">
        <w:rPr>
          <w:rFonts w:ascii="Arial" w:hAnsi="Arial" w:cs="Arial"/>
          <w:sz w:val="22"/>
          <w:szCs w:val="22"/>
          <w:lang w:val="en-GB"/>
        </w:rPr>
        <w:t>task 2 should read “2. Consider the results of the trilateral sedimentation study. “</w:t>
      </w:r>
      <w:r w:rsidR="005753BB" w:rsidRPr="00C47488">
        <w:rPr>
          <w:rFonts w:ascii="Arial" w:hAnsi="Arial" w:cs="Arial"/>
          <w:sz w:val="22"/>
          <w:szCs w:val="22"/>
          <w:lang w:val="en-GB"/>
        </w:rPr>
        <w:t xml:space="preserve"> </w:t>
      </w:r>
    </w:p>
    <w:p w:rsidR="002D6F3C" w:rsidRPr="00C47488" w:rsidRDefault="000042AB" w:rsidP="005E16B7">
      <w:pPr>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agreed</w:t>
      </w:r>
      <w:r w:rsidRPr="00C47488">
        <w:rPr>
          <w:rFonts w:ascii="Arial" w:hAnsi="Arial" w:cs="Arial"/>
          <w:sz w:val="22"/>
          <w:szCs w:val="22"/>
          <w:lang w:val="en-GB"/>
        </w:rPr>
        <w:t xml:space="preserve"> that the Danish chair of TG-C will be continued.</w:t>
      </w:r>
      <w:r w:rsidR="00E15C57" w:rsidRPr="00C47488">
        <w:rPr>
          <w:rFonts w:ascii="Arial" w:hAnsi="Arial" w:cs="Arial"/>
          <w:sz w:val="22"/>
          <w:szCs w:val="22"/>
          <w:lang w:val="en-GB"/>
        </w:rPr>
        <w:t xml:space="preserve"> </w:t>
      </w:r>
    </w:p>
    <w:p w:rsidR="000042AB" w:rsidRPr="00C47488" w:rsidRDefault="000042AB" w:rsidP="005E16B7">
      <w:pPr>
        <w:rPr>
          <w:rFonts w:ascii="Arial" w:hAnsi="Arial" w:cs="Arial"/>
          <w:sz w:val="22"/>
          <w:szCs w:val="22"/>
          <w:lang w:val="en-GB"/>
        </w:rPr>
      </w:pPr>
    </w:p>
    <w:p w:rsidR="000042AB" w:rsidRPr="00C47488" w:rsidRDefault="000042AB" w:rsidP="005E16B7">
      <w:pPr>
        <w:rPr>
          <w:rFonts w:ascii="Arial" w:hAnsi="Arial" w:cs="Arial"/>
          <w:sz w:val="22"/>
          <w:szCs w:val="22"/>
          <w:lang w:val="en-GB"/>
        </w:rPr>
      </w:pPr>
      <w:r w:rsidRPr="00C47488">
        <w:rPr>
          <w:rFonts w:ascii="Arial" w:hAnsi="Arial" w:cs="Arial"/>
          <w:sz w:val="22"/>
          <w:szCs w:val="22"/>
          <w:lang w:val="en-GB"/>
        </w:rPr>
        <w:t xml:space="preserve">The </w:t>
      </w:r>
      <w:proofErr w:type="spellStart"/>
      <w:r w:rsidRPr="00C47488">
        <w:rPr>
          <w:rFonts w:ascii="Arial" w:hAnsi="Arial" w:cs="Arial"/>
          <w:sz w:val="22"/>
          <w:szCs w:val="22"/>
          <w:lang w:val="en-GB"/>
        </w:rPr>
        <w:t>ToRs</w:t>
      </w:r>
      <w:proofErr w:type="spellEnd"/>
      <w:r w:rsidRPr="00C47488">
        <w:rPr>
          <w:rFonts w:ascii="Arial" w:hAnsi="Arial" w:cs="Arial"/>
          <w:sz w:val="22"/>
          <w:szCs w:val="22"/>
          <w:lang w:val="en-GB"/>
        </w:rPr>
        <w:t xml:space="preserve"> of TG-M were </w:t>
      </w:r>
      <w:r w:rsidRPr="00C47488">
        <w:rPr>
          <w:rFonts w:ascii="Arial" w:hAnsi="Arial" w:cs="Arial"/>
          <w:b/>
          <w:sz w:val="22"/>
          <w:szCs w:val="22"/>
          <w:lang w:val="en-GB"/>
        </w:rPr>
        <w:t>adopted</w:t>
      </w:r>
      <w:r w:rsidR="006654B0" w:rsidRPr="00C47488">
        <w:rPr>
          <w:rFonts w:ascii="Arial" w:hAnsi="Arial" w:cs="Arial"/>
          <w:sz w:val="22"/>
          <w:szCs w:val="22"/>
          <w:lang w:val="en-GB"/>
        </w:rPr>
        <w:t xml:space="preserve"> with the amendment that task 3 should read “</w:t>
      </w:r>
      <w:r w:rsidR="00010B27">
        <w:rPr>
          <w:rFonts w:ascii="Arial" w:hAnsi="Arial" w:cs="Arial"/>
          <w:sz w:val="22"/>
          <w:szCs w:val="22"/>
          <w:lang w:val="en-GB"/>
        </w:rPr>
        <w:t>...including a</w:t>
      </w:r>
      <w:r w:rsidR="006654B0" w:rsidRPr="00C47488">
        <w:rPr>
          <w:rFonts w:ascii="Arial" w:hAnsi="Arial" w:cs="Arial"/>
          <w:sz w:val="22"/>
          <w:szCs w:val="22"/>
          <w:lang w:val="en-GB"/>
        </w:rPr>
        <w:t>ctions contained in the WSP</w:t>
      </w:r>
      <w:r w:rsidR="00C47488" w:rsidRPr="00C47488">
        <w:rPr>
          <w:rFonts w:ascii="Arial" w:hAnsi="Arial" w:cs="Arial"/>
          <w:sz w:val="22"/>
          <w:szCs w:val="22"/>
          <w:lang w:val="en-GB"/>
        </w:rPr>
        <w:t>” and</w:t>
      </w:r>
      <w:r w:rsidR="006654B0" w:rsidRPr="00C47488">
        <w:rPr>
          <w:rFonts w:ascii="Arial" w:hAnsi="Arial" w:cs="Arial"/>
          <w:sz w:val="22"/>
          <w:szCs w:val="22"/>
          <w:lang w:val="en-GB"/>
        </w:rPr>
        <w:t xml:space="preserve"> the addition that TG-M will have the mandate to install ad-hoc working groups.</w:t>
      </w:r>
    </w:p>
    <w:p w:rsidR="006654B0" w:rsidRPr="00C47488" w:rsidRDefault="006654B0" w:rsidP="005E16B7">
      <w:pPr>
        <w:rPr>
          <w:rFonts w:ascii="Arial" w:hAnsi="Arial" w:cs="Arial"/>
          <w:sz w:val="22"/>
          <w:szCs w:val="22"/>
          <w:lang w:val="en-GB"/>
        </w:rPr>
      </w:pPr>
      <w:r w:rsidRPr="00C47488">
        <w:rPr>
          <w:rFonts w:ascii="Arial" w:hAnsi="Arial" w:cs="Arial"/>
          <w:sz w:val="22"/>
          <w:szCs w:val="22"/>
          <w:lang w:val="en-GB"/>
        </w:rPr>
        <w:t xml:space="preserve">It was </w:t>
      </w:r>
      <w:r w:rsidRPr="00C47488">
        <w:rPr>
          <w:rFonts w:ascii="Arial" w:hAnsi="Arial" w:cs="Arial"/>
          <w:b/>
          <w:sz w:val="22"/>
          <w:szCs w:val="22"/>
          <w:lang w:val="en-GB"/>
        </w:rPr>
        <w:t>agreed</w:t>
      </w:r>
      <w:r w:rsidRPr="00C47488">
        <w:rPr>
          <w:rFonts w:ascii="Arial" w:hAnsi="Arial" w:cs="Arial"/>
          <w:sz w:val="22"/>
          <w:szCs w:val="22"/>
          <w:lang w:val="en-GB"/>
        </w:rPr>
        <w:t xml:space="preserve"> that the German chair will be continued.</w:t>
      </w:r>
    </w:p>
    <w:p w:rsidR="006654B0" w:rsidRPr="00C47488" w:rsidRDefault="006654B0" w:rsidP="005E16B7">
      <w:pPr>
        <w:rPr>
          <w:rFonts w:ascii="Arial" w:hAnsi="Arial" w:cs="Arial"/>
          <w:sz w:val="22"/>
          <w:szCs w:val="22"/>
          <w:lang w:val="en-GB"/>
        </w:rPr>
      </w:pPr>
    </w:p>
    <w:p w:rsidR="00885D66" w:rsidRPr="00C47488" w:rsidRDefault="006654B0" w:rsidP="005E16B7">
      <w:pPr>
        <w:rPr>
          <w:rFonts w:ascii="Arial" w:hAnsi="Arial" w:cs="Arial"/>
          <w:sz w:val="22"/>
          <w:szCs w:val="22"/>
          <w:lang w:val="en-GB"/>
        </w:rPr>
      </w:pPr>
      <w:r w:rsidRPr="00C47488">
        <w:rPr>
          <w:rFonts w:ascii="Arial" w:hAnsi="Arial" w:cs="Arial"/>
          <w:sz w:val="22"/>
          <w:szCs w:val="22"/>
          <w:lang w:val="en-GB"/>
        </w:rPr>
        <w:t xml:space="preserve">The meeting discussed a proposal by Denmark to merge TG-STS and TG-WH. The Dutch delegation stated that it would not be possible to decide now </w:t>
      </w:r>
      <w:r w:rsidR="00F03B91" w:rsidRPr="00C47488">
        <w:rPr>
          <w:rFonts w:ascii="Arial" w:hAnsi="Arial" w:cs="Arial"/>
          <w:sz w:val="22"/>
          <w:szCs w:val="22"/>
          <w:lang w:val="en-GB"/>
        </w:rPr>
        <w:t xml:space="preserve">and that time was needed to look into the matter. </w:t>
      </w:r>
      <w:r w:rsidRPr="00C47488">
        <w:rPr>
          <w:rFonts w:ascii="Arial" w:hAnsi="Arial" w:cs="Arial"/>
          <w:sz w:val="22"/>
          <w:szCs w:val="22"/>
          <w:lang w:val="en-GB"/>
        </w:rPr>
        <w:t xml:space="preserve">The German delegation was not </w:t>
      </w:r>
      <w:r w:rsidR="00C47488" w:rsidRPr="00C47488">
        <w:rPr>
          <w:rFonts w:ascii="Arial" w:hAnsi="Arial" w:cs="Arial"/>
          <w:sz w:val="22"/>
          <w:szCs w:val="22"/>
          <w:lang w:val="en-GB"/>
        </w:rPr>
        <w:t>in favour</w:t>
      </w:r>
      <w:r w:rsidRPr="00C47488">
        <w:rPr>
          <w:rFonts w:ascii="Arial" w:hAnsi="Arial" w:cs="Arial"/>
          <w:sz w:val="22"/>
          <w:szCs w:val="22"/>
          <w:lang w:val="en-GB"/>
        </w:rPr>
        <w:t xml:space="preserve">, arguing that TG-WH has several formal responsibilities towards UNESCO and is very different from TG-STS in which also </w:t>
      </w:r>
      <w:r w:rsidR="00010B27">
        <w:rPr>
          <w:rFonts w:ascii="Arial" w:hAnsi="Arial" w:cs="Arial"/>
          <w:sz w:val="22"/>
          <w:szCs w:val="22"/>
          <w:lang w:val="en-GB"/>
        </w:rPr>
        <w:t xml:space="preserve">equally </w:t>
      </w:r>
      <w:r w:rsidRPr="00C47488">
        <w:rPr>
          <w:rFonts w:ascii="Arial" w:hAnsi="Arial" w:cs="Arial"/>
          <w:sz w:val="22"/>
          <w:szCs w:val="22"/>
          <w:lang w:val="en-GB"/>
        </w:rPr>
        <w:t>stakeholders participate</w:t>
      </w:r>
      <w:r w:rsidR="00010B27">
        <w:rPr>
          <w:rFonts w:ascii="Arial" w:hAnsi="Arial" w:cs="Arial"/>
          <w:sz w:val="22"/>
          <w:szCs w:val="22"/>
          <w:lang w:val="en-GB"/>
        </w:rPr>
        <w:t xml:space="preserve"> in a very committed way</w:t>
      </w:r>
      <w:r w:rsidRPr="00C47488">
        <w:rPr>
          <w:rFonts w:ascii="Arial" w:hAnsi="Arial" w:cs="Arial"/>
          <w:sz w:val="22"/>
          <w:szCs w:val="22"/>
          <w:lang w:val="en-GB"/>
        </w:rPr>
        <w:t xml:space="preserve">. </w:t>
      </w:r>
    </w:p>
    <w:p w:rsidR="00F03B91" w:rsidRPr="00C47488" w:rsidRDefault="00F03B91" w:rsidP="005E16B7">
      <w:pPr>
        <w:rPr>
          <w:rFonts w:ascii="Arial" w:hAnsi="Arial" w:cs="Arial"/>
          <w:sz w:val="22"/>
          <w:szCs w:val="22"/>
          <w:lang w:val="en-GB"/>
        </w:rPr>
      </w:pPr>
      <w:r w:rsidRPr="00C47488">
        <w:rPr>
          <w:rFonts w:ascii="Arial" w:hAnsi="Arial" w:cs="Arial"/>
          <w:sz w:val="22"/>
          <w:szCs w:val="22"/>
          <w:lang w:val="en-GB"/>
        </w:rPr>
        <w:t xml:space="preserve">It was </w:t>
      </w:r>
      <w:r w:rsidRPr="00C47488">
        <w:rPr>
          <w:rFonts w:ascii="Arial" w:hAnsi="Arial" w:cs="Arial"/>
          <w:b/>
          <w:sz w:val="22"/>
          <w:szCs w:val="22"/>
          <w:lang w:val="en-GB"/>
        </w:rPr>
        <w:t>decided</w:t>
      </w:r>
      <w:r w:rsidRPr="00C47488">
        <w:rPr>
          <w:rFonts w:ascii="Arial" w:hAnsi="Arial" w:cs="Arial"/>
          <w:sz w:val="22"/>
          <w:szCs w:val="22"/>
          <w:lang w:val="en-GB"/>
        </w:rPr>
        <w:t xml:space="preserve"> to continue with both TGs now and to look into the Terms of Reference to see whether official reporting obligations </w:t>
      </w:r>
      <w:r w:rsidR="004C53C0">
        <w:rPr>
          <w:rFonts w:ascii="Arial" w:hAnsi="Arial" w:cs="Arial"/>
          <w:sz w:val="22"/>
          <w:szCs w:val="22"/>
          <w:lang w:val="en-GB"/>
        </w:rPr>
        <w:t>can</w:t>
      </w:r>
      <w:r w:rsidRPr="00C47488">
        <w:rPr>
          <w:rFonts w:ascii="Arial" w:hAnsi="Arial" w:cs="Arial"/>
          <w:sz w:val="22"/>
          <w:szCs w:val="22"/>
          <w:lang w:val="en-GB"/>
        </w:rPr>
        <w:t xml:space="preserve"> be separated from practical tourism issues. Denmark will prepare a proposal for the next meeting.</w:t>
      </w:r>
    </w:p>
    <w:p w:rsidR="00F03B91" w:rsidRPr="00C47488" w:rsidRDefault="00F03B91" w:rsidP="00052E5E">
      <w:pPr>
        <w:rPr>
          <w:rFonts w:ascii="Arial" w:hAnsi="Arial" w:cs="Arial"/>
          <w:sz w:val="22"/>
          <w:szCs w:val="22"/>
          <w:lang w:val="en-GB"/>
        </w:rPr>
      </w:pPr>
      <w:r w:rsidRPr="00C47488">
        <w:rPr>
          <w:rFonts w:ascii="Arial" w:hAnsi="Arial" w:cs="Arial"/>
          <w:sz w:val="22"/>
          <w:szCs w:val="22"/>
          <w:lang w:val="en-GB"/>
        </w:rPr>
        <w:lastRenderedPageBreak/>
        <w:t xml:space="preserve">The </w:t>
      </w:r>
      <w:proofErr w:type="spellStart"/>
      <w:r w:rsidRPr="00C47488">
        <w:rPr>
          <w:rFonts w:ascii="Arial" w:hAnsi="Arial" w:cs="Arial"/>
          <w:sz w:val="22"/>
          <w:szCs w:val="22"/>
          <w:lang w:val="en-GB"/>
        </w:rPr>
        <w:t>ToRs</w:t>
      </w:r>
      <w:proofErr w:type="spellEnd"/>
      <w:r w:rsidRPr="00C47488">
        <w:rPr>
          <w:rFonts w:ascii="Arial" w:hAnsi="Arial" w:cs="Arial"/>
          <w:sz w:val="22"/>
          <w:szCs w:val="22"/>
          <w:lang w:val="en-GB"/>
        </w:rPr>
        <w:t xml:space="preserve"> of </w:t>
      </w:r>
      <w:r w:rsidR="00010B27">
        <w:rPr>
          <w:rFonts w:ascii="Arial" w:hAnsi="Arial" w:cs="Arial"/>
          <w:sz w:val="22"/>
          <w:szCs w:val="22"/>
          <w:lang w:val="en-GB"/>
        </w:rPr>
        <w:t xml:space="preserve">TG-STS </w:t>
      </w:r>
      <w:r w:rsidR="00052E5E">
        <w:rPr>
          <w:rFonts w:ascii="Arial" w:hAnsi="Arial" w:cs="Arial"/>
          <w:sz w:val="22"/>
          <w:szCs w:val="22"/>
          <w:lang w:val="en-GB"/>
        </w:rPr>
        <w:t xml:space="preserve">and TG-WH </w:t>
      </w:r>
      <w:r w:rsidR="00010B27">
        <w:rPr>
          <w:rFonts w:ascii="Arial" w:hAnsi="Arial" w:cs="Arial"/>
          <w:sz w:val="22"/>
          <w:szCs w:val="22"/>
          <w:lang w:val="en-GB"/>
        </w:rPr>
        <w:t xml:space="preserve">were </w:t>
      </w:r>
      <w:r w:rsidR="00010B27" w:rsidRPr="00052E5E">
        <w:rPr>
          <w:rFonts w:ascii="Arial" w:hAnsi="Arial" w:cs="Arial"/>
          <w:b/>
          <w:sz w:val="22"/>
          <w:szCs w:val="22"/>
          <w:lang w:val="en-GB"/>
        </w:rPr>
        <w:t>adopted</w:t>
      </w:r>
      <w:r w:rsidR="00052E5E">
        <w:rPr>
          <w:rFonts w:ascii="Arial" w:hAnsi="Arial" w:cs="Arial"/>
          <w:sz w:val="22"/>
          <w:szCs w:val="22"/>
          <w:lang w:val="en-GB"/>
        </w:rPr>
        <w:t>.</w:t>
      </w:r>
    </w:p>
    <w:p w:rsidR="00F03B91" w:rsidRPr="00C47488" w:rsidRDefault="00F03B91" w:rsidP="005E16B7">
      <w:pPr>
        <w:rPr>
          <w:rFonts w:ascii="Arial" w:hAnsi="Arial" w:cs="Arial"/>
          <w:sz w:val="22"/>
          <w:szCs w:val="22"/>
          <w:lang w:val="en-GB"/>
        </w:rPr>
      </w:pPr>
      <w:r w:rsidRPr="00C47488">
        <w:rPr>
          <w:rFonts w:ascii="Arial" w:hAnsi="Arial" w:cs="Arial"/>
          <w:sz w:val="22"/>
          <w:szCs w:val="22"/>
          <w:lang w:val="en-GB"/>
        </w:rPr>
        <w:t xml:space="preserve">It was furthermore </w:t>
      </w:r>
      <w:r w:rsidRPr="00C47488">
        <w:rPr>
          <w:rFonts w:ascii="Arial" w:hAnsi="Arial" w:cs="Arial"/>
          <w:b/>
          <w:sz w:val="22"/>
          <w:szCs w:val="22"/>
          <w:lang w:val="en-GB"/>
        </w:rPr>
        <w:t>agreed</w:t>
      </w:r>
      <w:r w:rsidRPr="00C47488">
        <w:rPr>
          <w:rFonts w:ascii="Arial" w:hAnsi="Arial" w:cs="Arial"/>
          <w:sz w:val="22"/>
          <w:szCs w:val="22"/>
          <w:lang w:val="en-GB"/>
        </w:rPr>
        <w:t xml:space="preserve"> that the Dutch chair of TG-STS will be continued and that Denmark will chair TG-WH.</w:t>
      </w:r>
    </w:p>
    <w:p w:rsidR="00885D66" w:rsidRPr="00C47488" w:rsidRDefault="00885D66" w:rsidP="005E16B7">
      <w:pPr>
        <w:rPr>
          <w:rFonts w:ascii="Arial" w:hAnsi="Arial" w:cs="Arial"/>
          <w:sz w:val="22"/>
          <w:szCs w:val="22"/>
          <w:lang w:val="en-GB"/>
        </w:rPr>
      </w:pPr>
    </w:p>
    <w:p w:rsidR="00885D66" w:rsidRPr="00C47488" w:rsidRDefault="00F03B91" w:rsidP="005E16B7">
      <w:pPr>
        <w:rPr>
          <w:rFonts w:ascii="Arial" w:hAnsi="Arial" w:cs="Arial"/>
          <w:sz w:val="22"/>
          <w:szCs w:val="22"/>
          <w:lang w:val="en-GB"/>
        </w:rPr>
      </w:pPr>
      <w:r w:rsidRPr="00C47488">
        <w:rPr>
          <w:rFonts w:ascii="Arial" w:hAnsi="Arial" w:cs="Arial"/>
          <w:sz w:val="22"/>
          <w:szCs w:val="22"/>
          <w:lang w:val="en-GB"/>
        </w:rPr>
        <w:t>Then the matter of NGO participation in the Task Group was discussed. Germany and Denmark indicated not to have objections to NGO participation. The Dutch delegation was in favour as well but wished to limit the number of NGOs.</w:t>
      </w:r>
    </w:p>
    <w:p w:rsidR="0092196E" w:rsidRDefault="0092196E" w:rsidP="005E16B7">
      <w:pPr>
        <w:rPr>
          <w:rFonts w:ascii="Arial" w:hAnsi="Arial" w:cs="Arial"/>
          <w:sz w:val="22"/>
          <w:szCs w:val="22"/>
          <w:lang w:val="en-GB"/>
        </w:rPr>
      </w:pPr>
    </w:p>
    <w:p w:rsidR="00885D66" w:rsidRDefault="0092196E" w:rsidP="005E16B7">
      <w:pPr>
        <w:rPr>
          <w:rFonts w:ascii="Arial" w:hAnsi="Arial" w:cs="Arial"/>
          <w:sz w:val="22"/>
          <w:szCs w:val="22"/>
          <w:lang w:val="en-GB"/>
        </w:rPr>
      </w:pPr>
      <w:r>
        <w:rPr>
          <w:rFonts w:ascii="Arial" w:hAnsi="Arial" w:cs="Arial"/>
          <w:sz w:val="22"/>
          <w:szCs w:val="22"/>
          <w:lang w:val="en-GB"/>
        </w:rPr>
        <w:t xml:space="preserve">The delegations </w:t>
      </w:r>
      <w:r w:rsidRPr="00443EDA">
        <w:rPr>
          <w:rFonts w:ascii="Arial" w:hAnsi="Arial" w:cs="Arial"/>
          <w:b/>
          <w:sz w:val="22"/>
          <w:szCs w:val="22"/>
          <w:lang w:val="en-GB"/>
        </w:rPr>
        <w:t>acknowledged</w:t>
      </w:r>
      <w:r>
        <w:rPr>
          <w:rFonts w:ascii="Arial" w:hAnsi="Arial" w:cs="Arial"/>
          <w:sz w:val="22"/>
          <w:szCs w:val="22"/>
          <w:lang w:val="en-GB"/>
        </w:rPr>
        <w:t xml:space="preserve"> that they will have to designate members of the TGs as soon as possible. The secretariat was </w:t>
      </w:r>
      <w:r w:rsidRPr="0092196E">
        <w:rPr>
          <w:rFonts w:ascii="Arial" w:hAnsi="Arial" w:cs="Arial"/>
          <w:b/>
          <w:sz w:val="22"/>
          <w:szCs w:val="22"/>
          <w:lang w:val="en-GB"/>
        </w:rPr>
        <w:t>instructed</w:t>
      </w:r>
      <w:r>
        <w:rPr>
          <w:rFonts w:ascii="Arial" w:hAnsi="Arial" w:cs="Arial"/>
          <w:sz w:val="22"/>
          <w:szCs w:val="22"/>
          <w:lang w:val="en-GB"/>
        </w:rPr>
        <w:t xml:space="preserve"> to coordinate this process.  </w:t>
      </w:r>
    </w:p>
    <w:p w:rsidR="0092196E" w:rsidRPr="00C47488" w:rsidRDefault="0092196E" w:rsidP="005E16B7">
      <w:pPr>
        <w:rPr>
          <w:rFonts w:ascii="Arial" w:hAnsi="Arial" w:cs="Arial"/>
          <w:sz w:val="22"/>
          <w:szCs w:val="22"/>
          <w:lang w:val="en-GB"/>
        </w:rPr>
      </w:pPr>
    </w:p>
    <w:p w:rsidR="001359AF" w:rsidRPr="00DE6277" w:rsidRDefault="001359AF" w:rsidP="005E16B7">
      <w:pPr>
        <w:rPr>
          <w:rFonts w:ascii="Arial" w:hAnsi="Arial" w:cs="Arial"/>
          <w:b/>
          <w:sz w:val="22"/>
          <w:szCs w:val="22"/>
          <w:u w:val="single"/>
          <w:lang w:val="en-GB"/>
        </w:rPr>
      </w:pPr>
      <w:r w:rsidRPr="00C47488">
        <w:rPr>
          <w:rFonts w:ascii="Arial" w:hAnsi="Arial" w:cs="Arial"/>
          <w:b/>
          <w:sz w:val="22"/>
          <w:szCs w:val="22"/>
          <w:u w:val="single"/>
          <w:lang w:val="en-GB"/>
        </w:rPr>
        <w:t>QSR2016</w:t>
      </w:r>
    </w:p>
    <w:p w:rsidR="001359AF" w:rsidRPr="00C47488" w:rsidRDefault="001359AF" w:rsidP="005E16B7">
      <w:pPr>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adopted</w:t>
      </w:r>
      <w:r w:rsidRPr="00C47488">
        <w:rPr>
          <w:rFonts w:ascii="Arial" w:hAnsi="Arial" w:cs="Arial"/>
          <w:sz w:val="22"/>
          <w:szCs w:val="22"/>
          <w:lang w:val="en-GB"/>
        </w:rPr>
        <w:t xml:space="preserve"> document WSB/12/6/3 and instructed the secretariat to prepare a more detailed proposal, including a budget for WSB-13.</w:t>
      </w:r>
    </w:p>
    <w:p w:rsidR="001359AF" w:rsidRPr="00C47488" w:rsidRDefault="001359AF" w:rsidP="005E16B7">
      <w:pPr>
        <w:rPr>
          <w:rFonts w:ascii="Arial" w:hAnsi="Arial" w:cs="Arial"/>
          <w:sz w:val="22"/>
          <w:szCs w:val="22"/>
          <w:lang w:val="en-GB"/>
        </w:rPr>
      </w:pPr>
    </w:p>
    <w:p w:rsidR="001359AF" w:rsidRPr="00443EDA" w:rsidRDefault="001359AF" w:rsidP="00565E39">
      <w:pPr>
        <w:keepNext/>
        <w:rPr>
          <w:rFonts w:ascii="Arial" w:hAnsi="Arial" w:cs="Arial"/>
          <w:b/>
          <w:sz w:val="22"/>
          <w:szCs w:val="22"/>
          <w:u w:val="single"/>
          <w:lang w:val="en-GB"/>
        </w:rPr>
      </w:pPr>
      <w:r w:rsidRPr="00C47488">
        <w:rPr>
          <w:rFonts w:ascii="Arial" w:hAnsi="Arial" w:cs="Arial"/>
          <w:b/>
          <w:sz w:val="22"/>
          <w:szCs w:val="22"/>
          <w:u w:val="single"/>
          <w:lang w:val="en-GB"/>
        </w:rPr>
        <w:t xml:space="preserve">Bird data </w:t>
      </w:r>
    </w:p>
    <w:p w:rsidR="001359AF" w:rsidRPr="00C47488" w:rsidRDefault="001359AF" w:rsidP="00565E39">
      <w:pPr>
        <w:keepNext/>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agreed</w:t>
      </w:r>
      <w:r w:rsidRPr="00C47488">
        <w:rPr>
          <w:rFonts w:ascii="Arial" w:hAnsi="Arial" w:cs="Arial"/>
          <w:sz w:val="22"/>
          <w:szCs w:val="22"/>
          <w:lang w:val="en-GB"/>
        </w:rPr>
        <w:t xml:space="preserve"> on the p</w:t>
      </w:r>
      <w:r w:rsidR="006A39F5" w:rsidRPr="00C47488">
        <w:rPr>
          <w:rFonts w:ascii="Arial" w:hAnsi="Arial" w:cs="Arial"/>
          <w:sz w:val="22"/>
          <w:szCs w:val="22"/>
          <w:lang w:val="en-GB"/>
        </w:rPr>
        <w:t>roposals in document WSB/12/6/4</w:t>
      </w:r>
    </w:p>
    <w:p w:rsidR="006A39F5" w:rsidRPr="00C47488" w:rsidRDefault="006A39F5" w:rsidP="005E16B7">
      <w:pPr>
        <w:rPr>
          <w:rFonts w:ascii="Arial" w:hAnsi="Arial" w:cs="Arial"/>
          <w:sz w:val="22"/>
          <w:szCs w:val="22"/>
          <w:lang w:val="en-GB"/>
        </w:rPr>
      </w:pPr>
    </w:p>
    <w:p w:rsidR="001359AF" w:rsidRPr="00DE6277" w:rsidRDefault="006A39F5" w:rsidP="00CE605D">
      <w:pPr>
        <w:keepNext/>
        <w:rPr>
          <w:rFonts w:ascii="Arial" w:hAnsi="Arial" w:cs="Arial"/>
          <w:b/>
          <w:sz w:val="22"/>
          <w:szCs w:val="22"/>
          <w:u w:val="single"/>
          <w:lang w:val="en-GB"/>
        </w:rPr>
      </w:pPr>
      <w:r w:rsidRPr="00C47488">
        <w:rPr>
          <w:rFonts w:ascii="Arial" w:hAnsi="Arial" w:cs="Arial"/>
          <w:b/>
          <w:sz w:val="22"/>
          <w:szCs w:val="22"/>
          <w:u w:val="single"/>
          <w:lang w:val="en-GB"/>
        </w:rPr>
        <w:t>WSF</w:t>
      </w:r>
    </w:p>
    <w:p w:rsidR="001359AF" w:rsidRPr="00C47488" w:rsidRDefault="006A39F5" w:rsidP="00CE605D">
      <w:pPr>
        <w:keepNext/>
        <w:rPr>
          <w:rFonts w:ascii="Arial" w:hAnsi="Arial" w:cs="Arial"/>
          <w:sz w:val="22"/>
          <w:szCs w:val="22"/>
          <w:lang w:val="en-GB"/>
        </w:rPr>
      </w:pPr>
      <w:r w:rsidRPr="00C47488">
        <w:rPr>
          <w:rFonts w:ascii="Arial" w:hAnsi="Arial" w:cs="Arial"/>
          <w:sz w:val="22"/>
          <w:szCs w:val="22"/>
          <w:lang w:val="en-GB"/>
        </w:rPr>
        <w:t xml:space="preserve">Mr </w:t>
      </w:r>
      <w:r w:rsidRPr="00C47488">
        <w:rPr>
          <w:rFonts w:ascii="Arial" w:hAnsi="Arial" w:cs="Arial"/>
          <w:sz w:val="22"/>
          <w:szCs w:val="22"/>
          <w:u w:val="single"/>
          <w:lang w:val="en-GB"/>
        </w:rPr>
        <w:t>Vollmer</w:t>
      </w:r>
      <w:r w:rsidRPr="00C47488">
        <w:rPr>
          <w:rFonts w:ascii="Arial" w:hAnsi="Arial" w:cs="Arial"/>
          <w:sz w:val="22"/>
          <w:szCs w:val="22"/>
          <w:lang w:val="en-GB"/>
        </w:rPr>
        <w:t xml:space="preserve"> emphasised that the implementation of the goose management scheme </w:t>
      </w:r>
      <w:r w:rsidR="00C73418" w:rsidRPr="00C47488">
        <w:rPr>
          <w:rFonts w:ascii="Arial" w:hAnsi="Arial" w:cs="Arial"/>
          <w:sz w:val="22"/>
          <w:szCs w:val="22"/>
          <w:lang w:val="en-GB"/>
        </w:rPr>
        <w:t>i</w:t>
      </w:r>
      <w:r w:rsidRPr="00C47488">
        <w:rPr>
          <w:rFonts w:ascii="Arial" w:hAnsi="Arial" w:cs="Arial"/>
          <w:sz w:val="22"/>
          <w:szCs w:val="22"/>
          <w:lang w:val="en-GB"/>
        </w:rPr>
        <w:t>s also a responsibility of competent authorities.</w:t>
      </w:r>
    </w:p>
    <w:p w:rsidR="006A39F5" w:rsidRPr="00C47488" w:rsidRDefault="006A39F5"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lang w:val="en-GB"/>
        </w:rPr>
        <w:t xml:space="preserve"> stated that the Dutch provinces are preparing a reaction to the scheme and that it will be investigated how it may fit into national and regional policy and management.</w:t>
      </w:r>
    </w:p>
    <w:p w:rsidR="006A39F5" w:rsidRPr="00C47488" w:rsidRDefault="006A39F5"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Ilsøe</w:t>
      </w:r>
      <w:proofErr w:type="spellEnd"/>
      <w:r w:rsidRPr="00C47488">
        <w:rPr>
          <w:rFonts w:ascii="Arial" w:hAnsi="Arial" w:cs="Arial"/>
          <w:sz w:val="22"/>
          <w:szCs w:val="22"/>
          <w:lang w:val="en-GB"/>
        </w:rPr>
        <w:t xml:space="preserve"> </w:t>
      </w:r>
      <w:r w:rsidR="009E0996" w:rsidRPr="00C47488">
        <w:rPr>
          <w:rFonts w:ascii="Arial" w:hAnsi="Arial" w:cs="Arial"/>
          <w:sz w:val="22"/>
          <w:szCs w:val="22"/>
          <w:lang w:val="en-GB"/>
        </w:rPr>
        <w:t>informed that Denmark is looking for possibilities for implementation.</w:t>
      </w:r>
    </w:p>
    <w:p w:rsidR="009E0996" w:rsidRPr="00C47488" w:rsidRDefault="009E0996" w:rsidP="005E16B7">
      <w:pPr>
        <w:rPr>
          <w:rFonts w:ascii="Arial" w:hAnsi="Arial" w:cs="Arial"/>
          <w:sz w:val="22"/>
          <w:szCs w:val="22"/>
          <w:lang w:val="en-GB"/>
        </w:rPr>
      </w:pPr>
    </w:p>
    <w:p w:rsidR="009E0996" w:rsidRPr="00C47488" w:rsidRDefault="009E0996" w:rsidP="005E16B7">
      <w:pPr>
        <w:rPr>
          <w:rFonts w:ascii="Arial" w:hAnsi="Arial" w:cs="Arial"/>
          <w:sz w:val="22"/>
          <w:szCs w:val="22"/>
          <w:lang w:val="en-GB"/>
        </w:rPr>
      </w:pPr>
      <w:r w:rsidRPr="00C47488">
        <w:rPr>
          <w:rFonts w:ascii="Arial" w:hAnsi="Arial" w:cs="Arial"/>
          <w:sz w:val="22"/>
          <w:szCs w:val="22"/>
          <w:lang w:val="en-GB"/>
        </w:rPr>
        <w:t xml:space="preserve">The meeting </w:t>
      </w:r>
      <w:r w:rsidRPr="00C47488">
        <w:rPr>
          <w:rFonts w:ascii="Arial" w:hAnsi="Arial" w:cs="Arial"/>
          <w:b/>
          <w:sz w:val="22"/>
          <w:szCs w:val="22"/>
          <w:lang w:val="en-GB"/>
        </w:rPr>
        <w:t>took note</w:t>
      </w:r>
      <w:r w:rsidRPr="00C47488">
        <w:rPr>
          <w:rFonts w:ascii="Arial" w:hAnsi="Arial" w:cs="Arial"/>
          <w:sz w:val="22"/>
          <w:szCs w:val="22"/>
          <w:lang w:val="en-GB"/>
        </w:rPr>
        <w:t xml:space="preserve"> of document WSB/12/6/6 and requested the WSF to identify trilateral elements.</w:t>
      </w:r>
    </w:p>
    <w:p w:rsidR="009E0996" w:rsidRDefault="009E0996" w:rsidP="005E16B7">
      <w:pPr>
        <w:rPr>
          <w:rFonts w:ascii="Arial" w:hAnsi="Arial" w:cs="Arial"/>
          <w:sz w:val="22"/>
          <w:szCs w:val="22"/>
          <w:lang w:val="en-GB"/>
        </w:rPr>
      </w:pPr>
      <w:r w:rsidRPr="00C47488">
        <w:rPr>
          <w:rFonts w:ascii="Arial" w:hAnsi="Arial" w:cs="Arial"/>
          <w:sz w:val="22"/>
          <w:szCs w:val="22"/>
          <w:lang w:val="en-GB"/>
        </w:rPr>
        <w:t xml:space="preserve">It was </w:t>
      </w:r>
      <w:r w:rsidRPr="00C47488">
        <w:rPr>
          <w:rFonts w:ascii="Arial" w:hAnsi="Arial" w:cs="Arial"/>
          <w:b/>
          <w:sz w:val="22"/>
          <w:szCs w:val="22"/>
          <w:lang w:val="en-GB"/>
        </w:rPr>
        <w:t>agreed</w:t>
      </w:r>
      <w:r w:rsidRPr="00C47488">
        <w:rPr>
          <w:rFonts w:ascii="Arial" w:hAnsi="Arial" w:cs="Arial"/>
          <w:sz w:val="22"/>
          <w:szCs w:val="22"/>
          <w:lang w:val="en-GB"/>
        </w:rPr>
        <w:t xml:space="preserve"> that the chairman and the </w:t>
      </w:r>
      <w:r w:rsidR="00C47488" w:rsidRPr="00C47488">
        <w:rPr>
          <w:rFonts w:ascii="Arial" w:hAnsi="Arial" w:cs="Arial"/>
          <w:sz w:val="22"/>
          <w:szCs w:val="22"/>
          <w:lang w:val="en-GB"/>
        </w:rPr>
        <w:t>secretary</w:t>
      </w:r>
      <w:r w:rsidRPr="00C47488">
        <w:rPr>
          <w:rFonts w:ascii="Arial" w:hAnsi="Arial" w:cs="Arial"/>
          <w:sz w:val="22"/>
          <w:szCs w:val="22"/>
          <w:lang w:val="en-GB"/>
        </w:rPr>
        <w:t xml:space="preserve"> w</w:t>
      </w:r>
      <w:r w:rsidR="00C73418" w:rsidRPr="00C47488">
        <w:rPr>
          <w:rFonts w:ascii="Arial" w:hAnsi="Arial" w:cs="Arial"/>
          <w:sz w:val="22"/>
          <w:szCs w:val="22"/>
          <w:lang w:val="en-GB"/>
        </w:rPr>
        <w:t>ill</w:t>
      </w:r>
      <w:r w:rsidRPr="00C47488">
        <w:rPr>
          <w:rFonts w:ascii="Arial" w:hAnsi="Arial" w:cs="Arial"/>
          <w:sz w:val="22"/>
          <w:szCs w:val="22"/>
          <w:lang w:val="en-GB"/>
        </w:rPr>
        <w:t xml:space="preserve"> draft a response to WSF.</w:t>
      </w:r>
    </w:p>
    <w:p w:rsidR="00052E5E" w:rsidRDefault="00052E5E" w:rsidP="005E16B7">
      <w:pPr>
        <w:rPr>
          <w:rFonts w:ascii="Arial" w:hAnsi="Arial" w:cs="Arial"/>
          <w:sz w:val="22"/>
          <w:szCs w:val="22"/>
          <w:lang w:val="en-GB"/>
        </w:rPr>
      </w:pPr>
    </w:p>
    <w:p w:rsidR="007827E3" w:rsidRPr="00C47488" w:rsidRDefault="007827E3" w:rsidP="005E16B7">
      <w:pPr>
        <w:rPr>
          <w:rFonts w:ascii="Arial" w:hAnsi="Arial" w:cs="Arial"/>
          <w:sz w:val="22"/>
          <w:szCs w:val="22"/>
          <w:lang w:val="en-GB"/>
        </w:rPr>
      </w:pPr>
    </w:p>
    <w:p w:rsidR="006A39F5" w:rsidRPr="00C47488" w:rsidRDefault="006A39F5" w:rsidP="005E16B7">
      <w:pPr>
        <w:rPr>
          <w:rFonts w:ascii="Arial" w:hAnsi="Arial" w:cs="Arial"/>
          <w:sz w:val="22"/>
          <w:szCs w:val="22"/>
          <w:lang w:val="en-GB"/>
        </w:rPr>
      </w:pPr>
    </w:p>
    <w:p w:rsidR="005E16B7" w:rsidRPr="00C47488" w:rsidRDefault="005E16B7" w:rsidP="005E16B7">
      <w:pPr>
        <w:rPr>
          <w:rFonts w:ascii="Arial" w:hAnsi="Arial" w:cs="Arial"/>
          <w:b/>
          <w:sz w:val="22"/>
          <w:szCs w:val="22"/>
          <w:lang w:val="en-GB"/>
        </w:rPr>
      </w:pPr>
      <w:r w:rsidRPr="00C47488">
        <w:rPr>
          <w:rFonts w:ascii="Arial" w:hAnsi="Arial" w:cs="Arial"/>
          <w:b/>
          <w:sz w:val="22"/>
          <w:szCs w:val="22"/>
          <w:u w:val="single"/>
          <w:lang w:val="en-GB"/>
        </w:rPr>
        <w:t>AGENDA ITEM 7</w:t>
      </w:r>
      <w:r w:rsidRPr="00C47488">
        <w:rPr>
          <w:rFonts w:ascii="Arial" w:hAnsi="Arial" w:cs="Arial"/>
          <w:b/>
          <w:sz w:val="22"/>
          <w:szCs w:val="22"/>
          <w:lang w:val="en-GB"/>
        </w:rPr>
        <w:t>: NEXT MEETING</w:t>
      </w:r>
    </w:p>
    <w:p w:rsidR="005E16B7" w:rsidRPr="00C47488" w:rsidRDefault="005E16B7" w:rsidP="005E16B7">
      <w:pPr>
        <w:rPr>
          <w:rFonts w:ascii="Arial" w:hAnsi="Arial" w:cs="Arial"/>
          <w:bCs/>
          <w:sz w:val="22"/>
          <w:szCs w:val="22"/>
          <w:lang w:val="en-GB"/>
        </w:rPr>
      </w:pPr>
    </w:p>
    <w:p w:rsidR="005E16B7" w:rsidRDefault="009E0996" w:rsidP="005E16B7">
      <w:pPr>
        <w:rPr>
          <w:rFonts w:ascii="Arial" w:hAnsi="Arial" w:cs="Arial"/>
          <w:bCs/>
          <w:sz w:val="22"/>
          <w:szCs w:val="22"/>
          <w:lang w:val="en-GB"/>
        </w:rPr>
      </w:pPr>
      <w:r w:rsidRPr="00C47488">
        <w:rPr>
          <w:rFonts w:ascii="Arial" w:hAnsi="Arial" w:cs="Arial"/>
          <w:bCs/>
          <w:sz w:val="22"/>
          <w:szCs w:val="22"/>
          <w:lang w:val="en-GB"/>
        </w:rPr>
        <w:t xml:space="preserve">WSB-13 is scheduled for </w:t>
      </w:r>
      <w:r w:rsidR="007827E3">
        <w:rPr>
          <w:rFonts w:ascii="Arial" w:hAnsi="Arial" w:cs="Arial"/>
          <w:b/>
          <w:bCs/>
          <w:sz w:val="22"/>
          <w:szCs w:val="22"/>
          <w:lang w:val="en-GB"/>
        </w:rPr>
        <w:t>28 October</w:t>
      </w:r>
      <w:r w:rsidRPr="00443EDA">
        <w:rPr>
          <w:rFonts w:ascii="Arial" w:hAnsi="Arial" w:cs="Arial"/>
          <w:b/>
          <w:bCs/>
          <w:sz w:val="22"/>
          <w:szCs w:val="22"/>
          <w:lang w:val="en-GB"/>
        </w:rPr>
        <w:t xml:space="preserve"> 2014</w:t>
      </w:r>
      <w:r w:rsidRPr="00C47488">
        <w:rPr>
          <w:rFonts w:ascii="Arial" w:hAnsi="Arial" w:cs="Arial"/>
          <w:bCs/>
          <w:sz w:val="22"/>
          <w:szCs w:val="22"/>
          <w:lang w:val="en-GB"/>
        </w:rPr>
        <w:t xml:space="preserve"> at the secretariat</w:t>
      </w:r>
      <w:r w:rsidR="0092196E">
        <w:rPr>
          <w:rFonts w:ascii="Arial" w:hAnsi="Arial" w:cs="Arial"/>
          <w:bCs/>
          <w:sz w:val="22"/>
          <w:szCs w:val="22"/>
          <w:lang w:val="en-GB"/>
        </w:rPr>
        <w:t xml:space="preserve"> as a one day meeting</w:t>
      </w:r>
      <w:r w:rsidRPr="00C47488">
        <w:rPr>
          <w:rFonts w:ascii="Arial" w:hAnsi="Arial" w:cs="Arial"/>
          <w:bCs/>
          <w:sz w:val="22"/>
          <w:szCs w:val="22"/>
          <w:lang w:val="en-GB"/>
        </w:rPr>
        <w:t xml:space="preserve">. </w:t>
      </w:r>
    </w:p>
    <w:p w:rsidR="00052E5E" w:rsidRDefault="00052E5E" w:rsidP="005E16B7">
      <w:pPr>
        <w:rPr>
          <w:rFonts w:ascii="Arial" w:hAnsi="Arial" w:cs="Arial"/>
          <w:bCs/>
          <w:sz w:val="22"/>
          <w:szCs w:val="22"/>
          <w:lang w:val="en-GB"/>
        </w:rPr>
      </w:pPr>
    </w:p>
    <w:p w:rsidR="007827E3" w:rsidRPr="00C47488" w:rsidRDefault="007827E3" w:rsidP="005E16B7">
      <w:pPr>
        <w:rPr>
          <w:rFonts w:ascii="Arial" w:hAnsi="Arial" w:cs="Arial"/>
          <w:bCs/>
          <w:sz w:val="22"/>
          <w:szCs w:val="22"/>
          <w:lang w:val="en-GB"/>
        </w:rPr>
      </w:pPr>
    </w:p>
    <w:p w:rsidR="005E16B7" w:rsidRPr="00C47488" w:rsidRDefault="005E16B7" w:rsidP="005E16B7">
      <w:pPr>
        <w:rPr>
          <w:rFonts w:ascii="Arial" w:hAnsi="Arial" w:cs="Arial"/>
          <w:b/>
          <w:bCs/>
          <w:sz w:val="22"/>
          <w:szCs w:val="22"/>
          <w:lang w:val="en-GB"/>
        </w:rPr>
      </w:pPr>
    </w:p>
    <w:p w:rsidR="005E16B7" w:rsidRPr="00C47488" w:rsidRDefault="005E16B7" w:rsidP="005E16B7">
      <w:pPr>
        <w:rPr>
          <w:rFonts w:ascii="Arial" w:hAnsi="Arial" w:cs="Arial"/>
          <w:b/>
          <w:bCs/>
          <w:sz w:val="22"/>
          <w:szCs w:val="22"/>
          <w:lang w:val="en-GB"/>
        </w:rPr>
      </w:pPr>
      <w:r w:rsidRPr="00C47488">
        <w:rPr>
          <w:rFonts w:ascii="Arial" w:hAnsi="Arial" w:cs="Arial"/>
          <w:b/>
          <w:bCs/>
          <w:sz w:val="22"/>
          <w:szCs w:val="22"/>
          <w:u w:val="single"/>
          <w:lang w:val="en-GB"/>
        </w:rPr>
        <w:t>AGENDA ITEM 8</w:t>
      </w:r>
      <w:r w:rsidRPr="00C47488">
        <w:rPr>
          <w:rFonts w:ascii="Arial" w:hAnsi="Arial" w:cs="Arial"/>
          <w:b/>
          <w:bCs/>
          <w:sz w:val="22"/>
          <w:szCs w:val="22"/>
          <w:lang w:val="en-GB"/>
        </w:rPr>
        <w:t>: ANY OTHER BUSINESS</w:t>
      </w:r>
    </w:p>
    <w:p w:rsidR="005E16B7" w:rsidRPr="00C47488" w:rsidRDefault="005E16B7" w:rsidP="005E16B7">
      <w:pPr>
        <w:rPr>
          <w:rFonts w:ascii="Arial" w:hAnsi="Arial" w:cs="Arial"/>
          <w:sz w:val="22"/>
          <w:szCs w:val="22"/>
          <w:lang w:val="en-GB"/>
        </w:rPr>
      </w:pPr>
    </w:p>
    <w:p w:rsidR="009E0996" w:rsidRPr="00C47488" w:rsidRDefault="009E0996" w:rsidP="005E16B7">
      <w:pPr>
        <w:rPr>
          <w:rFonts w:ascii="Arial" w:hAnsi="Arial" w:cs="Arial"/>
          <w:sz w:val="22"/>
          <w:szCs w:val="22"/>
          <w:lang w:val="en-GB"/>
        </w:rPr>
      </w:pPr>
      <w:r w:rsidRPr="00C47488">
        <w:rPr>
          <w:rFonts w:ascii="Arial" w:hAnsi="Arial" w:cs="Arial"/>
          <w:sz w:val="22"/>
          <w:szCs w:val="22"/>
          <w:lang w:val="en-GB"/>
        </w:rPr>
        <w:t xml:space="preserve">The meeting was informed that the coming </w:t>
      </w:r>
      <w:proofErr w:type="spellStart"/>
      <w:r w:rsidRPr="00C47488">
        <w:rPr>
          <w:rFonts w:ascii="Arial" w:hAnsi="Arial" w:cs="Arial"/>
          <w:sz w:val="22"/>
          <w:szCs w:val="22"/>
          <w:lang w:val="en-GB"/>
        </w:rPr>
        <w:t>Wadden</w:t>
      </w:r>
      <w:proofErr w:type="spellEnd"/>
      <w:r w:rsidRPr="00C47488">
        <w:rPr>
          <w:rFonts w:ascii="Arial" w:hAnsi="Arial" w:cs="Arial"/>
          <w:sz w:val="22"/>
          <w:szCs w:val="22"/>
          <w:lang w:val="en-GB"/>
        </w:rPr>
        <w:t xml:space="preserve"> Sea Day is scheduled for 28 August and is dedicated to the theme World Heritage and to the retirement of Jens Enemark.</w:t>
      </w:r>
    </w:p>
    <w:p w:rsidR="009E0996" w:rsidRPr="00C47488" w:rsidRDefault="009E0996" w:rsidP="005E16B7">
      <w:pPr>
        <w:rPr>
          <w:rFonts w:ascii="Arial" w:hAnsi="Arial" w:cs="Arial"/>
          <w:sz w:val="22"/>
          <w:szCs w:val="22"/>
          <w:lang w:val="en-GB"/>
        </w:rPr>
      </w:pPr>
    </w:p>
    <w:p w:rsidR="0092196E" w:rsidRDefault="0092196E" w:rsidP="0092196E">
      <w:pPr>
        <w:rPr>
          <w:rFonts w:ascii="Arial" w:hAnsi="Arial" w:cs="Arial"/>
          <w:sz w:val="22"/>
          <w:szCs w:val="22"/>
        </w:rPr>
      </w:pPr>
      <w:r>
        <w:rPr>
          <w:rFonts w:ascii="Arial" w:hAnsi="Arial" w:cs="Arial"/>
          <w:sz w:val="22"/>
          <w:szCs w:val="22"/>
        </w:rPr>
        <w:t xml:space="preserve">On the suggestion of </w:t>
      </w:r>
      <w:proofErr w:type="spellStart"/>
      <w:r>
        <w:rPr>
          <w:rFonts w:ascii="Arial" w:hAnsi="Arial" w:cs="Arial"/>
          <w:sz w:val="22"/>
          <w:szCs w:val="22"/>
        </w:rPr>
        <w:t>Mr</w:t>
      </w:r>
      <w:proofErr w:type="spellEnd"/>
      <w:r>
        <w:rPr>
          <w:rFonts w:ascii="Arial" w:hAnsi="Arial" w:cs="Arial"/>
          <w:sz w:val="22"/>
          <w:szCs w:val="22"/>
        </w:rPr>
        <w:t xml:space="preserve"> </w:t>
      </w:r>
      <w:proofErr w:type="spellStart"/>
      <w:r w:rsidRPr="00FB46C5">
        <w:rPr>
          <w:rFonts w:ascii="Arial" w:hAnsi="Arial" w:cs="Arial"/>
          <w:sz w:val="22"/>
          <w:szCs w:val="22"/>
          <w:u w:val="single"/>
        </w:rPr>
        <w:t>Ilsøe</w:t>
      </w:r>
      <w:proofErr w:type="spellEnd"/>
      <w:r>
        <w:rPr>
          <w:rFonts w:ascii="Arial" w:hAnsi="Arial" w:cs="Arial"/>
          <w:sz w:val="22"/>
          <w:szCs w:val="22"/>
        </w:rPr>
        <w:t xml:space="preserve"> the future of the annual </w:t>
      </w:r>
      <w:proofErr w:type="spellStart"/>
      <w:r>
        <w:rPr>
          <w:rFonts w:ascii="Arial" w:hAnsi="Arial" w:cs="Arial"/>
          <w:sz w:val="22"/>
          <w:szCs w:val="22"/>
        </w:rPr>
        <w:t>Wadden</w:t>
      </w:r>
      <w:proofErr w:type="spellEnd"/>
      <w:r>
        <w:rPr>
          <w:rFonts w:ascii="Arial" w:hAnsi="Arial" w:cs="Arial"/>
          <w:sz w:val="22"/>
          <w:szCs w:val="22"/>
        </w:rPr>
        <w:t xml:space="preserve"> Sea Day will be discussed from a strategic perspective at the next meeting.</w:t>
      </w:r>
    </w:p>
    <w:p w:rsidR="009E0996" w:rsidRPr="0092196E" w:rsidRDefault="009E0996" w:rsidP="005E16B7">
      <w:pPr>
        <w:rPr>
          <w:rFonts w:ascii="Arial" w:hAnsi="Arial" w:cs="Arial"/>
          <w:sz w:val="22"/>
          <w:szCs w:val="22"/>
        </w:rPr>
      </w:pPr>
    </w:p>
    <w:p w:rsidR="005E16B7" w:rsidRPr="00C47488" w:rsidRDefault="009E0996" w:rsidP="005E16B7">
      <w:pPr>
        <w:rPr>
          <w:rFonts w:ascii="Arial" w:hAnsi="Arial" w:cs="Arial"/>
          <w:sz w:val="22"/>
          <w:szCs w:val="22"/>
          <w:lang w:val="en-GB"/>
        </w:rPr>
      </w:pPr>
      <w:r w:rsidRPr="00C47488">
        <w:rPr>
          <w:rFonts w:ascii="Arial" w:hAnsi="Arial" w:cs="Arial"/>
          <w:sz w:val="22"/>
          <w:szCs w:val="22"/>
          <w:lang w:val="en-GB"/>
        </w:rPr>
        <w:t xml:space="preserve">Upon request of Mr </w:t>
      </w:r>
      <w:proofErr w:type="spellStart"/>
      <w:r w:rsidRPr="00C47488">
        <w:rPr>
          <w:rFonts w:ascii="Arial" w:hAnsi="Arial" w:cs="Arial"/>
          <w:sz w:val="22"/>
          <w:szCs w:val="22"/>
          <w:u w:val="single"/>
          <w:lang w:val="en-GB"/>
        </w:rPr>
        <w:t>Verheij</w:t>
      </w:r>
      <w:proofErr w:type="spellEnd"/>
      <w:r w:rsidRPr="00C47488">
        <w:rPr>
          <w:rFonts w:ascii="Arial" w:hAnsi="Arial" w:cs="Arial"/>
          <w:sz w:val="22"/>
          <w:szCs w:val="22"/>
          <w:lang w:val="en-GB"/>
        </w:rPr>
        <w:t xml:space="preserve">, the secretary explained </w:t>
      </w:r>
      <w:r w:rsidR="007E5859">
        <w:rPr>
          <w:rFonts w:ascii="Arial" w:hAnsi="Arial" w:cs="Arial"/>
          <w:sz w:val="22"/>
          <w:szCs w:val="22"/>
          <w:lang w:val="en-GB"/>
        </w:rPr>
        <w:t>that comments on</w:t>
      </w:r>
      <w:r w:rsidRPr="00C47488">
        <w:rPr>
          <w:rFonts w:ascii="Arial" w:hAnsi="Arial" w:cs="Arial"/>
          <w:sz w:val="22"/>
          <w:szCs w:val="22"/>
          <w:lang w:val="en-GB"/>
        </w:rPr>
        <w:t xml:space="preserve"> the World Heritage strategy </w:t>
      </w:r>
      <w:r w:rsidR="007E5859">
        <w:rPr>
          <w:rFonts w:ascii="Arial" w:hAnsi="Arial" w:cs="Arial"/>
          <w:sz w:val="22"/>
          <w:szCs w:val="22"/>
          <w:lang w:val="en-GB"/>
        </w:rPr>
        <w:t xml:space="preserve">will be reviewed by TG-WH with a view to a final adoption at WSB 13 and signing at a coordinated event. </w:t>
      </w:r>
    </w:p>
    <w:p w:rsidR="009E0996" w:rsidRPr="00C47488" w:rsidRDefault="009E0996" w:rsidP="005E16B7">
      <w:pPr>
        <w:rPr>
          <w:rFonts w:ascii="Arial" w:hAnsi="Arial" w:cs="Arial"/>
          <w:sz w:val="22"/>
          <w:szCs w:val="22"/>
          <w:lang w:val="en-GB"/>
        </w:rPr>
      </w:pPr>
    </w:p>
    <w:p w:rsidR="009E0996" w:rsidRDefault="009E0996" w:rsidP="005E16B7">
      <w:pPr>
        <w:rPr>
          <w:rFonts w:ascii="Arial" w:hAnsi="Arial" w:cs="Arial"/>
          <w:sz w:val="22"/>
          <w:szCs w:val="22"/>
          <w:lang w:val="en-GB"/>
        </w:rPr>
      </w:pPr>
      <w:r w:rsidRPr="00C47488">
        <w:rPr>
          <w:rFonts w:ascii="Arial" w:hAnsi="Arial" w:cs="Arial"/>
          <w:sz w:val="22"/>
          <w:szCs w:val="22"/>
          <w:lang w:val="en-GB"/>
        </w:rPr>
        <w:t xml:space="preserve">Mr </w:t>
      </w:r>
      <w:proofErr w:type="spellStart"/>
      <w:r w:rsidRPr="00C47488">
        <w:rPr>
          <w:rFonts w:ascii="Arial" w:hAnsi="Arial" w:cs="Arial"/>
          <w:sz w:val="22"/>
          <w:szCs w:val="22"/>
          <w:u w:val="single"/>
          <w:lang w:val="en-GB"/>
        </w:rPr>
        <w:t>Verhulst</w:t>
      </w:r>
      <w:proofErr w:type="spellEnd"/>
      <w:r w:rsidRPr="00C47488">
        <w:rPr>
          <w:rFonts w:ascii="Arial" w:hAnsi="Arial" w:cs="Arial"/>
          <w:sz w:val="22"/>
          <w:szCs w:val="22"/>
          <w:lang w:val="en-GB"/>
        </w:rPr>
        <w:t xml:space="preserve"> memorised that this was the last WSB meeting in which Jens Enemark has participated as secretary. He thanked Jens for his efforts for the trilateral case.</w:t>
      </w:r>
    </w:p>
    <w:p w:rsidR="009E0996" w:rsidRPr="00C47488" w:rsidRDefault="009E0996" w:rsidP="005E16B7">
      <w:pPr>
        <w:rPr>
          <w:rFonts w:ascii="Arial" w:hAnsi="Arial" w:cs="Arial"/>
          <w:sz w:val="22"/>
          <w:szCs w:val="22"/>
          <w:lang w:val="en-GB"/>
        </w:rPr>
      </w:pPr>
    </w:p>
    <w:p w:rsidR="005E16B7" w:rsidRPr="00C47488" w:rsidRDefault="005E16B7" w:rsidP="005E16B7">
      <w:pPr>
        <w:rPr>
          <w:rFonts w:ascii="Arial" w:hAnsi="Arial" w:cs="Arial"/>
          <w:sz w:val="22"/>
          <w:szCs w:val="22"/>
          <w:lang w:val="en-GB"/>
        </w:rPr>
      </w:pPr>
    </w:p>
    <w:p w:rsidR="005E16B7" w:rsidRPr="00C47488" w:rsidRDefault="005E16B7" w:rsidP="005E16B7">
      <w:pPr>
        <w:rPr>
          <w:rFonts w:ascii="Arial" w:hAnsi="Arial" w:cs="Arial"/>
          <w:b/>
          <w:bCs/>
          <w:sz w:val="22"/>
          <w:szCs w:val="22"/>
          <w:lang w:val="en-GB"/>
        </w:rPr>
      </w:pPr>
      <w:r w:rsidRPr="00C47488">
        <w:rPr>
          <w:rFonts w:ascii="Arial" w:hAnsi="Arial" w:cs="Arial"/>
          <w:b/>
          <w:bCs/>
          <w:sz w:val="22"/>
          <w:szCs w:val="22"/>
          <w:u w:val="single"/>
          <w:lang w:val="en-GB"/>
        </w:rPr>
        <w:lastRenderedPageBreak/>
        <w:t>AGENDA ITEM 9</w:t>
      </w:r>
      <w:r w:rsidRPr="00C47488">
        <w:rPr>
          <w:rFonts w:ascii="Arial" w:hAnsi="Arial" w:cs="Arial"/>
          <w:b/>
          <w:bCs/>
          <w:sz w:val="22"/>
          <w:szCs w:val="22"/>
          <w:lang w:val="en-GB"/>
        </w:rPr>
        <w:t>: CLOSING</w:t>
      </w:r>
    </w:p>
    <w:p w:rsidR="005E16B7" w:rsidRPr="00C47488" w:rsidRDefault="005E16B7" w:rsidP="005E16B7">
      <w:pPr>
        <w:rPr>
          <w:rFonts w:ascii="Arial" w:hAnsi="Arial" w:cs="Arial"/>
          <w:sz w:val="22"/>
          <w:szCs w:val="22"/>
          <w:lang w:val="en-GB"/>
        </w:rPr>
      </w:pPr>
    </w:p>
    <w:p w:rsidR="005E16B7" w:rsidRPr="00C47488" w:rsidRDefault="00C73418" w:rsidP="005E16B7">
      <w:pPr>
        <w:rPr>
          <w:rFonts w:ascii="Arial" w:hAnsi="Arial" w:cs="Arial"/>
          <w:sz w:val="22"/>
          <w:szCs w:val="22"/>
          <w:lang w:val="en-GB"/>
        </w:rPr>
      </w:pPr>
      <w:r w:rsidRPr="00C47488">
        <w:rPr>
          <w:rFonts w:ascii="Arial" w:hAnsi="Arial" w:cs="Arial"/>
          <w:sz w:val="22"/>
          <w:szCs w:val="22"/>
          <w:lang w:val="en-GB"/>
        </w:rPr>
        <w:t xml:space="preserve">The </w:t>
      </w:r>
      <w:r w:rsidRPr="00C47488">
        <w:rPr>
          <w:rFonts w:ascii="Arial" w:hAnsi="Arial" w:cs="Arial"/>
          <w:sz w:val="22"/>
          <w:szCs w:val="22"/>
          <w:u w:val="single"/>
          <w:lang w:val="en-GB"/>
        </w:rPr>
        <w:t>chairman</w:t>
      </w:r>
      <w:r w:rsidRPr="00C47488">
        <w:rPr>
          <w:rFonts w:ascii="Arial" w:hAnsi="Arial" w:cs="Arial"/>
          <w:sz w:val="22"/>
          <w:szCs w:val="22"/>
          <w:lang w:val="en-GB"/>
        </w:rPr>
        <w:t xml:space="preserve"> closed the meeting 21 May, 12:</w:t>
      </w:r>
      <w:r w:rsidR="0092196E">
        <w:rPr>
          <w:rFonts w:ascii="Arial" w:hAnsi="Arial" w:cs="Arial"/>
          <w:sz w:val="22"/>
          <w:szCs w:val="22"/>
          <w:lang w:val="en-GB"/>
        </w:rPr>
        <w:t>3</w:t>
      </w:r>
      <w:r w:rsidRPr="00C47488">
        <w:rPr>
          <w:rFonts w:ascii="Arial" w:hAnsi="Arial" w:cs="Arial"/>
          <w:sz w:val="22"/>
          <w:szCs w:val="22"/>
          <w:lang w:val="en-GB"/>
        </w:rPr>
        <w:t xml:space="preserve">0 hours and thanked the participants for the </w:t>
      </w:r>
      <w:r w:rsidR="0092196E">
        <w:rPr>
          <w:rFonts w:ascii="Arial" w:hAnsi="Arial" w:cs="Arial"/>
          <w:sz w:val="22"/>
          <w:szCs w:val="22"/>
          <w:lang w:val="en-GB"/>
        </w:rPr>
        <w:t>constructive</w:t>
      </w:r>
      <w:r w:rsidR="00C15A24" w:rsidRPr="00C47488">
        <w:rPr>
          <w:rFonts w:ascii="Arial" w:hAnsi="Arial" w:cs="Arial"/>
          <w:sz w:val="22"/>
          <w:szCs w:val="22"/>
          <w:lang w:val="en-GB"/>
        </w:rPr>
        <w:t xml:space="preserve"> cooperation.</w:t>
      </w:r>
      <w:r w:rsidRPr="00C47488">
        <w:rPr>
          <w:rFonts w:ascii="Arial" w:hAnsi="Arial" w:cs="Arial"/>
          <w:sz w:val="22"/>
          <w:szCs w:val="22"/>
          <w:lang w:val="en-GB"/>
        </w:rPr>
        <w:t xml:space="preserve"> </w:t>
      </w:r>
    </w:p>
    <w:p w:rsidR="00052E5E" w:rsidRDefault="00052E5E">
      <w:pPr>
        <w:rPr>
          <w:rFonts w:ascii="Arial" w:hAnsi="Arial" w:cs="Arial"/>
          <w:sz w:val="22"/>
          <w:szCs w:val="22"/>
          <w:lang w:val="en-GB"/>
        </w:rPr>
      </w:pPr>
      <w:r>
        <w:rPr>
          <w:rFonts w:ascii="Arial" w:hAnsi="Arial" w:cs="Arial"/>
          <w:sz w:val="22"/>
          <w:szCs w:val="22"/>
          <w:lang w:val="en-GB"/>
        </w:rPr>
        <w:br w:type="page"/>
      </w:r>
    </w:p>
    <w:p w:rsidR="005E16B7" w:rsidRPr="00C47488" w:rsidRDefault="005E16B7" w:rsidP="005E16B7">
      <w:pPr>
        <w:rPr>
          <w:rFonts w:ascii="Arial" w:hAnsi="Arial" w:cs="Arial"/>
          <w:sz w:val="22"/>
          <w:szCs w:val="22"/>
          <w:lang w:val="en-GB"/>
        </w:rPr>
      </w:pPr>
    </w:p>
    <w:p w:rsidR="005E16B7" w:rsidRPr="00C47488" w:rsidRDefault="005E16B7" w:rsidP="00962485">
      <w:pPr>
        <w:jc w:val="right"/>
        <w:rPr>
          <w:rFonts w:ascii="Arial" w:hAnsi="Arial" w:cs="Arial"/>
          <w:sz w:val="22"/>
          <w:szCs w:val="22"/>
          <w:lang w:val="en-GB"/>
        </w:rPr>
      </w:pPr>
      <w:r w:rsidRPr="00C47488">
        <w:rPr>
          <w:rFonts w:ascii="Arial" w:hAnsi="Arial" w:cs="Arial"/>
          <w:b/>
          <w:sz w:val="22"/>
          <w:szCs w:val="22"/>
          <w:lang w:val="en-GB"/>
        </w:rPr>
        <w:t>Annex 1</w:t>
      </w:r>
    </w:p>
    <w:p w:rsidR="005E16B7" w:rsidRPr="00C47488" w:rsidRDefault="005E16B7" w:rsidP="005E16B7">
      <w:pPr>
        <w:rPr>
          <w:rFonts w:ascii="Arial" w:hAnsi="Arial" w:cs="Arial"/>
          <w:b/>
          <w:bCs/>
          <w:sz w:val="20"/>
          <w:szCs w:val="20"/>
          <w:lang w:val="en-GB"/>
        </w:rPr>
      </w:pPr>
    </w:p>
    <w:p w:rsidR="00962485" w:rsidRDefault="00962485" w:rsidP="005E16B7">
      <w:pPr>
        <w:rPr>
          <w:rFonts w:ascii="Arial" w:hAnsi="Arial" w:cs="Arial"/>
          <w:b/>
          <w:bCs/>
          <w:sz w:val="20"/>
          <w:szCs w:val="20"/>
          <w:lang w:val="en-GB"/>
        </w:rPr>
      </w:pPr>
    </w:p>
    <w:p w:rsidR="00962485" w:rsidRDefault="00962485" w:rsidP="005E16B7">
      <w:pPr>
        <w:rPr>
          <w:rFonts w:ascii="Arial" w:hAnsi="Arial" w:cs="Arial"/>
          <w:b/>
          <w:bCs/>
          <w:sz w:val="20"/>
          <w:szCs w:val="20"/>
          <w:lang w:val="en-GB"/>
        </w:rPr>
      </w:pPr>
    </w:p>
    <w:p w:rsidR="005E16B7" w:rsidRPr="00C47488" w:rsidRDefault="005E16B7" w:rsidP="005E16B7">
      <w:pPr>
        <w:rPr>
          <w:rFonts w:ascii="Arial" w:hAnsi="Arial" w:cs="Arial"/>
          <w:b/>
          <w:bCs/>
          <w:sz w:val="20"/>
          <w:szCs w:val="20"/>
          <w:lang w:val="en-GB"/>
        </w:rPr>
      </w:pPr>
      <w:r w:rsidRPr="00C47488">
        <w:rPr>
          <w:rFonts w:ascii="Arial" w:hAnsi="Arial" w:cs="Arial"/>
          <w:b/>
          <w:bCs/>
          <w:sz w:val="20"/>
          <w:szCs w:val="20"/>
          <w:lang w:val="en-GB"/>
        </w:rPr>
        <w:t xml:space="preserve">PARTICIPANTS </w:t>
      </w:r>
    </w:p>
    <w:p w:rsidR="005E16B7" w:rsidRPr="00C47488" w:rsidRDefault="005E16B7" w:rsidP="005E16B7">
      <w:pPr>
        <w:rPr>
          <w:rFonts w:ascii="Arial" w:hAnsi="Arial" w:cs="Arial"/>
          <w:sz w:val="20"/>
          <w:szCs w:val="20"/>
          <w:lang w:val="en-GB"/>
        </w:rPr>
      </w:pPr>
    </w:p>
    <w:p w:rsidR="005E16B7" w:rsidRPr="00C47488" w:rsidRDefault="005E16B7" w:rsidP="005E16B7">
      <w:pPr>
        <w:rPr>
          <w:rFonts w:ascii="Arial" w:hAnsi="Arial" w:cs="Arial"/>
          <w:sz w:val="20"/>
          <w:szCs w:val="20"/>
          <w:lang w:val="en-GB"/>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5E16B7" w:rsidRPr="003A1E9E" w:rsidTr="005E16B7">
        <w:tc>
          <w:tcPr>
            <w:tcW w:w="4089" w:type="dxa"/>
          </w:tcPr>
          <w:p w:rsidR="00E714A8" w:rsidRPr="003A1E9E" w:rsidRDefault="00E714A8" w:rsidP="005E16B7">
            <w:pPr>
              <w:rPr>
                <w:rFonts w:ascii="Arial" w:hAnsi="Arial" w:cs="Arial"/>
                <w:b/>
                <w:sz w:val="18"/>
                <w:szCs w:val="18"/>
                <w:lang w:val="en-GB"/>
              </w:rPr>
            </w:pPr>
            <w:r w:rsidRPr="00C47488">
              <w:rPr>
                <w:rFonts w:ascii="Arial" w:hAnsi="Arial" w:cs="Arial"/>
                <w:b/>
                <w:sz w:val="18"/>
                <w:szCs w:val="18"/>
                <w:lang w:val="en-GB"/>
              </w:rPr>
              <w:t xml:space="preserve">Mr Co </w:t>
            </w:r>
            <w:proofErr w:type="spellStart"/>
            <w:r w:rsidRPr="00C47488">
              <w:rPr>
                <w:rFonts w:ascii="Arial" w:hAnsi="Arial" w:cs="Arial"/>
                <w:b/>
                <w:sz w:val="18"/>
                <w:szCs w:val="18"/>
                <w:lang w:val="en-GB"/>
              </w:rPr>
              <w:t>Verdaas</w:t>
            </w:r>
            <w:proofErr w:type="spellEnd"/>
            <w:r w:rsidR="003A1E9E">
              <w:rPr>
                <w:rFonts w:ascii="Arial" w:hAnsi="Arial" w:cs="Arial"/>
                <w:b/>
                <w:sz w:val="18"/>
                <w:szCs w:val="18"/>
                <w:lang w:val="en-GB"/>
              </w:rPr>
              <w:t xml:space="preserve">, </w:t>
            </w:r>
            <w:r w:rsidRPr="003A1E9E">
              <w:rPr>
                <w:rFonts w:ascii="Arial" w:hAnsi="Arial" w:cs="Arial"/>
                <w:b/>
                <w:sz w:val="18"/>
                <w:szCs w:val="18"/>
                <w:lang w:val="en-GB"/>
              </w:rPr>
              <w:t>Chairman</w:t>
            </w:r>
          </w:p>
          <w:p w:rsidR="003A1E9E" w:rsidRPr="00A27811" w:rsidRDefault="003A1E9E" w:rsidP="003A1E9E">
            <w:pPr>
              <w:rPr>
                <w:rFonts w:ascii="Arial" w:hAnsi="Arial" w:cs="Arial"/>
                <w:sz w:val="18"/>
                <w:szCs w:val="18"/>
                <w:lang w:val="fr-FR"/>
              </w:rPr>
            </w:pPr>
            <w:proofErr w:type="spellStart"/>
            <w:r w:rsidRPr="00A27811">
              <w:rPr>
                <w:rFonts w:ascii="Arial" w:hAnsi="Arial" w:cs="Arial"/>
                <w:sz w:val="18"/>
                <w:szCs w:val="18"/>
                <w:lang w:val="fr-FR"/>
              </w:rPr>
              <w:t>Managing</w:t>
            </w:r>
            <w:proofErr w:type="spellEnd"/>
            <w:r w:rsidRPr="00A27811">
              <w:rPr>
                <w:rFonts w:ascii="Arial" w:hAnsi="Arial" w:cs="Arial"/>
                <w:sz w:val="18"/>
                <w:szCs w:val="18"/>
                <w:lang w:val="fr-FR"/>
              </w:rPr>
              <w:t xml:space="preserve"> </w:t>
            </w:r>
            <w:proofErr w:type="spellStart"/>
            <w:r w:rsidRPr="00A27811">
              <w:rPr>
                <w:rFonts w:ascii="Arial" w:hAnsi="Arial" w:cs="Arial"/>
                <w:sz w:val="18"/>
                <w:szCs w:val="18"/>
                <w:lang w:val="fr-FR"/>
              </w:rPr>
              <w:t>Director</w:t>
            </w:r>
            <w:proofErr w:type="spellEnd"/>
            <w:r w:rsidRPr="00A27811">
              <w:rPr>
                <w:rFonts w:ascii="Arial" w:hAnsi="Arial" w:cs="Arial"/>
                <w:sz w:val="18"/>
                <w:szCs w:val="18"/>
                <w:lang w:val="fr-FR"/>
              </w:rPr>
              <w:t xml:space="preserve"> </w:t>
            </w:r>
          </w:p>
          <w:p w:rsidR="003A1E9E" w:rsidRPr="00A27811" w:rsidRDefault="003A1E9E" w:rsidP="003A1E9E">
            <w:pPr>
              <w:rPr>
                <w:rFonts w:ascii="Arial" w:hAnsi="Arial" w:cs="Arial"/>
                <w:sz w:val="18"/>
                <w:szCs w:val="18"/>
                <w:lang w:val="fr-FR"/>
              </w:rPr>
            </w:pPr>
            <w:r w:rsidRPr="00A27811">
              <w:rPr>
                <w:rFonts w:ascii="Arial" w:hAnsi="Arial" w:cs="Arial"/>
                <w:sz w:val="18"/>
                <w:szCs w:val="18"/>
                <w:lang w:val="fr-FR"/>
              </w:rPr>
              <w:t xml:space="preserve">Centre for </w:t>
            </w:r>
            <w:proofErr w:type="spellStart"/>
            <w:r w:rsidRPr="00A27811">
              <w:rPr>
                <w:rFonts w:ascii="Arial" w:hAnsi="Arial" w:cs="Arial"/>
                <w:sz w:val="18"/>
                <w:szCs w:val="18"/>
                <w:lang w:val="fr-FR"/>
              </w:rPr>
              <w:t>Development</w:t>
            </w:r>
            <w:proofErr w:type="spellEnd"/>
            <w:r w:rsidRPr="00A27811">
              <w:rPr>
                <w:rFonts w:ascii="Arial" w:hAnsi="Arial" w:cs="Arial"/>
                <w:sz w:val="18"/>
                <w:szCs w:val="18"/>
                <w:lang w:val="fr-FR"/>
              </w:rPr>
              <w:t xml:space="preserve"> Innovation (CDI)</w:t>
            </w:r>
          </w:p>
          <w:p w:rsidR="003A1E9E" w:rsidRPr="00A27811" w:rsidRDefault="003A1E9E" w:rsidP="003A1E9E">
            <w:pPr>
              <w:rPr>
                <w:rFonts w:ascii="Arial" w:hAnsi="Arial" w:cs="Arial"/>
                <w:sz w:val="18"/>
                <w:szCs w:val="18"/>
                <w:lang w:val="fr-FR"/>
              </w:rPr>
            </w:pPr>
            <w:proofErr w:type="spellStart"/>
            <w:r w:rsidRPr="00A27811">
              <w:rPr>
                <w:rFonts w:ascii="Arial" w:hAnsi="Arial" w:cs="Arial"/>
                <w:sz w:val="18"/>
                <w:szCs w:val="18"/>
                <w:lang w:val="fr-FR"/>
              </w:rPr>
              <w:t>PO.Box</w:t>
            </w:r>
            <w:proofErr w:type="spellEnd"/>
            <w:r w:rsidRPr="00A27811">
              <w:rPr>
                <w:rFonts w:ascii="Arial" w:hAnsi="Arial" w:cs="Arial"/>
                <w:sz w:val="18"/>
                <w:szCs w:val="18"/>
                <w:lang w:val="fr-FR"/>
              </w:rPr>
              <w:t xml:space="preserve"> 88</w:t>
            </w:r>
          </w:p>
          <w:p w:rsidR="003A1E9E" w:rsidRPr="00A27811" w:rsidRDefault="003A1E9E" w:rsidP="003A1E9E">
            <w:pPr>
              <w:rPr>
                <w:rFonts w:ascii="Arial" w:hAnsi="Arial" w:cs="Arial"/>
                <w:sz w:val="18"/>
                <w:szCs w:val="18"/>
                <w:lang w:val="fr-FR"/>
              </w:rPr>
            </w:pPr>
            <w:r w:rsidRPr="00A27811">
              <w:rPr>
                <w:rFonts w:ascii="Arial" w:hAnsi="Arial" w:cs="Arial"/>
                <w:sz w:val="18"/>
                <w:szCs w:val="18"/>
                <w:lang w:val="fr-FR"/>
              </w:rPr>
              <w:t>NL - 6700 AB Wageningen  NL</w:t>
            </w:r>
          </w:p>
          <w:p w:rsidR="003A1E9E" w:rsidRPr="00A27811" w:rsidRDefault="003A1E9E" w:rsidP="003A1E9E">
            <w:pPr>
              <w:rPr>
                <w:rFonts w:ascii="Arial" w:hAnsi="Arial" w:cs="Arial"/>
                <w:sz w:val="18"/>
                <w:szCs w:val="18"/>
                <w:lang w:val="fr-FR"/>
              </w:rPr>
            </w:pPr>
            <w:r w:rsidRPr="00A27811">
              <w:rPr>
                <w:rFonts w:ascii="Arial" w:hAnsi="Arial" w:cs="Arial"/>
                <w:sz w:val="18"/>
                <w:szCs w:val="18"/>
                <w:lang w:val="fr-FR"/>
              </w:rPr>
              <w:t>Phone: +</w:t>
            </w:r>
            <w:r w:rsidRPr="00A27811">
              <w:rPr>
                <w:rFonts w:ascii="Arial" w:hAnsi="Arial" w:cs="Arial"/>
                <w:sz w:val="18"/>
                <w:szCs w:val="18"/>
              </w:rPr>
              <w:t xml:space="preserve"> </w:t>
            </w:r>
            <w:r w:rsidRPr="00A27811">
              <w:rPr>
                <w:rFonts w:ascii="Arial" w:hAnsi="Arial" w:cs="Arial"/>
                <w:sz w:val="18"/>
                <w:szCs w:val="18"/>
                <w:lang w:val="fr-FR"/>
              </w:rPr>
              <w:t>31 317 486 816</w:t>
            </w:r>
            <w:r w:rsidRPr="00A27811">
              <w:rPr>
                <w:rFonts w:ascii="Arial" w:hAnsi="Arial" w:cs="Arial"/>
                <w:sz w:val="18"/>
                <w:szCs w:val="18"/>
                <w:lang w:val="fr-FR"/>
              </w:rPr>
              <w:br/>
              <w:t>Mobile: +31 612 506 809</w:t>
            </w:r>
          </w:p>
          <w:p w:rsidR="00E714A8" w:rsidRPr="007E5859" w:rsidRDefault="003A1E9E" w:rsidP="003A1E9E">
            <w:pPr>
              <w:rPr>
                <w:rFonts w:ascii="Arial" w:hAnsi="Arial" w:cs="Arial"/>
                <w:sz w:val="18"/>
                <w:szCs w:val="18"/>
                <w:lang w:val="en-GB"/>
              </w:rPr>
            </w:pPr>
            <w:r w:rsidRPr="00A27811">
              <w:rPr>
                <w:rFonts w:ascii="Arial" w:hAnsi="Arial" w:cs="Arial"/>
                <w:sz w:val="18"/>
                <w:szCs w:val="18"/>
                <w:lang w:val="fr-FR"/>
              </w:rPr>
              <w:t xml:space="preserve">E-mail: </w:t>
            </w:r>
            <w:hyperlink r:id="rId9" w:history="1">
              <w:r w:rsidRPr="00A27811">
                <w:rPr>
                  <w:rStyle w:val="Hyperlink"/>
                  <w:rFonts w:ascii="Arial" w:hAnsi="Arial" w:cs="Arial"/>
                  <w:sz w:val="18"/>
                  <w:szCs w:val="18"/>
                  <w:lang w:val="fr-FR"/>
                </w:rPr>
                <w:t>co.verdaas@wur.nl</w:t>
              </w:r>
            </w:hyperlink>
          </w:p>
        </w:tc>
        <w:tc>
          <w:tcPr>
            <w:tcW w:w="4364" w:type="dxa"/>
          </w:tcPr>
          <w:p w:rsidR="005E16B7" w:rsidRPr="007E5859" w:rsidRDefault="005E16B7" w:rsidP="005E16B7">
            <w:pPr>
              <w:rPr>
                <w:rFonts w:ascii="Arial" w:hAnsi="Arial" w:cs="Arial"/>
                <w:sz w:val="18"/>
                <w:szCs w:val="18"/>
                <w:lang w:val="en-GB"/>
              </w:rPr>
            </w:pPr>
          </w:p>
        </w:tc>
      </w:tr>
      <w:tr w:rsidR="005E16B7" w:rsidRPr="0006503B" w:rsidTr="005E16B7">
        <w:tc>
          <w:tcPr>
            <w:tcW w:w="4089" w:type="dxa"/>
          </w:tcPr>
          <w:p w:rsidR="00E714A8" w:rsidRPr="00C47488" w:rsidRDefault="00E714A8" w:rsidP="00E714A8">
            <w:pPr>
              <w:rPr>
                <w:rFonts w:ascii="Arial" w:hAnsi="Arial" w:cs="Arial"/>
                <w:sz w:val="18"/>
                <w:szCs w:val="18"/>
                <w:lang w:val="en-GB"/>
              </w:rPr>
            </w:pPr>
            <w:r w:rsidRPr="00C47488">
              <w:rPr>
                <w:rFonts w:ascii="Arial" w:hAnsi="Arial" w:cs="Arial"/>
                <w:b/>
                <w:bCs/>
                <w:sz w:val="18"/>
                <w:szCs w:val="18"/>
                <w:lang w:val="en-GB"/>
              </w:rPr>
              <w:t xml:space="preserve">Mr Peter </w:t>
            </w:r>
            <w:proofErr w:type="spellStart"/>
            <w:r w:rsidRPr="00C47488">
              <w:rPr>
                <w:rFonts w:ascii="Arial" w:hAnsi="Arial" w:cs="Arial"/>
                <w:b/>
                <w:bCs/>
                <w:sz w:val="18"/>
                <w:szCs w:val="18"/>
                <w:lang w:val="en-GB"/>
              </w:rPr>
              <w:t>Ilsøe</w:t>
            </w:r>
            <w:proofErr w:type="spellEnd"/>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Deputy Director General</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Nature Agency</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Ministry of the Environment</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 xml:space="preserve">Skovridervej 3, </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DK - 6510 Gram</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Phone: +45 72 54 36 20</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Mobile: +45 23 20 72 42</w:t>
            </w:r>
          </w:p>
          <w:p w:rsidR="005E16B7" w:rsidRPr="0092196E" w:rsidRDefault="00E714A8" w:rsidP="00E714A8">
            <w:pPr>
              <w:rPr>
                <w:rFonts w:ascii="Arial" w:hAnsi="Arial" w:cs="Arial"/>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pil@nst.dk</w:t>
            </w:r>
          </w:p>
        </w:tc>
        <w:tc>
          <w:tcPr>
            <w:tcW w:w="4364" w:type="dxa"/>
          </w:tcPr>
          <w:p w:rsidR="00E714A8" w:rsidRPr="00C47488" w:rsidRDefault="00E714A8" w:rsidP="00E714A8">
            <w:pPr>
              <w:rPr>
                <w:rFonts w:ascii="Arial" w:hAnsi="Arial" w:cs="Arial"/>
                <w:b/>
                <w:bCs/>
                <w:sz w:val="18"/>
                <w:szCs w:val="18"/>
                <w:lang w:val="en-GB"/>
              </w:rPr>
            </w:pPr>
            <w:r w:rsidRPr="00C47488">
              <w:rPr>
                <w:rFonts w:ascii="Arial" w:hAnsi="Arial" w:cs="Arial"/>
                <w:b/>
                <w:bCs/>
                <w:sz w:val="18"/>
                <w:szCs w:val="18"/>
                <w:lang w:val="en-GB"/>
              </w:rPr>
              <w:t>Mr Bent Rasmussen</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Chief Forester</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Nature Agency</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 xml:space="preserve">Skovridervej 3, </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DK - 6510 Gram</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Phone: +45 73 51 44 66</w:t>
            </w:r>
          </w:p>
          <w:p w:rsidR="00E714A8" w:rsidRPr="007E5859" w:rsidRDefault="00E714A8" w:rsidP="00E714A8">
            <w:pPr>
              <w:rPr>
                <w:rFonts w:ascii="Arial" w:hAnsi="Arial" w:cs="Arial"/>
                <w:sz w:val="18"/>
                <w:szCs w:val="18"/>
                <w:lang w:val="da-DK"/>
              </w:rPr>
            </w:pPr>
            <w:r w:rsidRPr="007E5859">
              <w:rPr>
                <w:rFonts w:ascii="Arial" w:hAnsi="Arial" w:cs="Arial"/>
                <w:sz w:val="18"/>
                <w:szCs w:val="18"/>
                <w:lang w:val="da-DK"/>
              </w:rPr>
              <w:t>Mobile: +45 22 59 38 05</w:t>
            </w:r>
          </w:p>
          <w:p w:rsidR="005E16B7" w:rsidRPr="0092196E" w:rsidRDefault="00E714A8" w:rsidP="00E714A8">
            <w:pPr>
              <w:rPr>
                <w:rFonts w:ascii="Arial" w:hAnsi="Arial" w:cs="Arial"/>
                <w:b/>
                <w:bCs/>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xml:space="preserve">: </w:t>
            </w:r>
            <w:hyperlink r:id="rId10" w:history="1">
              <w:r w:rsidRPr="0092196E">
                <w:rPr>
                  <w:rStyle w:val="Hyperlink"/>
                  <w:rFonts w:ascii="Arial" w:hAnsi="Arial" w:cs="Arial"/>
                  <w:sz w:val="18"/>
                  <w:szCs w:val="18"/>
                  <w:lang w:val="de-DE"/>
                </w:rPr>
                <w:t>brasm@nst.dk</w:t>
              </w:r>
            </w:hyperlink>
          </w:p>
        </w:tc>
      </w:tr>
      <w:tr w:rsidR="005E16B7" w:rsidRPr="00C47488" w:rsidTr="005E16B7">
        <w:tc>
          <w:tcPr>
            <w:tcW w:w="4089" w:type="dxa"/>
          </w:tcPr>
          <w:p w:rsidR="005E16B7" w:rsidRDefault="00E714A8" w:rsidP="005E16B7">
            <w:pPr>
              <w:rPr>
                <w:rFonts w:ascii="Arial" w:hAnsi="Arial" w:cs="Arial"/>
                <w:b/>
                <w:bCs/>
                <w:sz w:val="18"/>
                <w:szCs w:val="18"/>
                <w:lang w:val="en-GB"/>
              </w:rPr>
            </w:pPr>
            <w:r w:rsidRPr="00C47488">
              <w:rPr>
                <w:rFonts w:ascii="Arial" w:hAnsi="Arial" w:cs="Arial"/>
                <w:b/>
                <w:bCs/>
                <w:sz w:val="18"/>
                <w:szCs w:val="18"/>
                <w:lang w:val="en-GB"/>
              </w:rPr>
              <w:t xml:space="preserve">Mr </w:t>
            </w:r>
            <w:proofErr w:type="spellStart"/>
            <w:r w:rsidRPr="00C47488">
              <w:rPr>
                <w:rFonts w:ascii="Arial" w:hAnsi="Arial" w:cs="Arial"/>
                <w:b/>
                <w:bCs/>
                <w:sz w:val="18"/>
                <w:szCs w:val="18"/>
                <w:lang w:val="en-GB"/>
              </w:rPr>
              <w:t>Søren</w:t>
            </w:r>
            <w:proofErr w:type="spellEnd"/>
            <w:r w:rsidRPr="00C47488">
              <w:rPr>
                <w:rFonts w:ascii="Arial" w:hAnsi="Arial" w:cs="Arial"/>
                <w:b/>
                <w:bCs/>
                <w:sz w:val="18"/>
                <w:szCs w:val="18"/>
                <w:lang w:val="en-GB"/>
              </w:rPr>
              <w:t xml:space="preserve"> </w:t>
            </w:r>
            <w:proofErr w:type="spellStart"/>
            <w:r w:rsidRPr="00C47488">
              <w:rPr>
                <w:rFonts w:ascii="Arial" w:hAnsi="Arial" w:cs="Arial"/>
                <w:b/>
                <w:bCs/>
                <w:sz w:val="18"/>
                <w:szCs w:val="18"/>
                <w:lang w:val="en-GB"/>
              </w:rPr>
              <w:t>Lunde</w:t>
            </w:r>
            <w:proofErr w:type="spellEnd"/>
          </w:p>
          <w:p w:rsidR="003A1E9E" w:rsidRPr="00A27811" w:rsidRDefault="003A1E9E" w:rsidP="003A1E9E">
            <w:pPr>
              <w:rPr>
                <w:rFonts w:ascii="Arial" w:hAnsi="Arial" w:cs="Arial"/>
                <w:sz w:val="18"/>
                <w:szCs w:val="18"/>
              </w:rPr>
            </w:pPr>
            <w:r w:rsidRPr="00A27811">
              <w:rPr>
                <w:rFonts w:ascii="Arial" w:hAnsi="Arial" w:cs="Arial"/>
                <w:sz w:val="18"/>
                <w:szCs w:val="18"/>
              </w:rPr>
              <w:t>Environmental Executive</w:t>
            </w:r>
          </w:p>
          <w:p w:rsidR="003A1E9E" w:rsidRPr="00A27811" w:rsidRDefault="003A1E9E" w:rsidP="003A1E9E">
            <w:pPr>
              <w:rPr>
                <w:rFonts w:ascii="Arial" w:hAnsi="Arial" w:cs="Arial"/>
                <w:sz w:val="18"/>
                <w:szCs w:val="18"/>
              </w:rPr>
            </w:pPr>
            <w:r w:rsidRPr="00A27811">
              <w:rPr>
                <w:rFonts w:ascii="Arial" w:hAnsi="Arial" w:cs="Arial"/>
                <w:sz w:val="18"/>
                <w:szCs w:val="18"/>
              </w:rPr>
              <w:t>Esbjerg Municipality</w:t>
            </w:r>
          </w:p>
          <w:p w:rsidR="003A1E9E" w:rsidRPr="00A27811" w:rsidRDefault="003A1E9E" w:rsidP="003A1E9E">
            <w:pPr>
              <w:rPr>
                <w:rFonts w:ascii="Arial" w:hAnsi="Arial" w:cs="Arial"/>
                <w:sz w:val="18"/>
                <w:szCs w:val="18"/>
                <w:lang w:val="da-DK"/>
              </w:rPr>
            </w:pPr>
            <w:r w:rsidRPr="00A27811">
              <w:rPr>
                <w:rFonts w:ascii="Arial" w:hAnsi="Arial" w:cs="Arial"/>
                <w:sz w:val="18"/>
                <w:szCs w:val="18"/>
                <w:lang w:val="da-DK"/>
              </w:rPr>
              <w:t>Torvegade 74</w:t>
            </w:r>
            <w:r w:rsidRPr="00A27811">
              <w:rPr>
                <w:rFonts w:ascii="Arial" w:hAnsi="Arial" w:cs="Arial"/>
                <w:color w:val="1F497D"/>
                <w:sz w:val="18"/>
                <w:szCs w:val="18"/>
                <w:lang w:val="da-DK"/>
              </w:rPr>
              <w:t xml:space="preserve"> </w:t>
            </w:r>
          </w:p>
          <w:p w:rsidR="003A1E9E" w:rsidRPr="00A27811" w:rsidRDefault="003A1E9E" w:rsidP="003A1E9E">
            <w:pPr>
              <w:rPr>
                <w:rFonts w:ascii="Arial" w:hAnsi="Arial" w:cs="Arial"/>
                <w:sz w:val="18"/>
                <w:szCs w:val="18"/>
                <w:lang w:val="da-DK"/>
              </w:rPr>
            </w:pPr>
            <w:r w:rsidRPr="00A27811">
              <w:rPr>
                <w:rFonts w:ascii="Arial" w:hAnsi="Arial" w:cs="Arial"/>
                <w:sz w:val="18"/>
                <w:szCs w:val="18"/>
                <w:lang w:val="da-DK"/>
              </w:rPr>
              <w:t>DK – 6700 Esbjerg</w:t>
            </w:r>
            <w:r w:rsidRPr="00A27811">
              <w:rPr>
                <w:rFonts w:ascii="Arial" w:hAnsi="Arial" w:cs="Arial"/>
                <w:sz w:val="18"/>
                <w:szCs w:val="18"/>
                <w:lang w:val="da-DK"/>
              </w:rPr>
              <w:br/>
              <w:t>Phone: +45 76165127</w:t>
            </w:r>
            <w:r w:rsidRPr="00A27811">
              <w:rPr>
                <w:rFonts w:ascii="Arial" w:hAnsi="Arial" w:cs="Arial"/>
                <w:sz w:val="18"/>
                <w:szCs w:val="18"/>
                <w:lang w:val="da-DK"/>
              </w:rPr>
              <w:br/>
              <w:t xml:space="preserve">Mobile: +45 </w:t>
            </w:r>
          </w:p>
          <w:p w:rsidR="003A1E9E" w:rsidRPr="00C47488" w:rsidRDefault="003A1E9E" w:rsidP="003A1E9E">
            <w:pPr>
              <w:rPr>
                <w:rFonts w:ascii="Arial" w:hAnsi="Arial" w:cs="Arial"/>
                <w:b/>
                <w:bCs/>
                <w:sz w:val="18"/>
                <w:szCs w:val="18"/>
                <w:lang w:val="en-GB"/>
              </w:rPr>
            </w:pPr>
            <w:r w:rsidRPr="00A27811">
              <w:rPr>
                <w:rFonts w:ascii="Arial" w:hAnsi="Arial" w:cs="Arial"/>
                <w:sz w:val="18"/>
                <w:szCs w:val="18"/>
              </w:rPr>
              <w:t xml:space="preserve">Email: </w:t>
            </w:r>
            <w:hyperlink r:id="rId11" w:history="1">
              <w:r w:rsidRPr="00A27811">
                <w:rPr>
                  <w:rStyle w:val="Hyperlink"/>
                  <w:rFonts w:ascii="Arial" w:hAnsi="Arial" w:cs="Arial"/>
                  <w:sz w:val="18"/>
                  <w:szCs w:val="18"/>
                </w:rPr>
                <w:t>solu@esbjergkommune.dk</w:t>
              </w:r>
            </w:hyperlink>
          </w:p>
        </w:tc>
        <w:tc>
          <w:tcPr>
            <w:tcW w:w="4364" w:type="dxa"/>
          </w:tcPr>
          <w:p w:rsidR="00E714A8" w:rsidRPr="00C47488" w:rsidRDefault="00E714A8" w:rsidP="00E714A8">
            <w:pPr>
              <w:rPr>
                <w:rFonts w:ascii="Arial" w:hAnsi="Arial" w:cs="Arial"/>
                <w:b/>
                <w:bCs/>
                <w:sz w:val="18"/>
                <w:szCs w:val="18"/>
                <w:lang w:val="en-GB"/>
              </w:rPr>
            </w:pPr>
            <w:r w:rsidRPr="00C47488">
              <w:rPr>
                <w:rFonts w:ascii="Arial" w:hAnsi="Arial" w:cs="Arial"/>
                <w:b/>
                <w:bCs/>
                <w:sz w:val="18"/>
                <w:szCs w:val="18"/>
                <w:lang w:val="en-GB"/>
              </w:rPr>
              <w:t>Mr Thomas Holst-Christensen</w:t>
            </w:r>
          </w:p>
          <w:p w:rsidR="00E714A8" w:rsidRPr="00C47488" w:rsidRDefault="00E714A8" w:rsidP="00E714A8">
            <w:pPr>
              <w:rPr>
                <w:rFonts w:ascii="Arial" w:hAnsi="Arial" w:cs="Arial"/>
                <w:sz w:val="18"/>
                <w:szCs w:val="18"/>
                <w:lang w:val="en-GB"/>
              </w:rPr>
            </w:pPr>
            <w:proofErr w:type="spellStart"/>
            <w:r w:rsidRPr="00C47488">
              <w:rPr>
                <w:rFonts w:ascii="Arial" w:hAnsi="Arial" w:cs="Arial"/>
                <w:sz w:val="18"/>
                <w:szCs w:val="18"/>
                <w:lang w:val="en-GB"/>
              </w:rPr>
              <w:t>Wadden</w:t>
            </w:r>
            <w:proofErr w:type="spellEnd"/>
            <w:r w:rsidRPr="00C47488">
              <w:rPr>
                <w:rFonts w:ascii="Arial" w:hAnsi="Arial" w:cs="Arial"/>
                <w:sz w:val="18"/>
                <w:szCs w:val="18"/>
                <w:lang w:val="en-GB"/>
              </w:rPr>
              <w:t xml:space="preserve"> Sea National Park</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Chief Executive Officer</w:t>
            </w:r>
          </w:p>
          <w:p w:rsidR="00E714A8" w:rsidRPr="00C47488" w:rsidRDefault="00E714A8" w:rsidP="00E714A8">
            <w:pPr>
              <w:rPr>
                <w:rFonts w:ascii="Arial" w:hAnsi="Arial" w:cs="Arial"/>
                <w:sz w:val="18"/>
                <w:szCs w:val="18"/>
                <w:lang w:val="en-GB"/>
              </w:rPr>
            </w:pPr>
            <w:proofErr w:type="spellStart"/>
            <w:r w:rsidRPr="00C47488">
              <w:rPr>
                <w:rFonts w:ascii="Arial" w:hAnsi="Arial" w:cs="Arial"/>
                <w:sz w:val="18"/>
                <w:szCs w:val="18"/>
                <w:lang w:val="en-GB"/>
              </w:rPr>
              <w:t>Tønnisgaard</w:t>
            </w:r>
            <w:proofErr w:type="spellEnd"/>
            <w:r w:rsidRPr="00C47488">
              <w:rPr>
                <w:rFonts w:ascii="Arial" w:hAnsi="Arial" w:cs="Arial"/>
                <w:sz w:val="18"/>
                <w:szCs w:val="18"/>
                <w:lang w:val="en-GB"/>
              </w:rPr>
              <w:t xml:space="preserve">, </w:t>
            </w:r>
            <w:proofErr w:type="spellStart"/>
            <w:r w:rsidRPr="00C47488">
              <w:rPr>
                <w:rFonts w:ascii="Arial" w:hAnsi="Arial" w:cs="Arial"/>
                <w:sz w:val="18"/>
                <w:szCs w:val="18"/>
                <w:lang w:val="en-GB"/>
              </w:rPr>
              <w:t>Havnebyvej</w:t>
            </w:r>
            <w:proofErr w:type="spellEnd"/>
            <w:r w:rsidRPr="00C47488">
              <w:rPr>
                <w:rFonts w:ascii="Arial" w:hAnsi="Arial" w:cs="Arial"/>
                <w:sz w:val="18"/>
                <w:szCs w:val="18"/>
                <w:lang w:val="en-GB"/>
              </w:rPr>
              <w:t xml:space="preserve"> 30 </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 xml:space="preserve">DK 6792 </w:t>
            </w:r>
            <w:proofErr w:type="spellStart"/>
            <w:r w:rsidRPr="00C47488">
              <w:rPr>
                <w:rFonts w:ascii="Arial" w:hAnsi="Arial" w:cs="Arial"/>
                <w:sz w:val="18"/>
                <w:szCs w:val="18"/>
                <w:lang w:val="en-GB"/>
              </w:rPr>
              <w:t>Rømø</w:t>
            </w:r>
            <w:proofErr w:type="spellEnd"/>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Phone: +45 72 54 36 26</w:t>
            </w:r>
            <w:r w:rsidRPr="00C47488">
              <w:rPr>
                <w:rFonts w:ascii="Arial" w:hAnsi="Arial" w:cs="Arial"/>
                <w:sz w:val="18"/>
                <w:szCs w:val="18"/>
                <w:lang w:val="en-GB"/>
              </w:rPr>
              <w:br/>
              <w:t>Mobile: +45 21 77 77 22</w:t>
            </w:r>
          </w:p>
          <w:p w:rsidR="005E16B7" w:rsidRPr="00C47488" w:rsidRDefault="00E714A8" w:rsidP="00E714A8">
            <w:pPr>
              <w:rPr>
                <w:rFonts w:ascii="Arial" w:hAnsi="Arial" w:cs="Arial"/>
                <w:sz w:val="18"/>
                <w:szCs w:val="18"/>
                <w:lang w:val="en-GB"/>
              </w:rPr>
            </w:pPr>
            <w:r w:rsidRPr="00C47488">
              <w:rPr>
                <w:rStyle w:val="Hyperlink"/>
                <w:rFonts w:ascii="Arial" w:hAnsi="Arial" w:cs="Arial"/>
                <w:sz w:val="18"/>
                <w:szCs w:val="18"/>
                <w:lang w:val="en-GB"/>
              </w:rPr>
              <w:t>thhch@danmarksnationalparker.dk</w:t>
            </w:r>
          </w:p>
        </w:tc>
      </w:tr>
      <w:tr w:rsidR="005E16B7" w:rsidRPr="002C44EA" w:rsidTr="005E16B7">
        <w:tc>
          <w:tcPr>
            <w:tcW w:w="4089"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 xml:space="preserve">Mr </w:t>
            </w:r>
            <w:proofErr w:type="spellStart"/>
            <w:r w:rsidRPr="00C47488">
              <w:rPr>
                <w:rFonts w:ascii="Arial" w:hAnsi="Arial" w:cs="Arial"/>
                <w:b/>
                <w:bCs/>
                <w:sz w:val="18"/>
                <w:szCs w:val="18"/>
                <w:lang w:val="en-GB"/>
              </w:rPr>
              <w:t>Jaap</w:t>
            </w:r>
            <w:proofErr w:type="spellEnd"/>
            <w:r w:rsidRPr="00C47488">
              <w:rPr>
                <w:rFonts w:ascii="Arial" w:hAnsi="Arial" w:cs="Arial"/>
                <w:b/>
                <w:bCs/>
                <w:sz w:val="18"/>
                <w:szCs w:val="18"/>
                <w:lang w:val="en-GB"/>
              </w:rPr>
              <w:t xml:space="preserve"> </w:t>
            </w:r>
            <w:proofErr w:type="spellStart"/>
            <w:r w:rsidRPr="00C47488">
              <w:rPr>
                <w:rFonts w:ascii="Arial" w:hAnsi="Arial" w:cs="Arial"/>
                <w:b/>
                <w:bCs/>
                <w:sz w:val="18"/>
                <w:szCs w:val="18"/>
                <w:lang w:val="en-GB"/>
              </w:rPr>
              <w:t>Verhulst</w:t>
            </w:r>
            <w:proofErr w:type="spellEnd"/>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Ministry of Economic Affairs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Directorate-General for Nature and Regional Policy</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Regional Ambassador North</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PO Box 20401</w:t>
            </w:r>
          </w:p>
          <w:p w:rsidR="005E16B7" w:rsidRPr="007E5859" w:rsidRDefault="005E16B7" w:rsidP="005E16B7">
            <w:pPr>
              <w:rPr>
                <w:rFonts w:ascii="Arial" w:hAnsi="Arial" w:cs="Arial"/>
                <w:sz w:val="18"/>
                <w:szCs w:val="18"/>
                <w:lang w:val="da-DK"/>
              </w:rPr>
            </w:pPr>
            <w:r w:rsidRPr="007E5859">
              <w:rPr>
                <w:rFonts w:ascii="Arial" w:hAnsi="Arial" w:cs="Arial"/>
                <w:sz w:val="18"/>
                <w:szCs w:val="18"/>
                <w:lang w:val="da-DK"/>
              </w:rPr>
              <w:t xml:space="preserve">NL – 2500 EK Den Haag </w:t>
            </w:r>
          </w:p>
          <w:p w:rsidR="005E16B7" w:rsidRPr="007E5859" w:rsidRDefault="005E16B7" w:rsidP="005E16B7">
            <w:pPr>
              <w:rPr>
                <w:rFonts w:ascii="Arial" w:hAnsi="Arial" w:cs="Arial"/>
                <w:sz w:val="18"/>
                <w:szCs w:val="18"/>
                <w:lang w:val="da-DK"/>
              </w:rPr>
            </w:pPr>
            <w:r w:rsidRPr="007E5859">
              <w:rPr>
                <w:rFonts w:ascii="Arial" w:hAnsi="Arial" w:cs="Arial"/>
                <w:sz w:val="18"/>
                <w:szCs w:val="18"/>
                <w:lang w:val="da-DK"/>
              </w:rPr>
              <w:t>Mobile: +31 (0) 6 - 525 259 10</w:t>
            </w:r>
          </w:p>
          <w:p w:rsidR="005E16B7" w:rsidRPr="0092196E" w:rsidRDefault="005E16B7" w:rsidP="005E16B7">
            <w:pPr>
              <w:rPr>
                <w:rFonts w:ascii="Arial" w:hAnsi="Arial" w:cs="Arial"/>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xml:space="preserve">: </w:t>
            </w:r>
            <w:hyperlink r:id="rId12" w:history="1">
              <w:r w:rsidRPr="0092196E">
                <w:rPr>
                  <w:rStyle w:val="Hyperlink"/>
                  <w:rFonts w:ascii="Arial" w:hAnsi="Arial" w:cs="Arial"/>
                  <w:sz w:val="18"/>
                  <w:szCs w:val="18"/>
                  <w:lang w:val="de-DE"/>
                </w:rPr>
                <w:t>j.verhulst2@minez.nl</w:t>
              </w:r>
            </w:hyperlink>
          </w:p>
        </w:tc>
        <w:tc>
          <w:tcPr>
            <w:tcW w:w="4364" w:type="dxa"/>
          </w:tcPr>
          <w:p w:rsidR="005E16B7" w:rsidRPr="00443EDA" w:rsidRDefault="005E16B7" w:rsidP="005E16B7">
            <w:pPr>
              <w:rPr>
                <w:rFonts w:ascii="Arial" w:hAnsi="Arial" w:cs="Arial"/>
                <w:bCs/>
                <w:sz w:val="18"/>
                <w:szCs w:val="18"/>
                <w:lang w:val="en-GB"/>
              </w:rPr>
            </w:pPr>
            <w:r w:rsidRPr="00C47488">
              <w:rPr>
                <w:rFonts w:ascii="Arial" w:hAnsi="Arial" w:cs="Arial"/>
                <w:b/>
                <w:bCs/>
                <w:sz w:val="18"/>
                <w:szCs w:val="18"/>
                <w:lang w:val="en-GB"/>
              </w:rPr>
              <w:t xml:space="preserve">Ms </w:t>
            </w:r>
            <w:proofErr w:type="spellStart"/>
            <w:r w:rsidRPr="00C47488">
              <w:rPr>
                <w:rFonts w:ascii="Arial" w:hAnsi="Arial" w:cs="Arial"/>
                <w:b/>
                <w:bCs/>
                <w:sz w:val="18"/>
                <w:szCs w:val="18"/>
                <w:lang w:val="en-GB"/>
              </w:rPr>
              <w:t>Tineke</w:t>
            </w:r>
            <w:proofErr w:type="spellEnd"/>
            <w:r w:rsidRPr="00C47488">
              <w:rPr>
                <w:rFonts w:ascii="Arial" w:hAnsi="Arial" w:cs="Arial"/>
                <w:b/>
                <w:bCs/>
                <w:sz w:val="18"/>
                <w:szCs w:val="18"/>
                <w:lang w:val="en-GB"/>
              </w:rPr>
              <w:t xml:space="preserve"> </w:t>
            </w:r>
            <w:proofErr w:type="spellStart"/>
            <w:r w:rsidRPr="00C47488">
              <w:rPr>
                <w:rFonts w:ascii="Arial" w:hAnsi="Arial" w:cs="Arial"/>
                <w:b/>
                <w:bCs/>
                <w:sz w:val="18"/>
                <w:szCs w:val="18"/>
                <w:lang w:val="en-GB"/>
              </w:rPr>
              <w:t>Schokker-Strampel</w:t>
            </w:r>
            <w:proofErr w:type="spellEnd"/>
            <w:r w:rsidR="007E5859">
              <w:rPr>
                <w:rFonts w:ascii="Arial" w:hAnsi="Arial" w:cs="Arial"/>
                <w:b/>
                <w:bCs/>
                <w:sz w:val="18"/>
                <w:szCs w:val="18"/>
                <w:lang w:val="en-GB"/>
              </w:rPr>
              <w:t xml:space="preserve"> (</w:t>
            </w:r>
            <w:r w:rsidR="007E5859" w:rsidRPr="00443EDA">
              <w:rPr>
                <w:rFonts w:ascii="Arial" w:hAnsi="Arial" w:cs="Arial"/>
                <w:bCs/>
                <w:sz w:val="18"/>
                <w:szCs w:val="18"/>
                <w:lang w:val="en-GB"/>
              </w:rPr>
              <w:t>1</w:t>
            </w:r>
            <w:r w:rsidR="007E5859" w:rsidRPr="00443EDA">
              <w:rPr>
                <w:rFonts w:ascii="Arial" w:hAnsi="Arial" w:cs="Arial"/>
                <w:bCs/>
                <w:sz w:val="18"/>
                <w:szCs w:val="18"/>
                <w:vertAlign w:val="superscript"/>
                <w:lang w:val="en-GB"/>
              </w:rPr>
              <w:t>st</w:t>
            </w:r>
            <w:r w:rsidR="007E5859" w:rsidRPr="00443EDA">
              <w:rPr>
                <w:rFonts w:ascii="Arial" w:hAnsi="Arial" w:cs="Arial"/>
                <w:bCs/>
                <w:sz w:val="18"/>
                <w:szCs w:val="18"/>
                <w:lang w:val="en-GB"/>
              </w:rPr>
              <w:t xml:space="preserve"> day)</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Deputy Province of </w:t>
            </w:r>
            <w:proofErr w:type="spellStart"/>
            <w:r w:rsidRPr="00C47488">
              <w:rPr>
                <w:rFonts w:ascii="Arial" w:hAnsi="Arial" w:cs="Arial"/>
                <w:sz w:val="18"/>
                <w:szCs w:val="18"/>
                <w:lang w:val="en-GB"/>
              </w:rPr>
              <w:t>Fryslân</w:t>
            </w:r>
            <w:proofErr w:type="spellEnd"/>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Dutch </w:t>
            </w:r>
            <w:proofErr w:type="spellStart"/>
            <w:r w:rsidRPr="00C47488">
              <w:rPr>
                <w:rFonts w:ascii="Arial" w:hAnsi="Arial" w:cs="Arial"/>
                <w:sz w:val="18"/>
                <w:szCs w:val="18"/>
                <w:lang w:val="en-GB"/>
              </w:rPr>
              <w:t>Wadden</w:t>
            </w:r>
            <w:proofErr w:type="spellEnd"/>
            <w:r w:rsidRPr="00C47488">
              <w:rPr>
                <w:rFonts w:ascii="Arial" w:hAnsi="Arial" w:cs="Arial"/>
                <w:sz w:val="18"/>
                <w:szCs w:val="18"/>
                <w:lang w:val="en-GB"/>
              </w:rPr>
              <w:t xml:space="preserve"> Sea Provinces</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PO Box 20120</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NL - 8900 HM Leeuwarden</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Phone: +31 58 292 5850</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Mobile: +31 6 50 65 0733</w:t>
            </w:r>
          </w:p>
          <w:p w:rsidR="005E16B7" w:rsidRPr="002C44EA" w:rsidRDefault="005E16B7" w:rsidP="005E16B7">
            <w:pPr>
              <w:rPr>
                <w:rFonts w:ascii="Arial" w:hAnsi="Arial" w:cs="Arial"/>
                <w:sz w:val="18"/>
                <w:szCs w:val="18"/>
                <w:lang w:val="de-DE"/>
              </w:rPr>
            </w:pPr>
            <w:proofErr w:type="spellStart"/>
            <w:r w:rsidRPr="002C44EA">
              <w:rPr>
                <w:rFonts w:ascii="Arial" w:hAnsi="Arial" w:cs="Arial"/>
                <w:sz w:val="18"/>
                <w:szCs w:val="18"/>
                <w:lang w:val="de-DE"/>
              </w:rPr>
              <w:t>E-mail</w:t>
            </w:r>
            <w:proofErr w:type="spellEnd"/>
            <w:r w:rsidRPr="002C44EA">
              <w:rPr>
                <w:rFonts w:ascii="Arial" w:hAnsi="Arial" w:cs="Arial"/>
                <w:sz w:val="18"/>
                <w:szCs w:val="18"/>
                <w:lang w:val="de-DE"/>
              </w:rPr>
              <w:t xml:space="preserve">: </w:t>
            </w:r>
            <w:hyperlink r:id="rId13" w:history="1">
              <w:r w:rsidR="002C44EA" w:rsidRPr="002C44EA">
                <w:rPr>
                  <w:rStyle w:val="Hyperlink"/>
                  <w:rFonts w:ascii="Arial" w:hAnsi="Arial" w:cs="Arial"/>
                  <w:sz w:val="18"/>
                  <w:szCs w:val="18"/>
                  <w:lang w:val="de-DE"/>
                </w:rPr>
                <w:t>secr.gs.schokker@fryslan.nl</w:t>
              </w:r>
            </w:hyperlink>
          </w:p>
          <w:p w:rsidR="002C44EA" w:rsidRPr="002C44EA" w:rsidRDefault="002C44EA" w:rsidP="005E16B7">
            <w:pPr>
              <w:rPr>
                <w:rFonts w:ascii="Arial" w:hAnsi="Arial" w:cs="Arial"/>
                <w:sz w:val="18"/>
                <w:szCs w:val="18"/>
                <w:lang w:val="de-DE"/>
              </w:rPr>
            </w:pPr>
          </w:p>
        </w:tc>
      </w:tr>
      <w:tr w:rsidR="005E16B7" w:rsidRPr="002C44EA" w:rsidTr="005E16B7">
        <w:tc>
          <w:tcPr>
            <w:tcW w:w="4089" w:type="dxa"/>
          </w:tcPr>
          <w:p w:rsidR="005E16B7" w:rsidRPr="007E5859" w:rsidRDefault="005E16B7" w:rsidP="005E16B7">
            <w:pPr>
              <w:rPr>
                <w:rFonts w:ascii="Arial" w:hAnsi="Arial" w:cs="Arial"/>
                <w:b/>
                <w:sz w:val="18"/>
                <w:szCs w:val="18"/>
                <w:lang w:val="nl-NL"/>
              </w:rPr>
            </w:pPr>
            <w:r w:rsidRPr="007E5859">
              <w:rPr>
                <w:rFonts w:ascii="Arial" w:hAnsi="Arial" w:cs="Arial"/>
                <w:b/>
                <w:sz w:val="18"/>
                <w:szCs w:val="18"/>
                <w:lang w:val="nl-NL"/>
              </w:rPr>
              <w:t>Ms Els van Grol</w:t>
            </w:r>
            <w:r w:rsidR="003A1E9E" w:rsidRPr="007E5859">
              <w:rPr>
                <w:rFonts w:ascii="Arial" w:hAnsi="Arial" w:cs="Arial"/>
                <w:b/>
                <w:sz w:val="18"/>
                <w:szCs w:val="18"/>
                <w:lang w:val="nl-NL"/>
              </w:rPr>
              <w:t xml:space="preserve"> </w:t>
            </w:r>
            <w:r w:rsidR="003A1E9E" w:rsidRPr="007E5859">
              <w:rPr>
                <w:rFonts w:ascii="Arial" w:hAnsi="Arial" w:cs="Arial"/>
                <w:sz w:val="18"/>
                <w:szCs w:val="18"/>
                <w:lang w:val="nl-NL"/>
              </w:rPr>
              <w:t>(2</w:t>
            </w:r>
            <w:r w:rsidR="003A1E9E" w:rsidRPr="007E5859">
              <w:rPr>
                <w:rFonts w:ascii="Arial" w:hAnsi="Arial" w:cs="Arial"/>
                <w:sz w:val="18"/>
                <w:szCs w:val="18"/>
                <w:vertAlign w:val="superscript"/>
                <w:lang w:val="nl-NL"/>
              </w:rPr>
              <w:t>nd</w:t>
            </w:r>
            <w:r w:rsidR="003A1E9E" w:rsidRPr="007E5859">
              <w:rPr>
                <w:rFonts w:ascii="Arial" w:hAnsi="Arial" w:cs="Arial"/>
                <w:sz w:val="18"/>
                <w:szCs w:val="18"/>
                <w:lang w:val="nl-NL"/>
              </w:rPr>
              <w:t xml:space="preserve"> day)</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Directorate-General for Public Works and Water Management</w:t>
            </w:r>
          </w:p>
          <w:p w:rsidR="005E16B7" w:rsidRPr="007E5859" w:rsidRDefault="005E16B7" w:rsidP="005E16B7">
            <w:pPr>
              <w:rPr>
                <w:rFonts w:ascii="Arial" w:hAnsi="Arial" w:cs="Arial"/>
                <w:sz w:val="18"/>
                <w:szCs w:val="18"/>
                <w:lang w:val="nl-NL"/>
              </w:rPr>
            </w:pPr>
            <w:r w:rsidRPr="007E5859">
              <w:rPr>
                <w:rFonts w:ascii="Arial" w:hAnsi="Arial" w:cs="Arial"/>
                <w:sz w:val="18"/>
                <w:szCs w:val="18"/>
                <w:lang w:val="nl-NL"/>
              </w:rPr>
              <w:t>Directorate Noord-Nederland</w:t>
            </w:r>
            <w:r w:rsidRPr="007E5859">
              <w:rPr>
                <w:rFonts w:ascii="Arial" w:hAnsi="Arial" w:cs="Arial"/>
                <w:sz w:val="18"/>
                <w:szCs w:val="18"/>
                <w:lang w:val="nl-NL"/>
              </w:rPr>
              <w:br/>
              <w:t xml:space="preserve">PO Box 2301 </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 xml:space="preserve">NL - 8901 JH </w:t>
            </w:r>
            <w:proofErr w:type="spellStart"/>
            <w:r w:rsidRPr="0092196E">
              <w:rPr>
                <w:rFonts w:ascii="Arial" w:hAnsi="Arial" w:cs="Arial"/>
                <w:sz w:val="18"/>
                <w:szCs w:val="18"/>
                <w:lang w:val="de-DE"/>
              </w:rPr>
              <w:t>Leeuwarden</w:t>
            </w:r>
            <w:proofErr w:type="spellEnd"/>
            <w:r w:rsidRPr="0092196E">
              <w:rPr>
                <w:rFonts w:ascii="Arial" w:hAnsi="Arial" w:cs="Arial"/>
                <w:sz w:val="18"/>
                <w:szCs w:val="18"/>
                <w:lang w:val="de-DE"/>
              </w:rPr>
              <w:t xml:space="preserve"> </w:t>
            </w:r>
          </w:p>
          <w:p w:rsidR="005E16B7" w:rsidRPr="0092196E" w:rsidRDefault="005E16B7" w:rsidP="005E16B7">
            <w:pPr>
              <w:rPr>
                <w:rFonts w:ascii="Arial" w:hAnsi="Arial" w:cs="Arial"/>
                <w:b/>
                <w:bCs/>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xml:space="preserve">: </w:t>
            </w:r>
            <w:hyperlink r:id="rId14" w:history="1">
              <w:r w:rsidRPr="0092196E">
                <w:rPr>
                  <w:rStyle w:val="Hyperlink"/>
                  <w:rFonts w:ascii="Arial" w:hAnsi="Arial" w:cs="Arial"/>
                  <w:sz w:val="18"/>
                  <w:szCs w:val="18"/>
                  <w:lang w:val="de-DE"/>
                </w:rPr>
                <w:t>els.van.grol@rws.nl</w:t>
              </w:r>
            </w:hyperlink>
          </w:p>
        </w:tc>
        <w:tc>
          <w:tcPr>
            <w:tcW w:w="4364" w:type="dxa"/>
          </w:tcPr>
          <w:p w:rsidR="005E16B7" w:rsidRDefault="005E16B7" w:rsidP="00E714A8">
            <w:pPr>
              <w:rPr>
                <w:rFonts w:ascii="Arial" w:hAnsi="Arial" w:cs="Arial"/>
                <w:b/>
                <w:bCs/>
                <w:sz w:val="18"/>
                <w:szCs w:val="18"/>
                <w:lang w:val="en-GB"/>
              </w:rPr>
            </w:pPr>
            <w:r w:rsidRPr="00C47488">
              <w:rPr>
                <w:rFonts w:ascii="Arial" w:hAnsi="Arial" w:cs="Arial"/>
                <w:b/>
                <w:bCs/>
                <w:sz w:val="18"/>
                <w:szCs w:val="18"/>
                <w:lang w:val="en-GB"/>
              </w:rPr>
              <w:t xml:space="preserve">Mr </w:t>
            </w:r>
            <w:r w:rsidR="00E714A8" w:rsidRPr="00C47488">
              <w:rPr>
                <w:rFonts w:ascii="Arial" w:hAnsi="Arial" w:cs="Arial"/>
                <w:b/>
                <w:bCs/>
                <w:sz w:val="18"/>
                <w:szCs w:val="18"/>
                <w:lang w:val="en-GB"/>
              </w:rPr>
              <w:t>Albert de Hoop</w:t>
            </w:r>
            <w:r w:rsidR="003A1E9E">
              <w:rPr>
                <w:rFonts w:ascii="Arial" w:hAnsi="Arial" w:cs="Arial"/>
                <w:b/>
                <w:bCs/>
                <w:sz w:val="18"/>
                <w:szCs w:val="18"/>
                <w:lang w:val="en-GB"/>
              </w:rPr>
              <w:t xml:space="preserve"> </w:t>
            </w:r>
            <w:r w:rsidR="003A1E9E" w:rsidRPr="003A1E9E">
              <w:rPr>
                <w:rFonts w:ascii="Arial" w:hAnsi="Arial" w:cs="Arial"/>
                <w:bCs/>
                <w:sz w:val="18"/>
                <w:szCs w:val="18"/>
                <w:lang w:val="en-GB"/>
              </w:rPr>
              <w:t>(1</w:t>
            </w:r>
            <w:r w:rsidR="003A1E9E" w:rsidRPr="003A1E9E">
              <w:rPr>
                <w:rFonts w:ascii="Arial" w:hAnsi="Arial" w:cs="Arial"/>
                <w:bCs/>
                <w:sz w:val="18"/>
                <w:szCs w:val="18"/>
                <w:vertAlign w:val="superscript"/>
                <w:lang w:val="en-GB"/>
              </w:rPr>
              <w:t>st</w:t>
            </w:r>
            <w:r w:rsidR="003A1E9E" w:rsidRPr="003A1E9E">
              <w:rPr>
                <w:rFonts w:ascii="Arial" w:hAnsi="Arial" w:cs="Arial"/>
                <w:bCs/>
                <w:sz w:val="18"/>
                <w:szCs w:val="18"/>
                <w:lang w:val="en-GB"/>
              </w:rPr>
              <w:t xml:space="preserve"> day)</w:t>
            </w:r>
          </w:p>
          <w:p w:rsidR="002C44EA" w:rsidRPr="00BF4449" w:rsidRDefault="002C44EA" w:rsidP="002C44EA">
            <w:pPr>
              <w:rPr>
                <w:rFonts w:ascii="Arial" w:hAnsi="Arial" w:cs="Arial"/>
                <w:sz w:val="18"/>
                <w:szCs w:val="18"/>
                <w:lang w:val="nl-NL"/>
              </w:rPr>
            </w:pPr>
            <w:r w:rsidRPr="00BF4449">
              <w:rPr>
                <w:rFonts w:ascii="Arial" w:hAnsi="Arial" w:cs="Arial"/>
                <w:sz w:val="18"/>
                <w:szCs w:val="18"/>
                <w:lang w:val="nl-NL"/>
              </w:rPr>
              <w:t>Gemeente Ameland</w:t>
            </w:r>
          </w:p>
          <w:p w:rsidR="002C44EA" w:rsidRPr="007E5859" w:rsidRDefault="002C44EA" w:rsidP="002C44EA">
            <w:pPr>
              <w:rPr>
                <w:rFonts w:ascii="Arial" w:hAnsi="Arial" w:cs="Arial"/>
                <w:sz w:val="18"/>
                <w:szCs w:val="18"/>
                <w:lang w:val="nl-NL"/>
              </w:rPr>
            </w:pPr>
            <w:r w:rsidRPr="007E5859">
              <w:rPr>
                <w:rFonts w:ascii="Arial" w:hAnsi="Arial" w:cs="Arial"/>
                <w:sz w:val="18"/>
                <w:szCs w:val="18"/>
                <w:lang w:val="nl-NL"/>
              </w:rPr>
              <w:t>Postbus 22</w:t>
            </w:r>
          </w:p>
          <w:p w:rsidR="002C44EA" w:rsidRPr="007E5859" w:rsidRDefault="002C44EA" w:rsidP="002C44EA">
            <w:pPr>
              <w:rPr>
                <w:rFonts w:ascii="Arial" w:hAnsi="Arial" w:cs="Arial"/>
                <w:sz w:val="18"/>
                <w:szCs w:val="18"/>
                <w:lang w:val="nl-NL"/>
              </w:rPr>
            </w:pPr>
            <w:r w:rsidRPr="007E5859">
              <w:rPr>
                <w:rFonts w:ascii="Arial" w:hAnsi="Arial" w:cs="Arial"/>
                <w:sz w:val="18"/>
                <w:szCs w:val="18"/>
                <w:lang w:val="nl-NL"/>
              </w:rPr>
              <w:t>NL-9160 AA Hollum - Ameland</w:t>
            </w:r>
          </w:p>
          <w:p w:rsidR="002C44EA" w:rsidRPr="007C41B2" w:rsidRDefault="002C44EA" w:rsidP="002C44EA">
            <w:pPr>
              <w:rPr>
                <w:rFonts w:ascii="Arial" w:hAnsi="Arial" w:cs="Arial"/>
                <w:sz w:val="18"/>
                <w:szCs w:val="18"/>
              </w:rPr>
            </w:pPr>
            <w:r w:rsidRPr="007C41B2">
              <w:rPr>
                <w:rFonts w:ascii="Arial" w:hAnsi="Arial" w:cs="Arial"/>
                <w:sz w:val="18"/>
                <w:szCs w:val="18"/>
              </w:rPr>
              <w:t>phone: +31 519 5555 501</w:t>
            </w:r>
          </w:p>
          <w:p w:rsidR="002C44EA" w:rsidRPr="002C44EA" w:rsidRDefault="002C44EA" w:rsidP="002C44EA">
            <w:pPr>
              <w:rPr>
                <w:rFonts w:ascii="Arial" w:hAnsi="Arial" w:cs="Arial"/>
                <w:sz w:val="18"/>
                <w:szCs w:val="18"/>
                <w:lang w:val="en-GB"/>
              </w:rPr>
            </w:pPr>
            <w:r w:rsidRPr="002C44EA">
              <w:rPr>
                <w:rFonts w:ascii="Arial" w:hAnsi="Arial" w:cs="Arial"/>
                <w:sz w:val="18"/>
                <w:szCs w:val="18"/>
                <w:lang w:val="en-GB"/>
              </w:rPr>
              <w:t xml:space="preserve">e-mail: </w:t>
            </w:r>
            <w:hyperlink r:id="rId15" w:history="1">
              <w:r w:rsidRPr="002C44EA">
                <w:rPr>
                  <w:rStyle w:val="Hyperlink"/>
                  <w:rFonts w:ascii="Arial" w:hAnsi="Arial" w:cs="Arial"/>
                  <w:sz w:val="18"/>
                  <w:szCs w:val="18"/>
                  <w:lang w:val="en-GB"/>
                </w:rPr>
                <w:t>adehoop@ameland.nl</w:t>
              </w:r>
            </w:hyperlink>
          </w:p>
          <w:p w:rsidR="002C44EA" w:rsidRPr="002C44EA" w:rsidRDefault="002C44EA" w:rsidP="002C44EA">
            <w:pPr>
              <w:rPr>
                <w:rFonts w:ascii="Arial" w:hAnsi="Arial" w:cs="Arial"/>
                <w:b/>
                <w:bCs/>
                <w:sz w:val="18"/>
                <w:szCs w:val="18"/>
                <w:lang w:val="en-GB"/>
              </w:rPr>
            </w:pPr>
          </w:p>
        </w:tc>
      </w:tr>
      <w:tr w:rsidR="005E16B7" w:rsidRPr="0006503B" w:rsidTr="005E16B7">
        <w:tc>
          <w:tcPr>
            <w:tcW w:w="4089"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 xml:space="preserve">Ms </w:t>
            </w:r>
            <w:r w:rsidR="00E714A8" w:rsidRPr="00C47488">
              <w:rPr>
                <w:rFonts w:ascii="Arial" w:hAnsi="Arial" w:cs="Arial"/>
                <w:b/>
                <w:bCs/>
                <w:sz w:val="18"/>
                <w:szCs w:val="18"/>
                <w:lang w:val="en-GB"/>
              </w:rPr>
              <w:t>Christiane Paulus</w:t>
            </w:r>
          </w:p>
          <w:p w:rsidR="00052D24" w:rsidRPr="00C47488" w:rsidRDefault="00052D24" w:rsidP="00052D24">
            <w:pPr>
              <w:rPr>
                <w:rFonts w:ascii="Arial" w:hAnsi="Arial" w:cs="Arial"/>
                <w:sz w:val="18"/>
                <w:szCs w:val="18"/>
                <w:lang w:val="en-GB"/>
              </w:rPr>
            </w:pPr>
            <w:r w:rsidRPr="00C47488">
              <w:rPr>
                <w:rFonts w:ascii="Arial" w:hAnsi="Arial" w:cs="Arial"/>
                <w:sz w:val="18"/>
                <w:szCs w:val="18"/>
                <w:lang w:val="en-GB"/>
              </w:rPr>
              <w:t xml:space="preserve">Federal Ministry for the Environment, Nature </w:t>
            </w:r>
            <w:r>
              <w:rPr>
                <w:rFonts w:ascii="Arial" w:hAnsi="Arial" w:cs="Arial"/>
                <w:sz w:val="18"/>
                <w:szCs w:val="18"/>
                <w:lang w:val="en-GB"/>
              </w:rPr>
              <w:t>Conservation, Building</w:t>
            </w:r>
            <w:r w:rsidRPr="00C47488">
              <w:rPr>
                <w:rFonts w:ascii="Arial" w:hAnsi="Arial" w:cs="Arial"/>
                <w:sz w:val="18"/>
                <w:szCs w:val="18"/>
                <w:lang w:val="en-GB"/>
              </w:rPr>
              <w:t xml:space="preserve"> and Nuclear Safety  (BMU</w:t>
            </w:r>
            <w:r>
              <w:rPr>
                <w:rFonts w:ascii="Arial" w:hAnsi="Arial" w:cs="Arial"/>
                <w:sz w:val="18"/>
                <w:szCs w:val="18"/>
                <w:lang w:val="en-GB"/>
              </w:rPr>
              <w:t>B</w:t>
            </w:r>
            <w:r w:rsidRPr="00C47488">
              <w:rPr>
                <w:rFonts w:ascii="Arial" w:hAnsi="Arial" w:cs="Arial"/>
                <w:sz w:val="18"/>
                <w:szCs w:val="18"/>
                <w:lang w:val="en-GB"/>
              </w:rPr>
              <w:t>)</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Postfach12 06 29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D - 53048 Bonn</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Phone: +49 22899 305 26</w:t>
            </w:r>
            <w:r w:rsidR="00785658">
              <w:rPr>
                <w:rFonts w:ascii="Arial" w:hAnsi="Arial" w:cs="Arial"/>
                <w:sz w:val="18"/>
                <w:szCs w:val="18"/>
                <w:lang w:val="en-GB"/>
              </w:rPr>
              <w:t>20</w:t>
            </w:r>
            <w:r w:rsidRPr="00C47488">
              <w:rPr>
                <w:rFonts w:ascii="Arial" w:hAnsi="Arial" w:cs="Arial"/>
                <w:sz w:val="18"/>
                <w:szCs w:val="18"/>
                <w:lang w:val="en-GB"/>
              </w:rPr>
              <w:t xml:space="preserve"> </w:t>
            </w:r>
          </w:p>
          <w:p w:rsidR="00785658" w:rsidRPr="000201AA" w:rsidRDefault="00785658" w:rsidP="00785658">
            <w:pPr>
              <w:rPr>
                <w:rFonts w:ascii="Arial" w:hAnsi="Arial" w:cs="Arial"/>
                <w:sz w:val="18"/>
                <w:szCs w:val="18"/>
                <w:lang w:val="de-DE"/>
              </w:rPr>
            </w:pPr>
            <w:r w:rsidRPr="000201AA">
              <w:rPr>
                <w:rFonts w:ascii="Arial" w:hAnsi="Arial" w:cs="Arial"/>
                <w:sz w:val="18"/>
                <w:szCs w:val="18"/>
                <w:lang w:val="de-DE"/>
              </w:rPr>
              <w:t>fax:      +49 (0) 228 99 305 26</w:t>
            </w:r>
            <w:r>
              <w:rPr>
                <w:rFonts w:ascii="Arial" w:hAnsi="Arial" w:cs="Arial"/>
                <w:sz w:val="18"/>
                <w:szCs w:val="18"/>
                <w:lang w:val="de-DE"/>
              </w:rPr>
              <w:t>9</w:t>
            </w:r>
            <w:r w:rsidRPr="000201AA">
              <w:rPr>
                <w:rFonts w:ascii="Arial" w:hAnsi="Arial" w:cs="Arial"/>
                <w:sz w:val="18"/>
                <w:szCs w:val="18"/>
                <w:lang w:val="de-DE"/>
              </w:rPr>
              <w:t xml:space="preserve">4 </w:t>
            </w:r>
          </w:p>
          <w:p w:rsidR="005E16B7" w:rsidRPr="00785658" w:rsidRDefault="005E16B7" w:rsidP="008E3749">
            <w:pPr>
              <w:rPr>
                <w:rFonts w:ascii="Arial" w:hAnsi="Arial" w:cs="Arial"/>
                <w:sz w:val="18"/>
                <w:szCs w:val="18"/>
                <w:lang w:val="de-DE"/>
              </w:rPr>
            </w:pPr>
            <w:proofErr w:type="spellStart"/>
            <w:r w:rsidRPr="00785658">
              <w:rPr>
                <w:rFonts w:ascii="Arial" w:hAnsi="Arial" w:cs="Arial"/>
                <w:sz w:val="18"/>
                <w:szCs w:val="18"/>
                <w:lang w:val="de-DE"/>
              </w:rPr>
              <w:t>E-mail</w:t>
            </w:r>
            <w:proofErr w:type="spellEnd"/>
            <w:r w:rsidRPr="00785658">
              <w:rPr>
                <w:rFonts w:ascii="Arial" w:hAnsi="Arial" w:cs="Arial"/>
                <w:sz w:val="18"/>
                <w:szCs w:val="18"/>
                <w:lang w:val="de-DE"/>
              </w:rPr>
              <w:t xml:space="preserve">:  </w:t>
            </w:r>
            <w:hyperlink r:id="rId16" w:history="1">
              <w:r w:rsidR="00785658" w:rsidRPr="000201AA">
                <w:rPr>
                  <w:rFonts w:ascii="Arial" w:hAnsi="Arial" w:cs="Arial"/>
                  <w:sz w:val="18"/>
                  <w:szCs w:val="18"/>
                  <w:lang w:val="de-DE"/>
                </w:rPr>
                <w:t>christiane.paulus@bmu.bund.de</w:t>
              </w:r>
            </w:hyperlink>
          </w:p>
        </w:tc>
        <w:tc>
          <w:tcPr>
            <w:tcW w:w="4364" w:type="dxa"/>
          </w:tcPr>
          <w:p w:rsidR="005E16B7" w:rsidRPr="002C44EA" w:rsidRDefault="00E714A8" w:rsidP="005E16B7">
            <w:pPr>
              <w:rPr>
                <w:rFonts w:ascii="Arial" w:hAnsi="Arial" w:cs="Arial"/>
                <w:b/>
                <w:bCs/>
                <w:sz w:val="18"/>
                <w:szCs w:val="18"/>
                <w:lang w:val="en-GB"/>
              </w:rPr>
            </w:pPr>
            <w:r w:rsidRPr="00C47488">
              <w:rPr>
                <w:rFonts w:ascii="Arial" w:hAnsi="Arial" w:cs="Arial"/>
                <w:b/>
                <w:bCs/>
                <w:sz w:val="18"/>
                <w:szCs w:val="18"/>
                <w:lang w:val="en-GB"/>
              </w:rPr>
              <w:t xml:space="preserve">Ms Vera </w:t>
            </w:r>
            <w:proofErr w:type="spellStart"/>
            <w:r w:rsidRPr="00C47488">
              <w:rPr>
                <w:rFonts w:ascii="Arial" w:hAnsi="Arial" w:cs="Arial"/>
                <w:b/>
                <w:bCs/>
                <w:sz w:val="18"/>
                <w:szCs w:val="18"/>
                <w:lang w:val="en-GB"/>
              </w:rPr>
              <w:t>Knoke</w:t>
            </w:r>
            <w:proofErr w:type="spellEnd"/>
          </w:p>
          <w:p w:rsidR="002C44EA" w:rsidRPr="00B9381B" w:rsidRDefault="002C44EA" w:rsidP="002C44EA">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2C44EA" w:rsidRPr="002C44EA" w:rsidRDefault="002C44EA" w:rsidP="002C44EA">
            <w:pPr>
              <w:rPr>
                <w:rFonts w:ascii="Arial" w:hAnsi="Arial" w:cs="Arial"/>
                <w:sz w:val="18"/>
                <w:szCs w:val="18"/>
              </w:rPr>
            </w:pPr>
            <w:proofErr w:type="spellStart"/>
            <w:r w:rsidRPr="002C44EA">
              <w:rPr>
                <w:rFonts w:ascii="Arial" w:hAnsi="Arial" w:cs="Arial"/>
                <w:sz w:val="18"/>
                <w:szCs w:val="18"/>
              </w:rPr>
              <w:t>Mercatorstrasse</w:t>
            </w:r>
            <w:proofErr w:type="spellEnd"/>
            <w:r w:rsidRPr="002C44EA">
              <w:rPr>
                <w:rFonts w:ascii="Arial" w:hAnsi="Arial" w:cs="Arial"/>
                <w:sz w:val="18"/>
                <w:szCs w:val="18"/>
              </w:rPr>
              <w:t xml:space="preserve"> 3 </w:t>
            </w:r>
          </w:p>
          <w:p w:rsidR="002C44EA" w:rsidRPr="002C44EA" w:rsidRDefault="002C44EA" w:rsidP="002C44EA">
            <w:pPr>
              <w:rPr>
                <w:rFonts w:ascii="Arial" w:hAnsi="Arial" w:cs="Arial"/>
                <w:sz w:val="18"/>
                <w:szCs w:val="18"/>
              </w:rPr>
            </w:pPr>
            <w:r w:rsidRPr="002C44EA">
              <w:rPr>
                <w:rFonts w:ascii="Arial" w:hAnsi="Arial" w:cs="Arial"/>
                <w:sz w:val="18"/>
                <w:szCs w:val="18"/>
              </w:rPr>
              <w:t xml:space="preserve">D -  24106 Kiel </w:t>
            </w:r>
          </w:p>
          <w:p w:rsidR="002C44EA" w:rsidRPr="002C44EA" w:rsidRDefault="002C44EA" w:rsidP="002C44EA">
            <w:pPr>
              <w:rPr>
                <w:rFonts w:ascii="Arial" w:hAnsi="Arial" w:cs="Arial"/>
                <w:sz w:val="18"/>
                <w:szCs w:val="18"/>
              </w:rPr>
            </w:pPr>
            <w:r w:rsidRPr="002C44EA">
              <w:rPr>
                <w:rFonts w:ascii="Arial" w:hAnsi="Arial" w:cs="Arial"/>
                <w:sz w:val="18"/>
                <w:szCs w:val="18"/>
              </w:rPr>
              <w:t xml:space="preserve">phone: </w:t>
            </w:r>
            <w:r w:rsidRPr="002C44EA">
              <w:rPr>
                <w:rFonts w:ascii="Arial" w:hAnsi="Arial" w:cs="Arial"/>
                <w:sz w:val="18"/>
                <w:szCs w:val="18"/>
              </w:rPr>
              <w:tab/>
              <w:t>+49 (0) 431-988 7196</w:t>
            </w:r>
          </w:p>
          <w:p w:rsidR="002C44EA" w:rsidRPr="002C44EA" w:rsidRDefault="002C44EA" w:rsidP="002C44EA">
            <w:pPr>
              <w:rPr>
                <w:rFonts w:ascii="Arial" w:hAnsi="Arial" w:cs="Arial"/>
                <w:sz w:val="18"/>
                <w:szCs w:val="18"/>
              </w:rPr>
            </w:pPr>
            <w:r w:rsidRPr="002C44EA">
              <w:rPr>
                <w:rFonts w:ascii="Arial" w:hAnsi="Arial" w:cs="Arial"/>
                <w:sz w:val="18"/>
                <w:szCs w:val="18"/>
              </w:rPr>
              <w:t xml:space="preserve">fax:      </w:t>
            </w:r>
            <w:r w:rsidRPr="002C44EA">
              <w:rPr>
                <w:rFonts w:ascii="Arial" w:hAnsi="Arial" w:cs="Arial"/>
                <w:sz w:val="18"/>
                <w:szCs w:val="18"/>
              </w:rPr>
              <w:tab/>
              <w:t>+49 (0) 431-988-615 7196</w:t>
            </w:r>
          </w:p>
          <w:p w:rsidR="002C44EA" w:rsidRPr="00D16F1A" w:rsidRDefault="002C44EA" w:rsidP="002C44EA">
            <w:pPr>
              <w:rPr>
                <w:rFonts w:ascii="Arial" w:hAnsi="Arial" w:cs="Arial"/>
                <w:sz w:val="18"/>
                <w:szCs w:val="18"/>
                <w:lang w:val="de-DE"/>
              </w:rPr>
            </w:pPr>
            <w:proofErr w:type="spellStart"/>
            <w:r w:rsidRPr="00D16F1A">
              <w:rPr>
                <w:rFonts w:ascii="Arial" w:hAnsi="Arial" w:cs="Arial"/>
                <w:sz w:val="18"/>
                <w:szCs w:val="18"/>
                <w:lang w:val="de-DE"/>
              </w:rPr>
              <w:t>e-mail</w:t>
            </w:r>
            <w:proofErr w:type="spellEnd"/>
            <w:r w:rsidRPr="00D16F1A">
              <w:rPr>
                <w:rFonts w:ascii="Arial" w:hAnsi="Arial" w:cs="Arial"/>
                <w:sz w:val="18"/>
                <w:szCs w:val="18"/>
                <w:lang w:val="de-DE"/>
              </w:rPr>
              <w:t xml:space="preserve">: </w:t>
            </w:r>
            <w:r w:rsidRPr="00D16F1A">
              <w:rPr>
                <w:rFonts w:ascii="Arial" w:hAnsi="Arial" w:cs="Arial"/>
                <w:sz w:val="18"/>
                <w:szCs w:val="18"/>
                <w:lang w:val="de-DE"/>
              </w:rPr>
              <w:tab/>
            </w:r>
            <w:hyperlink r:id="rId17" w:history="1">
              <w:r w:rsidRPr="00D16F1A">
                <w:rPr>
                  <w:rFonts w:ascii="Arial" w:hAnsi="Arial" w:cs="Arial"/>
                  <w:sz w:val="18"/>
                  <w:szCs w:val="18"/>
                  <w:lang w:val="de-DE"/>
                </w:rPr>
                <w:t>vera.knoke@melur.landsh.de</w:t>
              </w:r>
            </w:hyperlink>
          </w:p>
          <w:p w:rsidR="005E16B7" w:rsidRPr="00D16F1A" w:rsidRDefault="005E16B7" w:rsidP="008E3749">
            <w:pPr>
              <w:rPr>
                <w:rFonts w:ascii="Arial" w:hAnsi="Arial" w:cs="Arial"/>
                <w:sz w:val="18"/>
                <w:szCs w:val="18"/>
                <w:lang w:val="de-DE"/>
              </w:rPr>
            </w:pPr>
          </w:p>
        </w:tc>
      </w:tr>
      <w:tr w:rsidR="005E16B7" w:rsidRPr="00C47488" w:rsidTr="005E16B7">
        <w:tc>
          <w:tcPr>
            <w:tcW w:w="4089" w:type="dxa"/>
          </w:tcPr>
          <w:p w:rsidR="005E16B7" w:rsidRPr="00C47488" w:rsidRDefault="005E16B7" w:rsidP="005E16B7">
            <w:pPr>
              <w:rPr>
                <w:rFonts w:ascii="Arial" w:hAnsi="Arial" w:cs="Arial"/>
                <w:sz w:val="18"/>
                <w:szCs w:val="18"/>
                <w:lang w:val="en-GB"/>
              </w:rPr>
            </w:pPr>
            <w:r w:rsidRPr="00C47488">
              <w:rPr>
                <w:rFonts w:ascii="Arial" w:hAnsi="Arial" w:cs="Arial"/>
                <w:b/>
                <w:bCs/>
                <w:sz w:val="18"/>
                <w:szCs w:val="18"/>
                <w:lang w:val="en-GB"/>
              </w:rPr>
              <w:t xml:space="preserve">Mr Hubertus </w:t>
            </w:r>
            <w:proofErr w:type="spellStart"/>
            <w:r w:rsidRPr="00C47488">
              <w:rPr>
                <w:rFonts w:ascii="Arial" w:hAnsi="Arial" w:cs="Arial"/>
                <w:b/>
                <w:bCs/>
                <w:sz w:val="18"/>
                <w:szCs w:val="18"/>
                <w:lang w:val="en-GB"/>
              </w:rPr>
              <w:t>Hebbelmann</w:t>
            </w:r>
            <w:proofErr w:type="spellEnd"/>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Ministry of Environment, Energy, and Climate </w:t>
            </w:r>
          </w:p>
          <w:p w:rsidR="005E16B7" w:rsidRPr="0092196E" w:rsidRDefault="005E16B7" w:rsidP="005E16B7">
            <w:pPr>
              <w:rPr>
                <w:rFonts w:ascii="Arial" w:hAnsi="Arial" w:cs="Arial"/>
                <w:sz w:val="18"/>
                <w:szCs w:val="18"/>
                <w:lang w:val="de-DE"/>
              </w:rPr>
            </w:pPr>
            <w:proofErr w:type="spellStart"/>
            <w:r w:rsidRPr="0092196E">
              <w:rPr>
                <w:rFonts w:ascii="Arial" w:hAnsi="Arial" w:cs="Arial"/>
                <w:sz w:val="18"/>
                <w:szCs w:val="18"/>
                <w:lang w:val="de-DE"/>
              </w:rPr>
              <w:t>Protection</w:t>
            </w:r>
            <w:proofErr w:type="spellEnd"/>
            <w:r w:rsidRPr="0092196E">
              <w:rPr>
                <w:rFonts w:ascii="Arial" w:hAnsi="Arial" w:cs="Arial"/>
                <w:sz w:val="18"/>
                <w:szCs w:val="18"/>
                <w:lang w:val="de-DE"/>
              </w:rPr>
              <w:t xml:space="preserve"> </w:t>
            </w:r>
            <w:proofErr w:type="spellStart"/>
            <w:r w:rsidRPr="0092196E">
              <w:rPr>
                <w:rFonts w:ascii="Arial" w:hAnsi="Arial" w:cs="Arial"/>
                <w:sz w:val="18"/>
                <w:szCs w:val="18"/>
                <w:lang w:val="de-DE"/>
              </w:rPr>
              <w:t>of</w:t>
            </w:r>
            <w:proofErr w:type="spellEnd"/>
            <w:r w:rsidRPr="0092196E">
              <w:rPr>
                <w:rFonts w:ascii="Arial" w:hAnsi="Arial" w:cs="Arial"/>
                <w:sz w:val="18"/>
                <w:szCs w:val="18"/>
                <w:lang w:val="de-DE"/>
              </w:rPr>
              <w:t xml:space="preserve"> Niedersachsen</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 xml:space="preserve">Referat 52 </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 xml:space="preserve">Postfach 4107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D - 30041 Hannover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phone: </w:t>
            </w:r>
            <w:r w:rsidRPr="00C47488">
              <w:rPr>
                <w:rFonts w:ascii="Arial" w:hAnsi="Arial" w:cs="Arial"/>
                <w:sz w:val="18"/>
                <w:szCs w:val="18"/>
                <w:lang w:val="en-GB"/>
              </w:rPr>
              <w:tab/>
              <w:t xml:space="preserve">+49 (0) 511120-3382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lastRenderedPageBreak/>
              <w:t xml:space="preserve">fax:      </w:t>
            </w:r>
            <w:r w:rsidRPr="00C47488">
              <w:rPr>
                <w:rFonts w:ascii="Arial" w:hAnsi="Arial" w:cs="Arial"/>
                <w:sz w:val="18"/>
                <w:szCs w:val="18"/>
                <w:lang w:val="en-GB"/>
              </w:rPr>
              <w:tab/>
              <w:t xml:space="preserve">+49 (0) 511120-993382 </w:t>
            </w:r>
          </w:p>
          <w:p w:rsidR="005E16B7" w:rsidRPr="00C47488" w:rsidRDefault="0006503B" w:rsidP="005E16B7">
            <w:pPr>
              <w:rPr>
                <w:rFonts w:ascii="Arial" w:hAnsi="Arial" w:cs="Arial"/>
                <w:sz w:val="18"/>
                <w:szCs w:val="18"/>
                <w:lang w:val="en-GB"/>
              </w:rPr>
            </w:pPr>
            <w:hyperlink r:id="rId18" w:history="1">
              <w:r w:rsidR="005E16B7" w:rsidRPr="00C47488">
                <w:rPr>
                  <w:rStyle w:val="Hyperlink"/>
                  <w:rFonts w:ascii="Arial" w:hAnsi="Arial" w:cs="Arial"/>
                  <w:sz w:val="18"/>
                  <w:szCs w:val="18"/>
                  <w:lang w:val="en-GB"/>
                </w:rPr>
                <w:t>hubertus.hebbelmann@mu.niedersachsen.de</w:t>
              </w:r>
            </w:hyperlink>
          </w:p>
        </w:tc>
        <w:tc>
          <w:tcPr>
            <w:tcW w:w="4364" w:type="dxa"/>
          </w:tcPr>
          <w:p w:rsidR="005E16B7" w:rsidRPr="00C47488" w:rsidRDefault="005E16B7" w:rsidP="005E16B7">
            <w:pPr>
              <w:rPr>
                <w:rFonts w:ascii="Arial" w:hAnsi="Arial" w:cs="Arial"/>
                <w:sz w:val="18"/>
                <w:szCs w:val="18"/>
                <w:lang w:val="en-GB"/>
              </w:rPr>
            </w:pPr>
          </w:p>
        </w:tc>
      </w:tr>
      <w:tr w:rsidR="005E16B7" w:rsidRPr="00C47488" w:rsidTr="005E16B7">
        <w:tc>
          <w:tcPr>
            <w:tcW w:w="4089"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lastRenderedPageBreak/>
              <w:t>Advisors</w:t>
            </w:r>
          </w:p>
        </w:tc>
        <w:tc>
          <w:tcPr>
            <w:tcW w:w="4364" w:type="dxa"/>
          </w:tcPr>
          <w:p w:rsidR="005E16B7" w:rsidRPr="00C47488" w:rsidRDefault="005E16B7" w:rsidP="005E16B7">
            <w:pPr>
              <w:rPr>
                <w:rFonts w:ascii="Arial" w:hAnsi="Arial" w:cs="Arial"/>
                <w:b/>
                <w:bCs/>
                <w:sz w:val="18"/>
                <w:szCs w:val="18"/>
                <w:lang w:val="en-GB"/>
              </w:rPr>
            </w:pPr>
          </w:p>
        </w:tc>
      </w:tr>
      <w:tr w:rsidR="005E16B7" w:rsidRPr="00D16F1A" w:rsidTr="005E16B7">
        <w:tc>
          <w:tcPr>
            <w:tcW w:w="4089"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 xml:space="preserve">Mr Hans-Ulrich </w:t>
            </w:r>
            <w:proofErr w:type="spellStart"/>
            <w:r w:rsidRPr="00C47488">
              <w:rPr>
                <w:rFonts w:ascii="Arial" w:hAnsi="Arial" w:cs="Arial"/>
                <w:b/>
                <w:bCs/>
                <w:sz w:val="18"/>
                <w:szCs w:val="18"/>
                <w:lang w:val="en-GB"/>
              </w:rPr>
              <w:t>Rösner</w:t>
            </w:r>
            <w:proofErr w:type="spellEnd"/>
          </w:p>
          <w:p w:rsidR="005E16B7" w:rsidRPr="00C47488" w:rsidRDefault="005E16B7" w:rsidP="005E16B7">
            <w:pPr>
              <w:rPr>
                <w:rFonts w:ascii="Arial" w:hAnsi="Arial" w:cs="Arial"/>
                <w:sz w:val="18"/>
                <w:szCs w:val="18"/>
                <w:lang w:val="en-GB"/>
              </w:rPr>
            </w:pPr>
            <w:proofErr w:type="spellStart"/>
            <w:r w:rsidRPr="00C47488">
              <w:rPr>
                <w:rFonts w:ascii="Arial" w:hAnsi="Arial" w:cs="Arial"/>
                <w:sz w:val="18"/>
                <w:szCs w:val="18"/>
                <w:lang w:val="en-GB"/>
              </w:rPr>
              <w:t>Wadden</w:t>
            </w:r>
            <w:proofErr w:type="spellEnd"/>
            <w:r w:rsidRPr="00C47488">
              <w:rPr>
                <w:rFonts w:ascii="Arial" w:hAnsi="Arial" w:cs="Arial"/>
                <w:sz w:val="18"/>
                <w:szCs w:val="18"/>
                <w:lang w:val="en-GB"/>
              </w:rPr>
              <w:t xml:space="preserve"> Sea Team</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WWF – </w:t>
            </w:r>
            <w:proofErr w:type="spellStart"/>
            <w:r w:rsidRPr="00C47488">
              <w:rPr>
                <w:rFonts w:ascii="Arial" w:hAnsi="Arial" w:cs="Arial"/>
                <w:sz w:val="18"/>
                <w:szCs w:val="18"/>
                <w:lang w:val="en-GB"/>
              </w:rPr>
              <w:t>Wadden</w:t>
            </w:r>
            <w:proofErr w:type="spellEnd"/>
            <w:r w:rsidRPr="00C47488">
              <w:rPr>
                <w:rFonts w:ascii="Arial" w:hAnsi="Arial" w:cs="Arial"/>
                <w:sz w:val="18"/>
                <w:szCs w:val="18"/>
                <w:lang w:val="en-GB"/>
              </w:rPr>
              <w:t xml:space="preserve"> Sea Office</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Hafenstraße 3</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 xml:space="preserve">D - 25813 Husum </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 xml:space="preserve">Phone: </w:t>
            </w:r>
            <w:r w:rsidRPr="0092196E">
              <w:rPr>
                <w:rFonts w:ascii="Arial" w:hAnsi="Arial" w:cs="Arial"/>
                <w:sz w:val="18"/>
                <w:szCs w:val="18"/>
                <w:lang w:val="de-DE"/>
              </w:rPr>
              <w:tab/>
              <w:t>+49 4841 66 85 51</w:t>
            </w:r>
          </w:p>
          <w:p w:rsidR="005E16B7" w:rsidRPr="0092196E" w:rsidRDefault="005E16B7" w:rsidP="005E16B7">
            <w:pPr>
              <w:rPr>
                <w:rFonts w:ascii="Arial" w:hAnsi="Arial" w:cs="Arial"/>
                <w:sz w:val="18"/>
                <w:szCs w:val="18"/>
                <w:lang w:val="de-DE"/>
              </w:rPr>
            </w:pPr>
            <w:r w:rsidRPr="0092196E">
              <w:rPr>
                <w:rFonts w:ascii="Arial" w:hAnsi="Arial" w:cs="Arial"/>
                <w:sz w:val="18"/>
                <w:szCs w:val="18"/>
                <w:lang w:val="de-DE"/>
              </w:rPr>
              <w:t xml:space="preserve">Mobile: </w:t>
            </w:r>
            <w:r w:rsidRPr="0092196E">
              <w:rPr>
                <w:rFonts w:ascii="Arial" w:hAnsi="Arial" w:cs="Arial"/>
                <w:sz w:val="18"/>
                <w:szCs w:val="18"/>
                <w:lang w:val="de-DE"/>
              </w:rPr>
              <w:tab/>
              <w:t>+49 151 122 90 848</w:t>
            </w:r>
          </w:p>
          <w:p w:rsidR="005E16B7" w:rsidRPr="0092196E" w:rsidRDefault="005E16B7" w:rsidP="005E16B7">
            <w:pPr>
              <w:rPr>
                <w:rFonts w:ascii="Arial" w:hAnsi="Arial" w:cs="Arial"/>
                <w:b/>
                <w:bCs/>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wwf.husumr@mac.com</w:t>
            </w:r>
          </w:p>
        </w:tc>
        <w:tc>
          <w:tcPr>
            <w:tcW w:w="4364"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 xml:space="preserve">Mr Herman </w:t>
            </w:r>
            <w:proofErr w:type="spellStart"/>
            <w:r w:rsidRPr="00C47488">
              <w:rPr>
                <w:rFonts w:ascii="Arial" w:hAnsi="Arial" w:cs="Arial"/>
                <w:b/>
                <w:bCs/>
                <w:sz w:val="18"/>
                <w:szCs w:val="18"/>
                <w:lang w:val="en-GB"/>
              </w:rPr>
              <w:t>Verheij</w:t>
            </w:r>
            <w:proofErr w:type="spellEnd"/>
          </w:p>
          <w:p w:rsidR="005E16B7" w:rsidRPr="00C47488" w:rsidRDefault="005E16B7" w:rsidP="005E16B7">
            <w:pPr>
              <w:rPr>
                <w:rFonts w:ascii="Arial" w:hAnsi="Arial" w:cs="Arial"/>
                <w:sz w:val="18"/>
                <w:szCs w:val="18"/>
                <w:lang w:val="en-GB"/>
              </w:rPr>
            </w:pPr>
            <w:proofErr w:type="spellStart"/>
            <w:r w:rsidRPr="00C47488">
              <w:rPr>
                <w:rFonts w:ascii="Arial" w:hAnsi="Arial" w:cs="Arial"/>
                <w:sz w:val="18"/>
                <w:szCs w:val="18"/>
                <w:lang w:val="en-GB"/>
              </w:rPr>
              <w:t>Wadden</w:t>
            </w:r>
            <w:proofErr w:type="spellEnd"/>
            <w:r w:rsidRPr="00C47488">
              <w:rPr>
                <w:rFonts w:ascii="Arial" w:hAnsi="Arial" w:cs="Arial"/>
                <w:sz w:val="18"/>
                <w:szCs w:val="18"/>
                <w:lang w:val="en-GB"/>
              </w:rPr>
              <w:t xml:space="preserve"> Sea Team </w:t>
            </w:r>
          </w:p>
          <w:p w:rsidR="005E16B7" w:rsidRPr="00C47488" w:rsidRDefault="005E16B7" w:rsidP="005E16B7">
            <w:pPr>
              <w:rPr>
                <w:rFonts w:ascii="Arial" w:hAnsi="Arial" w:cs="Arial"/>
                <w:sz w:val="18"/>
                <w:szCs w:val="18"/>
                <w:lang w:val="en-GB"/>
              </w:rPr>
            </w:pPr>
            <w:proofErr w:type="spellStart"/>
            <w:r w:rsidRPr="00C47488">
              <w:rPr>
                <w:rFonts w:ascii="Arial" w:hAnsi="Arial" w:cs="Arial"/>
                <w:sz w:val="18"/>
                <w:szCs w:val="18"/>
                <w:lang w:val="en-GB"/>
              </w:rPr>
              <w:t>Wadden</w:t>
            </w:r>
            <w:proofErr w:type="spellEnd"/>
            <w:r w:rsidRPr="00C47488">
              <w:rPr>
                <w:rFonts w:ascii="Arial" w:hAnsi="Arial" w:cs="Arial"/>
                <w:sz w:val="18"/>
                <w:szCs w:val="18"/>
                <w:lang w:val="en-GB"/>
              </w:rPr>
              <w:t xml:space="preserve"> Society</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PO Box  90 </w:t>
            </w:r>
          </w:p>
          <w:p w:rsidR="005E16B7" w:rsidRPr="007E5859" w:rsidRDefault="005E16B7" w:rsidP="005E16B7">
            <w:pPr>
              <w:rPr>
                <w:rFonts w:ascii="Arial" w:hAnsi="Arial" w:cs="Arial"/>
                <w:sz w:val="18"/>
                <w:szCs w:val="18"/>
                <w:lang w:val="de-DE"/>
              </w:rPr>
            </w:pPr>
            <w:r w:rsidRPr="007E5859">
              <w:rPr>
                <w:rFonts w:ascii="Arial" w:hAnsi="Arial" w:cs="Arial"/>
                <w:sz w:val="18"/>
                <w:szCs w:val="18"/>
                <w:lang w:val="de-DE"/>
              </w:rPr>
              <w:t xml:space="preserve">NL - 8860 AB </w:t>
            </w:r>
            <w:proofErr w:type="spellStart"/>
            <w:r w:rsidRPr="007E5859">
              <w:rPr>
                <w:rFonts w:ascii="Arial" w:hAnsi="Arial" w:cs="Arial"/>
                <w:sz w:val="18"/>
                <w:szCs w:val="18"/>
                <w:lang w:val="de-DE"/>
              </w:rPr>
              <w:t>Harlingen</w:t>
            </w:r>
            <w:proofErr w:type="spellEnd"/>
            <w:r w:rsidRPr="007E5859">
              <w:rPr>
                <w:rFonts w:ascii="Arial" w:hAnsi="Arial" w:cs="Arial"/>
                <w:sz w:val="18"/>
                <w:szCs w:val="18"/>
                <w:lang w:val="de-DE"/>
              </w:rPr>
              <w:t xml:space="preserve"> </w:t>
            </w:r>
          </w:p>
          <w:p w:rsidR="005E16B7" w:rsidRPr="007E5859" w:rsidRDefault="005E16B7" w:rsidP="005E16B7">
            <w:pPr>
              <w:rPr>
                <w:rFonts w:ascii="Arial" w:hAnsi="Arial" w:cs="Arial"/>
                <w:sz w:val="18"/>
                <w:szCs w:val="18"/>
                <w:lang w:val="de-DE"/>
              </w:rPr>
            </w:pPr>
            <w:r w:rsidRPr="007E5859">
              <w:rPr>
                <w:rFonts w:ascii="Arial" w:hAnsi="Arial" w:cs="Arial"/>
                <w:sz w:val="18"/>
                <w:szCs w:val="18"/>
                <w:lang w:val="de-DE"/>
              </w:rPr>
              <w:t>Phone: +31 51 749 3640</w:t>
            </w:r>
          </w:p>
          <w:p w:rsidR="005E16B7" w:rsidRPr="007E5859" w:rsidRDefault="005E16B7" w:rsidP="005E16B7">
            <w:pPr>
              <w:rPr>
                <w:rFonts w:ascii="Arial" w:hAnsi="Arial" w:cs="Arial"/>
                <w:sz w:val="18"/>
                <w:szCs w:val="18"/>
                <w:lang w:val="de-DE"/>
              </w:rPr>
            </w:pPr>
            <w:r w:rsidRPr="007E5859">
              <w:rPr>
                <w:rFonts w:ascii="Arial" w:hAnsi="Arial" w:cs="Arial"/>
                <w:sz w:val="18"/>
                <w:szCs w:val="18"/>
                <w:lang w:val="de-DE"/>
              </w:rPr>
              <w:t>Mobile: +31 6 13 54 9964</w:t>
            </w:r>
          </w:p>
          <w:p w:rsidR="005E16B7" w:rsidRPr="007E5859" w:rsidRDefault="005E16B7" w:rsidP="005E16B7">
            <w:pPr>
              <w:rPr>
                <w:rFonts w:ascii="Arial" w:hAnsi="Arial" w:cs="Arial"/>
                <w:sz w:val="18"/>
                <w:szCs w:val="18"/>
                <w:lang w:val="de-DE"/>
              </w:rPr>
            </w:pPr>
            <w:proofErr w:type="spellStart"/>
            <w:r w:rsidRPr="007E5859">
              <w:rPr>
                <w:rFonts w:ascii="Arial" w:hAnsi="Arial" w:cs="Arial"/>
                <w:sz w:val="18"/>
                <w:szCs w:val="18"/>
                <w:lang w:val="de-DE"/>
              </w:rPr>
              <w:t>E-mail</w:t>
            </w:r>
            <w:proofErr w:type="spellEnd"/>
            <w:r w:rsidRPr="007E5859">
              <w:rPr>
                <w:rFonts w:ascii="Arial" w:hAnsi="Arial" w:cs="Arial"/>
                <w:sz w:val="18"/>
                <w:szCs w:val="18"/>
                <w:lang w:val="de-DE"/>
              </w:rPr>
              <w:t xml:space="preserve">: </w:t>
            </w:r>
            <w:hyperlink r:id="rId19" w:history="1">
              <w:r w:rsidRPr="007E5859">
                <w:rPr>
                  <w:rFonts w:ascii="Arial" w:hAnsi="Arial" w:cs="Arial"/>
                  <w:sz w:val="18"/>
                  <w:szCs w:val="18"/>
                  <w:lang w:val="de-DE"/>
                </w:rPr>
                <w:t>verheij@waddenvereniging.nl</w:t>
              </w:r>
            </w:hyperlink>
          </w:p>
        </w:tc>
      </w:tr>
      <w:tr w:rsidR="005E16B7" w:rsidRPr="0006503B" w:rsidTr="005E16B7">
        <w:tc>
          <w:tcPr>
            <w:tcW w:w="4089"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 xml:space="preserve">Mr </w:t>
            </w:r>
            <w:r w:rsidR="00E714A8" w:rsidRPr="00C47488">
              <w:rPr>
                <w:rFonts w:ascii="Arial" w:hAnsi="Arial" w:cs="Arial"/>
                <w:b/>
                <w:bCs/>
                <w:sz w:val="18"/>
                <w:szCs w:val="18"/>
                <w:lang w:val="en-GB"/>
              </w:rPr>
              <w:t>Manfred Vollmer</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WSF Representative</w:t>
            </w:r>
          </w:p>
          <w:p w:rsidR="003A1E9E" w:rsidRPr="00B9381B" w:rsidRDefault="003A1E9E" w:rsidP="003A1E9E">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Forum</w:t>
            </w:r>
          </w:p>
          <w:p w:rsidR="003A1E9E" w:rsidRPr="00B9381B" w:rsidRDefault="003A1E9E" w:rsidP="003A1E9E">
            <w:pPr>
              <w:rPr>
                <w:rFonts w:ascii="Arial" w:hAnsi="Arial" w:cs="Arial"/>
                <w:sz w:val="18"/>
                <w:szCs w:val="18"/>
              </w:rPr>
            </w:pPr>
            <w:proofErr w:type="spellStart"/>
            <w:r w:rsidRPr="00B9381B">
              <w:rPr>
                <w:rFonts w:ascii="Arial" w:hAnsi="Arial" w:cs="Arial"/>
                <w:sz w:val="18"/>
                <w:szCs w:val="18"/>
              </w:rPr>
              <w:t>Virchowstr</w:t>
            </w:r>
            <w:proofErr w:type="spellEnd"/>
            <w:r w:rsidRPr="00B9381B">
              <w:rPr>
                <w:rFonts w:ascii="Arial" w:hAnsi="Arial" w:cs="Arial"/>
                <w:sz w:val="18"/>
                <w:szCs w:val="18"/>
              </w:rPr>
              <w:t>. 1</w:t>
            </w:r>
          </w:p>
          <w:p w:rsidR="003A1E9E" w:rsidRPr="00B9381B" w:rsidRDefault="003A1E9E" w:rsidP="003A1E9E">
            <w:pPr>
              <w:rPr>
                <w:rFonts w:ascii="Arial" w:hAnsi="Arial" w:cs="Arial"/>
                <w:sz w:val="18"/>
                <w:szCs w:val="18"/>
              </w:rPr>
            </w:pPr>
            <w:r w:rsidRPr="00B9381B">
              <w:rPr>
                <w:rFonts w:ascii="Arial" w:hAnsi="Arial" w:cs="Arial"/>
                <w:sz w:val="18"/>
                <w:szCs w:val="18"/>
              </w:rPr>
              <w:t xml:space="preserve">D – 26382 Wilhelmshaven </w:t>
            </w:r>
          </w:p>
          <w:p w:rsidR="003A1E9E" w:rsidRPr="00B9381B" w:rsidRDefault="003A1E9E" w:rsidP="003A1E9E">
            <w:pPr>
              <w:rPr>
                <w:rFonts w:ascii="Arial" w:hAnsi="Arial" w:cs="Arial"/>
                <w:sz w:val="18"/>
                <w:szCs w:val="18"/>
              </w:rPr>
            </w:pPr>
            <w:r w:rsidRPr="00B9381B">
              <w:rPr>
                <w:rFonts w:ascii="Arial" w:hAnsi="Arial" w:cs="Arial"/>
                <w:sz w:val="18"/>
                <w:szCs w:val="18"/>
              </w:rPr>
              <w:t>Phone: +49 4421 9108 18</w:t>
            </w:r>
          </w:p>
          <w:p w:rsidR="003A1E9E" w:rsidRPr="00782EA4" w:rsidRDefault="003A1E9E" w:rsidP="003A1E9E">
            <w:pPr>
              <w:rPr>
                <w:rFonts w:ascii="Arial" w:hAnsi="Arial" w:cs="Arial"/>
                <w:sz w:val="18"/>
                <w:szCs w:val="18"/>
                <w:lang w:val="en-GB"/>
              </w:rPr>
            </w:pPr>
            <w:r w:rsidRPr="00782EA4">
              <w:rPr>
                <w:rFonts w:ascii="Arial" w:hAnsi="Arial" w:cs="Arial"/>
                <w:sz w:val="18"/>
                <w:szCs w:val="18"/>
                <w:lang w:val="en-GB"/>
              </w:rPr>
              <w:t>Fax: +49 4421 910830</w:t>
            </w:r>
          </w:p>
          <w:p w:rsidR="005E16B7" w:rsidRPr="003A1E9E" w:rsidRDefault="003A1E9E" w:rsidP="003A1E9E">
            <w:pPr>
              <w:rPr>
                <w:rFonts w:ascii="Arial" w:hAnsi="Arial" w:cs="Arial"/>
                <w:b/>
                <w:bCs/>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vollmer@waddensea-forum.org</w:t>
            </w:r>
          </w:p>
        </w:tc>
        <w:tc>
          <w:tcPr>
            <w:tcW w:w="4364" w:type="dxa"/>
          </w:tcPr>
          <w:p w:rsidR="005E16B7" w:rsidRPr="003A1E9E" w:rsidRDefault="005E16B7" w:rsidP="005E16B7">
            <w:pPr>
              <w:rPr>
                <w:rFonts w:ascii="Arial" w:hAnsi="Arial" w:cs="Arial"/>
                <w:b/>
                <w:bCs/>
                <w:sz w:val="18"/>
                <w:szCs w:val="18"/>
                <w:lang w:val="de-DE"/>
              </w:rPr>
            </w:pPr>
          </w:p>
        </w:tc>
      </w:tr>
      <w:tr w:rsidR="005E16B7" w:rsidRPr="00C47488" w:rsidTr="005E16B7">
        <w:tc>
          <w:tcPr>
            <w:tcW w:w="4089"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Secretariat</w:t>
            </w:r>
          </w:p>
        </w:tc>
        <w:tc>
          <w:tcPr>
            <w:tcW w:w="4364" w:type="dxa"/>
          </w:tcPr>
          <w:p w:rsidR="005E16B7" w:rsidRPr="00C47488" w:rsidRDefault="005E16B7" w:rsidP="005E16B7">
            <w:pPr>
              <w:rPr>
                <w:rFonts w:ascii="Arial" w:hAnsi="Arial" w:cs="Arial"/>
                <w:b/>
                <w:bCs/>
                <w:sz w:val="18"/>
                <w:szCs w:val="18"/>
                <w:lang w:val="en-GB"/>
              </w:rPr>
            </w:pPr>
          </w:p>
        </w:tc>
      </w:tr>
      <w:tr w:rsidR="005E16B7" w:rsidRPr="00C47488" w:rsidTr="005E16B7">
        <w:trPr>
          <w:trHeight w:val="424"/>
        </w:trPr>
        <w:tc>
          <w:tcPr>
            <w:tcW w:w="8453" w:type="dxa"/>
            <w:gridSpan w:val="2"/>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Jens Enemark, secretary</w:t>
            </w:r>
          </w:p>
          <w:p w:rsidR="005E16B7" w:rsidRPr="00C47488" w:rsidRDefault="005E16B7" w:rsidP="005E16B7">
            <w:pPr>
              <w:rPr>
                <w:rFonts w:ascii="Arial" w:hAnsi="Arial" w:cs="Arial"/>
                <w:b/>
                <w:bCs/>
                <w:sz w:val="18"/>
                <w:szCs w:val="18"/>
                <w:lang w:val="en-GB"/>
              </w:rPr>
            </w:pPr>
            <w:proofErr w:type="spellStart"/>
            <w:r w:rsidRPr="00C47488">
              <w:rPr>
                <w:rFonts w:ascii="Arial" w:hAnsi="Arial" w:cs="Arial"/>
                <w:b/>
                <w:bCs/>
                <w:sz w:val="18"/>
                <w:szCs w:val="18"/>
                <w:lang w:val="en-GB"/>
              </w:rPr>
              <w:t>Folkert</w:t>
            </w:r>
            <w:proofErr w:type="spellEnd"/>
            <w:r w:rsidRPr="00C47488">
              <w:rPr>
                <w:rFonts w:ascii="Arial" w:hAnsi="Arial" w:cs="Arial"/>
                <w:b/>
                <w:bCs/>
                <w:sz w:val="18"/>
                <w:szCs w:val="18"/>
                <w:lang w:val="en-GB"/>
              </w:rPr>
              <w:t xml:space="preserve"> de Jong</w:t>
            </w:r>
          </w:p>
        </w:tc>
      </w:tr>
    </w:tbl>
    <w:p w:rsidR="005E16B7" w:rsidRPr="00C47488" w:rsidRDefault="005E16B7" w:rsidP="005E16B7">
      <w:pPr>
        <w:rPr>
          <w:rFonts w:ascii="Arial" w:hAnsi="Arial" w:cs="Arial"/>
          <w:sz w:val="18"/>
          <w:szCs w:val="18"/>
          <w:lang w:val="en-GB"/>
        </w:rPr>
      </w:pPr>
    </w:p>
    <w:p w:rsidR="005E16B7" w:rsidRPr="00C47488" w:rsidRDefault="005E16B7" w:rsidP="005E16B7">
      <w:pPr>
        <w:rPr>
          <w:rFonts w:ascii="Arial" w:hAnsi="Arial" w:cs="Arial"/>
          <w:sz w:val="20"/>
          <w:szCs w:val="20"/>
          <w:lang w:val="en-GB"/>
        </w:rPr>
      </w:pPr>
    </w:p>
    <w:p w:rsidR="005E16B7" w:rsidRPr="00C47488" w:rsidRDefault="005E16B7" w:rsidP="005E16B7">
      <w:pPr>
        <w:rPr>
          <w:rFonts w:ascii="Arial" w:hAnsi="Arial" w:cs="Arial"/>
          <w:b/>
          <w:bCs/>
          <w:sz w:val="20"/>
          <w:szCs w:val="20"/>
          <w:lang w:val="en-GB"/>
        </w:rPr>
      </w:pPr>
      <w:r w:rsidRPr="00C47488">
        <w:rPr>
          <w:rFonts w:ascii="Arial" w:hAnsi="Arial" w:cs="Arial"/>
          <w:b/>
          <w:bCs/>
          <w:sz w:val="20"/>
          <w:szCs w:val="20"/>
          <w:lang w:val="en-GB"/>
        </w:rPr>
        <w:t>Supporting Staff</w:t>
      </w:r>
    </w:p>
    <w:p w:rsidR="005E16B7" w:rsidRPr="00C47488" w:rsidRDefault="005E16B7" w:rsidP="005E16B7">
      <w:pPr>
        <w:rPr>
          <w:rFonts w:ascii="Arial" w:hAnsi="Arial" w:cs="Arial"/>
          <w:sz w:val="20"/>
          <w:szCs w:val="20"/>
          <w:lang w:val="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5E16B7" w:rsidRPr="0006503B" w:rsidTr="005E16B7">
        <w:tc>
          <w:tcPr>
            <w:tcW w:w="4088" w:type="dxa"/>
          </w:tcPr>
          <w:p w:rsidR="005E16B7" w:rsidRPr="00C47488" w:rsidRDefault="005E16B7" w:rsidP="005E16B7">
            <w:pPr>
              <w:rPr>
                <w:rFonts w:ascii="Arial" w:hAnsi="Arial" w:cs="Arial"/>
                <w:b/>
                <w:bCs/>
                <w:sz w:val="18"/>
                <w:szCs w:val="18"/>
                <w:lang w:val="en-GB"/>
              </w:rPr>
            </w:pPr>
            <w:r w:rsidRPr="00C47488">
              <w:rPr>
                <w:rFonts w:ascii="Arial" w:hAnsi="Arial" w:cs="Arial"/>
                <w:b/>
                <w:bCs/>
                <w:sz w:val="18"/>
                <w:szCs w:val="18"/>
                <w:lang w:val="en-GB"/>
              </w:rPr>
              <w:t xml:space="preserve">Ms Stefanie </w:t>
            </w:r>
            <w:proofErr w:type="spellStart"/>
            <w:r w:rsidRPr="00C47488">
              <w:rPr>
                <w:rFonts w:ascii="Arial" w:hAnsi="Arial" w:cs="Arial"/>
                <w:b/>
                <w:bCs/>
                <w:sz w:val="18"/>
                <w:szCs w:val="18"/>
                <w:lang w:val="en-GB"/>
              </w:rPr>
              <w:t>Hedtkamp</w:t>
            </w:r>
            <w:proofErr w:type="spellEnd"/>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Federal Ministry for the Environment, Nature </w:t>
            </w:r>
            <w:r w:rsidR="00052D24">
              <w:rPr>
                <w:rFonts w:ascii="Arial" w:hAnsi="Arial" w:cs="Arial"/>
                <w:sz w:val="18"/>
                <w:szCs w:val="18"/>
                <w:lang w:val="en-GB"/>
              </w:rPr>
              <w:t>Conservation, Building</w:t>
            </w:r>
            <w:r w:rsidRPr="00C47488">
              <w:rPr>
                <w:rFonts w:ascii="Arial" w:hAnsi="Arial" w:cs="Arial"/>
                <w:sz w:val="18"/>
                <w:szCs w:val="18"/>
                <w:lang w:val="en-GB"/>
              </w:rPr>
              <w:t xml:space="preserve"> and Nuclear Safety  (BMU</w:t>
            </w:r>
            <w:r w:rsidR="00052D24">
              <w:rPr>
                <w:rFonts w:ascii="Arial" w:hAnsi="Arial" w:cs="Arial"/>
                <w:sz w:val="18"/>
                <w:szCs w:val="18"/>
                <w:lang w:val="en-GB"/>
              </w:rPr>
              <w:t>B</w:t>
            </w:r>
            <w:r w:rsidRPr="00C47488">
              <w:rPr>
                <w:rFonts w:ascii="Arial" w:hAnsi="Arial" w:cs="Arial"/>
                <w:sz w:val="18"/>
                <w:szCs w:val="18"/>
                <w:lang w:val="en-GB"/>
              </w:rPr>
              <w:t>)</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Habitat Protection, </w:t>
            </w:r>
            <w:proofErr w:type="spellStart"/>
            <w:r w:rsidRPr="00C47488">
              <w:rPr>
                <w:rFonts w:ascii="Arial" w:hAnsi="Arial" w:cs="Arial"/>
                <w:sz w:val="18"/>
                <w:szCs w:val="18"/>
                <w:lang w:val="en-GB"/>
              </w:rPr>
              <w:t>Natura</w:t>
            </w:r>
            <w:proofErr w:type="spellEnd"/>
            <w:r w:rsidRPr="00C47488">
              <w:rPr>
                <w:rFonts w:ascii="Arial" w:hAnsi="Arial" w:cs="Arial"/>
                <w:sz w:val="18"/>
                <w:szCs w:val="18"/>
                <w:lang w:val="en-GB"/>
              </w:rPr>
              <w:t xml:space="preserve"> 2000 and Marine Nature Conservation</w:t>
            </w:r>
            <w:r w:rsidRPr="00C47488">
              <w:rPr>
                <w:rFonts w:ascii="Arial" w:hAnsi="Arial" w:cs="Arial"/>
                <w:sz w:val="18"/>
                <w:szCs w:val="18"/>
                <w:lang w:val="en-GB"/>
              </w:rPr>
              <w:br/>
              <w:t>Robert-Schuman-</w:t>
            </w:r>
            <w:proofErr w:type="spellStart"/>
            <w:r w:rsidRPr="00C47488">
              <w:rPr>
                <w:rFonts w:ascii="Arial" w:hAnsi="Arial" w:cs="Arial"/>
                <w:sz w:val="18"/>
                <w:szCs w:val="18"/>
                <w:lang w:val="en-GB"/>
              </w:rPr>
              <w:t>Platz</w:t>
            </w:r>
            <w:proofErr w:type="spellEnd"/>
            <w:r w:rsidRPr="00C47488">
              <w:rPr>
                <w:rFonts w:ascii="Arial" w:hAnsi="Arial" w:cs="Arial"/>
                <w:sz w:val="18"/>
                <w:szCs w:val="18"/>
                <w:lang w:val="en-GB"/>
              </w:rPr>
              <w:t xml:space="preserve"> 3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D - 53175 Bonn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phone: +49 (0) 228 99 305 2629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fax:      +49 (0) 228 99 305 2694 </w:t>
            </w:r>
          </w:p>
          <w:p w:rsidR="005E16B7" w:rsidRPr="00C47488" w:rsidRDefault="005E16B7" w:rsidP="005E16B7">
            <w:pPr>
              <w:rPr>
                <w:rFonts w:ascii="Arial" w:hAnsi="Arial" w:cs="Arial"/>
                <w:sz w:val="18"/>
                <w:szCs w:val="18"/>
                <w:lang w:val="en-GB"/>
              </w:rPr>
            </w:pPr>
            <w:r w:rsidRPr="00C47488">
              <w:rPr>
                <w:rFonts w:ascii="Arial" w:hAnsi="Arial" w:cs="Arial"/>
                <w:sz w:val="18"/>
                <w:szCs w:val="18"/>
                <w:lang w:val="en-GB"/>
              </w:rPr>
              <w:t xml:space="preserve">e-mail: </w:t>
            </w:r>
            <w:hyperlink r:id="rId20" w:history="1">
              <w:r w:rsidRPr="00C47488">
                <w:rPr>
                  <w:rStyle w:val="Hyperlink"/>
                  <w:rFonts w:ascii="Arial" w:hAnsi="Arial" w:cs="Arial"/>
                  <w:sz w:val="18"/>
                  <w:szCs w:val="18"/>
                  <w:lang w:val="en-GB"/>
                </w:rPr>
                <w:t>stefanie.hedtkamp@bmu.bund.de</w:t>
              </w:r>
            </w:hyperlink>
          </w:p>
          <w:p w:rsidR="005E16B7" w:rsidRPr="00C47488" w:rsidRDefault="005E16B7" w:rsidP="005E16B7">
            <w:pPr>
              <w:rPr>
                <w:rFonts w:ascii="Arial" w:hAnsi="Arial" w:cs="Arial"/>
                <w:sz w:val="18"/>
                <w:szCs w:val="18"/>
                <w:lang w:val="en-GB"/>
              </w:rPr>
            </w:pPr>
          </w:p>
        </w:tc>
        <w:tc>
          <w:tcPr>
            <w:tcW w:w="4363" w:type="dxa"/>
          </w:tcPr>
          <w:p w:rsidR="00E714A8" w:rsidRPr="0092196E" w:rsidRDefault="00E714A8" w:rsidP="00E714A8">
            <w:pPr>
              <w:rPr>
                <w:rFonts w:ascii="Arial" w:hAnsi="Arial" w:cs="Arial"/>
                <w:b/>
                <w:sz w:val="18"/>
                <w:szCs w:val="18"/>
                <w:lang w:val="de-DE"/>
              </w:rPr>
            </w:pPr>
            <w:proofErr w:type="spellStart"/>
            <w:r w:rsidRPr="0092196E">
              <w:rPr>
                <w:rFonts w:ascii="Arial" w:hAnsi="Arial" w:cs="Arial"/>
                <w:b/>
                <w:sz w:val="18"/>
                <w:szCs w:val="18"/>
                <w:lang w:val="de-DE"/>
              </w:rPr>
              <w:t>Ms</w:t>
            </w:r>
            <w:proofErr w:type="spellEnd"/>
            <w:r w:rsidRPr="0092196E">
              <w:rPr>
                <w:rFonts w:ascii="Arial" w:hAnsi="Arial" w:cs="Arial"/>
                <w:b/>
                <w:sz w:val="18"/>
                <w:szCs w:val="18"/>
                <w:lang w:val="de-DE"/>
              </w:rPr>
              <w:t xml:space="preserve"> </w:t>
            </w:r>
            <w:proofErr w:type="spellStart"/>
            <w:r w:rsidRPr="0092196E">
              <w:rPr>
                <w:rFonts w:ascii="Arial" w:hAnsi="Arial" w:cs="Arial"/>
                <w:b/>
                <w:sz w:val="18"/>
                <w:szCs w:val="18"/>
                <w:lang w:val="de-DE"/>
              </w:rPr>
              <w:t>MargritaSobottka</w:t>
            </w:r>
            <w:proofErr w:type="spellEnd"/>
          </w:p>
          <w:p w:rsidR="00E714A8" w:rsidRPr="0092196E"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2196E">
              <w:rPr>
                <w:rFonts w:ascii="Arial" w:hAnsi="Arial" w:cs="Arial"/>
                <w:sz w:val="18"/>
                <w:szCs w:val="18"/>
                <w:lang w:val="de-DE"/>
              </w:rPr>
              <w:t xml:space="preserve">Nationalparkverwaltung </w:t>
            </w:r>
          </w:p>
          <w:p w:rsidR="00E714A8" w:rsidRPr="0092196E"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2196E">
              <w:rPr>
                <w:rFonts w:ascii="Arial" w:hAnsi="Arial" w:cs="Arial"/>
                <w:sz w:val="18"/>
                <w:szCs w:val="18"/>
                <w:lang w:val="de-DE"/>
              </w:rPr>
              <w:t>Niedersächsisches Wattenmeer</w:t>
            </w:r>
          </w:p>
          <w:p w:rsidR="00E714A8" w:rsidRPr="0092196E"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2196E">
              <w:rPr>
                <w:rFonts w:ascii="Arial" w:hAnsi="Arial" w:cs="Arial"/>
                <w:sz w:val="18"/>
                <w:szCs w:val="18"/>
                <w:lang w:val="de-DE"/>
              </w:rPr>
              <w:t>Virchowstr. 1</w:t>
            </w:r>
          </w:p>
          <w:p w:rsidR="00E714A8" w:rsidRPr="0092196E"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2196E">
              <w:rPr>
                <w:rFonts w:ascii="Arial" w:hAnsi="Arial" w:cs="Arial"/>
                <w:sz w:val="18"/>
                <w:szCs w:val="18"/>
                <w:lang w:val="de-DE"/>
              </w:rPr>
              <w:t>D - 26382 Wilhelmshaven</w:t>
            </w:r>
          </w:p>
          <w:p w:rsidR="00E714A8" w:rsidRPr="0092196E" w:rsidRDefault="00E714A8" w:rsidP="00E714A8">
            <w:pPr>
              <w:keepNext/>
              <w:overflowPunct w:val="0"/>
              <w:autoSpaceDE w:val="0"/>
              <w:autoSpaceDN w:val="0"/>
              <w:adjustRightInd w:val="0"/>
              <w:textAlignment w:val="baseline"/>
              <w:outlineLvl w:val="1"/>
              <w:rPr>
                <w:rFonts w:ascii="Arial" w:hAnsi="Arial" w:cs="Arial"/>
                <w:sz w:val="18"/>
                <w:szCs w:val="18"/>
                <w:lang w:val="de-DE"/>
              </w:rPr>
            </w:pPr>
            <w:proofErr w:type="spellStart"/>
            <w:r w:rsidRPr="0092196E">
              <w:rPr>
                <w:rFonts w:ascii="Arial" w:hAnsi="Arial" w:cs="Arial"/>
                <w:sz w:val="18"/>
                <w:szCs w:val="18"/>
                <w:lang w:val="de-DE"/>
              </w:rPr>
              <w:t>phone</w:t>
            </w:r>
            <w:proofErr w:type="spellEnd"/>
            <w:r w:rsidRPr="0092196E">
              <w:rPr>
                <w:rFonts w:ascii="Arial" w:hAnsi="Arial" w:cs="Arial"/>
                <w:sz w:val="18"/>
                <w:szCs w:val="18"/>
                <w:lang w:val="de-DE"/>
              </w:rPr>
              <w:t>: +49 (0)4421 911 277</w:t>
            </w:r>
          </w:p>
          <w:p w:rsidR="00E714A8" w:rsidRPr="0092196E"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2196E">
              <w:rPr>
                <w:rFonts w:ascii="Arial" w:hAnsi="Arial" w:cs="Arial"/>
                <w:sz w:val="18"/>
                <w:szCs w:val="18"/>
                <w:lang w:val="de-DE"/>
              </w:rPr>
              <w:t>fax:  +49 (0)4421 911 280</w:t>
            </w:r>
          </w:p>
          <w:p w:rsidR="005E16B7" w:rsidRPr="0092196E" w:rsidRDefault="00E714A8" w:rsidP="00E714A8">
            <w:pPr>
              <w:rPr>
                <w:rFonts w:ascii="Arial" w:hAnsi="Arial" w:cs="Arial"/>
                <w:b/>
                <w:sz w:val="18"/>
                <w:szCs w:val="18"/>
                <w:lang w:val="de-DE"/>
              </w:rPr>
            </w:pPr>
            <w:proofErr w:type="spellStart"/>
            <w:r w:rsidRPr="0092196E">
              <w:rPr>
                <w:rFonts w:ascii="Arial" w:hAnsi="Arial" w:cs="Arial"/>
                <w:sz w:val="18"/>
                <w:szCs w:val="18"/>
                <w:lang w:val="de-DE"/>
              </w:rPr>
              <w:t>e-mail:Margrita.Sobottka@nlpv</w:t>
            </w:r>
            <w:proofErr w:type="spellEnd"/>
            <w:r w:rsidRPr="0092196E">
              <w:rPr>
                <w:rFonts w:ascii="Arial" w:hAnsi="Arial" w:cs="Arial"/>
                <w:sz w:val="18"/>
                <w:szCs w:val="18"/>
                <w:lang w:val="de-DE"/>
              </w:rPr>
              <w:t>- wattenmeer.niedersachsen.de</w:t>
            </w:r>
          </w:p>
        </w:tc>
      </w:tr>
      <w:tr w:rsidR="005E16B7" w:rsidRPr="00D16F1A" w:rsidTr="005E16B7">
        <w:tc>
          <w:tcPr>
            <w:tcW w:w="4088" w:type="dxa"/>
          </w:tcPr>
          <w:p w:rsidR="00E714A8" w:rsidRPr="00C47488" w:rsidRDefault="00E714A8" w:rsidP="00E714A8">
            <w:pPr>
              <w:rPr>
                <w:rFonts w:ascii="Arial" w:hAnsi="Arial" w:cs="Arial"/>
                <w:sz w:val="18"/>
                <w:szCs w:val="18"/>
                <w:lang w:val="en-GB"/>
              </w:rPr>
            </w:pPr>
            <w:r w:rsidRPr="00C47488">
              <w:rPr>
                <w:rFonts w:ascii="Arial" w:hAnsi="Arial" w:cs="Arial"/>
                <w:b/>
                <w:sz w:val="18"/>
                <w:szCs w:val="18"/>
                <w:lang w:val="en-GB"/>
              </w:rPr>
              <w:t xml:space="preserve">Ms Anne </w:t>
            </w:r>
            <w:proofErr w:type="spellStart"/>
            <w:r w:rsidRPr="00C47488">
              <w:rPr>
                <w:rFonts w:ascii="Arial" w:hAnsi="Arial" w:cs="Arial"/>
                <w:b/>
                <w:sz w:val="18"/>
                <w:szCs w:val="18"/>
                <w:lang w:val="en-GB"/>
              </w:rPr>
              <w:t>Husum</w:t>
            </w:r>
            <w:proofErr w:type="spellEnd"/>
            <w:r w:rsidRPr="00C47488">
              <w:rPr>
                <w:rFonts w:ascii="Arial" w:hAnsi="Arial" w:cs="Arial"/>
                <w:b/>
                <w:sz w:val="18"/>
                <w:szCs w:val="18"/>
                <w:lang w:val="en-GB"/>
              </w:rPr>
              <w:t xml:space="preserve"> </w:t>
            </w:r>
            <w:proofErr w:type="spellStart"/>
            <w:r w:rsidRPr="00C47488">
              <w:rPr>
                <w:rFonts w:ascii="Arial" w:hAnsi="Arial" w:cs="Arial"/>
                <w:b/>
                <w:sz w:val="18"/>
                <w:szCs w:val="18"/>
                <w:lang w:val="en-GB"/>
              </w:rPr>
              <w:t>Marboe</w:t>
            </w:r>
            <w:proofErr w:type="spellEnd"/>
            <w:r w:rsidRPr="00C47488">
              <w:rPr>
                <w:rFonts w:ascii="Arial" w:hAnsi="Arial" w:cs="Arial"/>
                <w:sz w:val="18"/>
                <w:szCs w:val="18"/>
                <w:lang w:val="en-GB"/>
              </w:rPr>
              <w:br/>
              <w:t>Danish Ministry of the Environment</w:t>
            </w:r>
          </w:p>
          <w:p w:rsidR="005E16B7" w:rsidRPr="007E5859" w:rsidRDefault="00D50ABE" w:rsidP="00E714A8">
            <w:pPr>
              <w:pStyle w:val="Sprechblasentext"/>
              <w:snapToGrid w:val="0"/>
              <w:rPr>
                <w:rFonts w:ascii="Arial" w:hAnsi="Arial" w:cs="Arial"/>
                <w:b/>
                <w:bCs/>
                <w:sz w:val="18"/>
                <w:szCs w:val="18"/>
                <w:lang w:val="da-DK"/>
              </w:rPr>
            </w:pPr>
            <w:r>
              <w:rPr>
                <w:rFonts w:ascii="Arial" w:hAnsi="Arial" w:cs="Arial"/>
                <w:sz w:val="18"/>
                <w:szCs w:val="18"/>
                <w:lang w:val="da-DK"/>
              </w:rPr>
              <w:t>Nature Agency - Wadden Sea</w:t>
            </w:r>
            <w:r w:rsidR="00E714A8" w:rsidRPr="007E5859">
              <w:rPr>
                <w:rFonts w:ascii="Arial" w:hAnsi="Arial" w:cs="Arial"/>
                <w:sz w:val="18"/>
                <w:szCs w:val="18"/>
                <w:lang w:val="da-DK"/>
              </w:rPr>
              <w:br/>
              <w:t xml:space="preserve">Skovridervej 3 </w:t>
            </w:r>
            <w:r w:rsidR="00E714A8" w:rsidRPr="007E5859">
              <w:rPr>
                <w:rFonts w:ascii="Arial" w:hAnsi="Arial" w:cs="Arial"/>
                <w:sz w:val="18"/>
                <w:szCs w:val="18"/>
                <w:lang w:val="da-DK"/>
              </w:rPr>
              <w:br/>
              <w:t xml:space="preserve">DK - 6510 Gram </w:t>
            </w:r>
            <w:r w:rsidR="00E714A8" w:rsidRPr="007E5859">
              <w:rPr>
                <w:rFonts w:ascii="Arial" w:hAnsi="Arial" w:cs="Arial"/>
                <w:sz w:val="18"/>
                <w:szCs w:val="18"/>
                <w:lang w:val="da-DK"/>
              </w:rPr>
              <w:br/>
              <w:t xml:space="preserve">Phone: (+45) 72 54 34 15 </w:t>
            </w:r>
            <w:r w:rsidR="00E714A8" w:rsidRPr="007E5859">
              <w:rPr>
                <w:rFonts w:ascii="Arial" w:hAnsi="Arial" w:cs="Arial"/>
                <w:sz w:val="18"/>
                <w:szCs w:val="18"/>
                <w:lang w:val="da-DK"/>
              </w:rPr>
              <w:br/>
              <w:t xml:space="preserve">Mobile:  (+45) 21 21 55 19 </w:t>
            </w:r>
            <w:r w:rsidR="00E714A8" w:rsidRPr="007E5859">
              <w:rPr>
                <w:rFonts w:ascii="Arial" w:hAnsi="Arial" w:cs="Arial"/>
                <w:sz w:val="18"/>
                <w:szCs w:val="18"/>
                <w:lang w:val="da-DK"/>
              </w:rPr>
              <w:br/>
            </w:r>
            <w:r w:rsidR="00052E5E">
              <w:fldChar w:fldCharType="begin"/>
            </w:r>
            <w:r w:rsidR="00052E5E">
              <w:instrText xml:space="preserve"> HYPERLINK "mailto:anhma@nst.dk" </w:instrText>
            </w:r>
            <w:r w:rsidR="00052E5E">
              <w:fldChar w:fldCharType="separate"/>
            </w:r>
            <w:r w:rsidR="00E714A8" w:rsidRPr="007E5859">
              <w:rPr>
                <w:rFonts w:ascii="Arial" w:hAnsi="Arial" w:cs="Arial"/>
                <w:sz w:val="18"/>
                <w:szCs w:val="18"/>
                <w:lang w:val="da-DK"/>
              </w:rPr>
              <w:t>anhma@nst.dk</w:t>
            </w:r>
            <w:r w:rsidR="00052E5E">
              <w:rPr>
                <w:rFonts w:ascii="Arial" w:hAnsi="Arial" w:cs="Arial"/>
                <w:sz w:val="18"/>
                <w:szCs w:val="18"/>
                <w:lang w:val="da-DK"/>
              </w:rPr>
              <w:fldChar w:fldCharType="end"/>
            </w:r>
          </w:p>
        </w:tc>
        <w:tc>
          <w:tcPr>
            <w:tcW w:w="4363" w:type="dxa"/>
          </w:tcPr>
          <w:p w:rsidR="005E16B7" w:rsidRPr="007E5859" w:rsidRDefault="005E16B7" w:rsidP="00E714A8">
            <w:pPr>
              <w:rPr>
                <w:rFonts w:ascii="Arial" w:hAnsi="Arial" w:cs="Arial"/>
                <w:b/>
                <w:sz w:val="18"/>
                <w:szCs w:val="18"/>
                <w:lang w:val="da-DK"/>
              </w:rPr>
            </w:pPr>
          </w:p>
        </w:tc>
      </w:tr>
      <w:tr w:rsidR="005E16B7" w:rsidRPr="0006503B" w:rsidTr="005E16B7">
        <w:tc>
          <w:tcPr>
            <w:tcW w:w="4088" w:type="dxa"/>
          </w:tcPr>
          <w:p w:rsidR="00E714A8" w:rsidRPr="00C47488" w:rsidRDefault="00E714A8" w:rsidP="00E714A8">
            <w:pPr>
              <w:pStyle w:val="Sprechblasentext"/>
              <w:snapToGrid w:val="0"/>
              <w:rPr>
                <w:rFonts w:ascii="Arial" w:hAnsi="Arial" w:cs="Arial"/>
                <w:b/>
                <w:bCs/>
                <w:sz w:val="18"/>
                <w:szCs w:val="18"/>
                <w:lang w:val="en-GB"/>
              </w:rPr>
            </w:pPr>
            <w:r w:rsidRPr="00C47488">
              <w:rPr>
                <w:rFonts w:ascii="Arial" w:hAnsi="Arial" w:cs="Arial"/>
                <w:b/>
                <w:bCs/>
                <w:sz w:val="18"/>
                <w:szCs w:val="18"/>
                <w:lang w:val="en-GB"/>
              </w:rPr>
              <w:t xml:space="preserve">Mr Bernard </w:t>
            </w:r>
            <w:proofErr w:type="spellStart"/>
            <w:r w:rsidRPr="00C47488">
              <w:rPr>
                <w:rFonts w:ascii="Arial" w:hAnsi="Arial" w:cs="Arial"/>
                <w:b/>
                <w:bCs/>
                <w:sz w:val="18"/>
                <w:szCs w:val="18"/>
                <w:lang w:val="en-GB"/>
              </w:rPr>
              <w:t>Baerends</w:t>
            </w:r>
            <w:proofErr w:type="spellEnd"/>
            <w:r w:rsidRPr="00C47488">
              <w:rPr>
                <w:rFonts w:ascii="Arial" w:hAnsi="Arial" w:cs="Arial"/>
                <w:b/>
                <w:bCs/>
                <w:sz w:val="18"/>
                <w:szCs w:val="18"/>
                <w:lang w:val="en-GB"/>
              </w:rPr>
              <w:t xml:space="preserve"> </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Ministry of Economic Affairs,</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 xml:space="preserve">Directorate-General for Nature and Regional Policy </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Regional Affairs and Spatial Economic Policy Department</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 xml:space="preserve">Postbus 20401 </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 xml:space="preserve">NL – 2500 EK The Hague </w:t>
            </w:r>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 xml:space="preserve">Phone : +31 (0)64 85860 58   </w:t>
            </w:r>
          </w:p>
          <w:p w:rsidR="005E16B7" w:rsidRPr="0092196E" w:rsidRDefault="00E714A8" w:rsidP="00E714A8">
            <w:pPr>
              <w:pStyle w:val="Sprechblasentext"/>
              <w:snapToGrid w:val="0"/>
              <w:rPr>
                <w:rFonts w:ascii="Arial" w:hAnsi="Arial" w:cs="Arial"/>
                <w:b/>
                <w:bCs/>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b.baerends@minez.nl</w:t>
            </w:r>
          </w:p>
        </w:tc>
        <w:tc>
          <w:tcPr>
            <w:tcW w:w="4363" w:type="dxa"/>
          </w:tcPr>
          <w:p w:rsidR="00E714A8" w:rsidRPr="00C47488" w:rsidRDefault="00E714A8" w:rsidP="00E714A8">
            <w:pPr>
              <w:rPr>
                <w:rFonts w:ascii="Arial" w:hAnsi="Arial" w:cs="Arial"/>
                <w:b/>
                <w:bCs/>
                <w:sz w:val="18"/>
                <w:szCs w:val="18"/>
                <w:lang w:val="en-GB"/>
              </w:rPr>
            </w:pPr>
            <w:r w:rsidRPr="00C47488">
              <w:rPr>
                <w:rFonts w:ascii="Arial" w:hAnsi="Arial" w:cs="Arial"/>
                <w:b/>
                <w:bCs/>
                <w:sz w:val="18"/>
                <w:szCs w:val="18"/>
                <w:lang w:val="en-GB"/>
              </w:rPr>
              <w:t xml:space="preserve">Mr </w:t>
            </w:r>
            <w:proofErr w:type="spellStart"/>
            <w:r w:rsidRPr="00C47488">
              <w:rPr>
                <w:rFonts w:ascii="Arial" w:hAnsi="Arial" w:cs="Arial"/>
                <w:b/>
                <w:bCs/>
                <w:sz w:val="18"/>
                <w:szCs w:val="18"/>
                <w:lang w:val="en-GB"/>
              </w:rPr>
              <w:t>Floris</w:t>
            </w:r>
            <w:proofErr w:type="spellEnd"/>
            <w:r w:rsidRPr="00C47488">
              <w:rPr>
                <w:rFonts w:ascii="Arial" w:hAnsi="Arial" w:cs="Arial"/>
                <w:b/>
                <w:bCs/>
                <w:sz w:val="18"/>
                <w:szCs w:val="18"/>
                <w:lang w:val="en-GB"/>
              </w:rPr>
              <w:t xml:space="preserve"> van </w:t>
            </w:r>
            <w:proofErr w:type="spellStart"/>
            <w:r w:rsidRPr="00C47488">
              <w:rPr>
                <w:rFonts w:ascii="Arial" w:hAnsi="Arial" w:cs="Arial"/>
                <w:b/>
                <w:bCs/>
                <w:sz w:val="18"/>
                <w:szCs w:val="18"/>
                <w:lang w:val="en-GB"/>
              </w:rPr>
              <w:t>Bentum</w:t>
            </w:r>
            <w:proofErr w:type="spellEnd"/>
          </w:p>
          <w:p w:rsidR="00E714A8" w:rsidRPr="00C47488" w:rsidRDefault="00E714A8" w:rsidP="00E714A8">
            <w:pPr>
              <w:rPr>
                <w:rFonts w:ascii="Arial" w:hAnsi="Arial" w:cs="Arial"/>
                <w:sz w:val="18"/>
                <w:szCs w:val="18"/>
                <w:lang w:val="en-GB"/>
              </w:rPr>
            </w:pPr>
            <w:r w:rsidRPr="00C47488">
              <w:rPr>
                <w:rFonts w:ascii="Arial" w:hAnsi="Arial" w:cs="Arial"/>
                <w:sz w:val="18"/>
                <w:szCs w:val="18"/>
                <w:lang w:val="en-GB"/>
              </w:rPr>
              <w:t>Directorate-General for Public Works and Water Management</w:t>
            </w:r>
          </w:p>
          <w:p w:rsidR="00E714A8" w:rsidRPr="007E5859" w:rsidRDefault="00E714A8" w:rsidP="00E714A8">
            <w:pPr>
              <w:rPr>
                <w:rFonts w:ascii="Arial" w:hAnsi="Arial" w:cs="Arial"/>
                <w:sz w:val="18"/>
                <w:szCs w:val="18"/>
                <w:lang w:val="nl-NL"/>
              </w:rPr>
            </w:pPr>
            <w:r w:rsidRPr="007E5859">
              <w:rPr>
                <w:rFonts w:ascii="Arial" w:hAnsi="Arial" w:cs="Arial"/>
                <w:sz w:val="18"/>
                <w:szCs w:val="18"/>
                <w:lang w:val="nl-NL"/>
              </w:rPr>
              <w:t>Directorate Noord-Nederland</w:t>
            </w:r>
            <w:r w:rsidRPr="007E5859">
              <w:rPr>
                <w:rFonts w:ascii="Arial" w:hAnsi="Arial" w:cs="Arial"/>
                <w:sz w:val="18"/>
                <w:szCs w:val="18"/>
                <w:lang w:val="nl-NL"/>
              </w:rPr>
              <w:br/>
              <w:t xml:space="preserve">PO Box 2301 </w:t>
            </w:r>
          </w:p>
          <w:p w:rsidR="00E714A8" w:rsidRPr="0092196E" w:rsidRDefault="00E714A8" w:rsidP="00E714A8">
            <w:pPr>
              <w:rPr>
                <w:rFonts w:ascii="Arial" w:hAnsi="Arial" w:cs="Arial"/>
                <w:sz w:val="18"/>
                <w:szCs w:val="18"/>
                <w:lang w:val="de-DE"/>
              </w:rPr>
            </w:pPr>
            <w:r w:rsidRPr="0092196E">
              <w:rPr>
                <w:rFonts w:ascii="Arial" w:hAnsi="Arial" w:cs="Arial"/>
                <w:sz w:val="18"/>
                <w:szCs w:val="18"/>
                <w:lang w:val="de-DE"/>
              </w:rPr>
              <w:t xml:space="preserve">NL - 8901 JH </w:t>
            </w:r>
            <w:proofErr w:type="spellStart"/>
            <w:r w:rsidRPr="0092196E">
              <w:rPr>
                <w:rFonts w:ascii="Arial" w:hAnsi="Arial" w:cs="Arial"/>
                <w:sz w:val="18"/>
                <w:szCs w:val="18"/>
                <w:lang w:val="de-DE"/>
              </w:rPr>
              <w:t>Leeuwarden</w:t>
            </w:r>
            <w:proofErr w:type="spellEnd"/>
          </w:p>
          <w:p w:rsidR="00E714A8" w:rsidRPr="0092196E" w:rsidRDefault="00E714A8" w:rsidP="00E714A8">
            <w:pPr>
              <w:rPr>
                <w:rFonts w:ascii="Arial" w:hAnsi="Arial" w:cs="Arial"/>
                <w:sz w:val="18"/>
                <w:szCs w:val="18"/>
                <w:lang w:val="de-DE"/>
              </w:rPr>
            </w:pPr>
            <w:proofErr w:type="spellStart"/>
            <w:r w:rsidRPr="0092196E">
              <w:rPr>
                <w:rFonts w:ascii="Arial" w:hAnsi="Arial" w:cs="Arial"/>
                <w:sz w:val="18"/>
                <w:szCs w:val="18"/>
                <w:lang w:val="de-DE"/>
              </w:rPr>
              <w:t>E-mail</w:t>
            </w:r>
            <w:proofErr w:type="spellEnd"/>
            <w:r w:rsidRPr="0092196E">
              <w:rPr>
                <w:rFonts w:ascii="Arial" w:hAnsi="Arial" w:cs="Arial"/>
                <w:sz w:val="18"/>
                <w:szCs w:val="18"/>
                <w:lang w:val="de-DE"/>
              </w:rPr>
              <w:t xml:space="preserve">: </w:t>
            </w:r>
            <w:hyperlink r:id="rId21" w:history="1">
              <w:r w:rsidRPr="0092196E">
                <w:rPr>
                  <w:rStyle w:val="Hyperlink"/>
                  <w:rFonts w:ascii="Arial" w:hAnsi="Arial" w:cs="Arial"/>
                  <w:sz w:val="18"/>
                  <w:szCs w:val="18"/>
                  <w:lang w:val="de-DE"/>
                </w:rPr>
                <w:t>floris.van.bentum@rws.nl</w:t>
              </w:r>
            </w:hyperlink>
          </w:p>
          <w:p w:rsidR="005E16B7" w:rsidRPr="0092196E" w:rsidRDefault="005E16B7" w:rsidP="005E16B7">
            <w:pPr>
              <w:pStyle w:val="Sprechblasentext"/>
              <w:snapToGrid w:val="0"/>
              <w:rPr>
                <w:rFonts w:ascii="Arial" w:hAnsi="Arial" w:cs="Arial"/>
                <w:b/>
                <w:bCs/>
                <w:sz w:val="18"/>
                <w:szCs w:val="18"/>
                <w:lang w:val="de-DE"/>
              </w:rPr>
            </w:pPr>
          </w:p>
        </w:tc>
      </w:tr>
    </w:tbl>
    <w:p w:rsidR="005E16B7" w:rsidRPr="0092196E" w:rsidRDefault="005E16B7" w:rsidP="005E16B7">
      <w:pPr>
        <w:rPr>
          <w:rFonts w:ascii="Arial" w:hAnsi="Arial" w:cs="Arial"/>
          <w:sz w:val="20"/>
          <w:szCs w:val="20"/>
          <w:lang w:val="de-DE"/>
        </w:rPr>
      </w:pPr>
    </w:p>
    <w:p w:rsidR="005E16B7" w:rsidRPr="0092196E" w:rsidRDefault="005E16B7" w:rsidP="005E16B7">
      <w:pPr>
        <w:rPr>
          <w:rFonts w:ascii="Arial" w:hAnsi="Arial" w:cs="Arial"/>
          <w:sz w:val="20"/>
          <w:szCs w:val="20"/>
          <w:lang w:val="de-DE"/>
        </w:rPr>
      </w:pPr>
    </w:p>
    <w:p w:rsidR="005E16B7" w:rsidRPr="0092196E" w:rsidRDefault="005E16B7" w:rsidP="005E16B7">
      <w:pPr>
        <w:rPr>
          <w:rFonts w:ascii="Arial" w:hAnsi="Arial" w:cs="Arial"/>
          <w:sz w:val="22"/>
          <w:szCs w:val="22"/>
          <w:lang w:val="de-DE"/>
        </w:rPr>
      </w:pPr>
      <w:r w:rsidRPr="0092196E">
        <w:rPr>
          <w:rFonts w:ascii="Arial" w:hAnsi="Arial" w:cs="Arial"/>
          <w:sz w:val="22"/>
          <w:szCs w:val="22"/>
          <w:lang w:val="de-DE"/>
        </w:rPr>
        <w:br w:type="page"/>
      </w:r>
    </w:p>
    <w:p w:rsidR="005E16B7" w:rsidRPr="0092196E" w:rsidRDefault="005E16B7" w:rsidP="005E16B7">
      <w:pPr>
        <w:rPr>
          <w:rFonts w:ascii="Arial" w:hAnsi="Arial" w:cs="Arial"/>
          <w:sz w:val="22"/>
          <w:szCs w:val="22"/>
          <w:lang w:val="de-DE"/>
        </w:rPr>
      </w:pPr>
    </w:p>
    <w:p w:rsidR="005E16B7" w:rsidRPr="00C47488" w:rsidRDefault="005E16B7" w:rsidP="005E16B7">
      <w:pPr>
        <w:jc w:val="right"/>
        <w:rPr>
          <w:rFonts w:ascii="Arial" w:hAnsi="Arial" w:cs="Arial"/>
          <w:sz w:val="22"/>
          <w:szCs w:val="22"/>
          <w:lang w:val="en-GB"/>
        </w:rPr>
      </w:pPr>
      <w:r w:rsidRPr="00C47488">
        <w:rPr>
          <w:rFonts w:ascii="Arial" w:hAnsi="Arial" w:cs="Arial"/>
          <w:b/>
          <w:sz w:val="22"/>
          <w:szCs w:val="22"/>
          <w:lang w:val="en-GB"/>
        </w:rPr>
        <w:t>Annex 2</w:t>
      </w:r>
    </w:p>
    <w:p w:rsidR="005E16B7" w:rsidRPr="00C47488" w:rsidRDefault="005E16B7" w:rsidP="005E16B7">
      <w:pPr>
        <w:ind w:left="360" w:hanging="360"/>
        <w:rPr>
          <w:rFonts w:ascii="Arial" w:hAnsi="Arial" w:cs="Arial"/>
          <w:sz w:val="22"/>
          <w:szCs w:val="22"/>
          <w:lang w:val="en-GB"/>
        </w:rPr>
      </w:pPr>
    </w:p>
    <w:p w:rsidR="005E16B7" w:rsidRPr="00C47488" w:rsidRDefault="005E16B7" w:rsidP="005E16B7">
      <w:pPr>
        <w:ind w:left="360" w:hanging="360"/>
        <w:rPr>
          <w:rFonts w:ascii="Arial" w:hAnsi="Arial" w:cs="Arial"/>
          <w:sz w:val="22"/>
          <w:szCs w:val="22"/>
          <w:lang w:val="en-GB"/>
        </w:rPr>
      </w:pPr>
    </w:p>
    <w:p w:rsidR="005E16B7" w:rsidRPr="00C47488" w:rsidRDefault="005E16B7" w:rsidP="005E16B7">
      <w:pPr>
        <w:pStyle w:val="berschrift5"/>
        <w:jc w:val="center"/>
        <w:rPr>
          <w:sz w:val="22"/>
          <w:szCs w:val="22"/>
          <w:lang w:val="en-GB"/>
        </w:rPr>
      </w:pPr>
    </w:p>
    <w:p w:rsidR="005E16B7" w:rsidRPr="00C47488" w:rsidRDefault="005E16B7" w:rsidP="005E16B7">
      <w:pPr>
        <w:pStyle w:val="berschrift5"/>
        <w:jc w:val="center"/>
        <w:rPr>
          <w:sz w:val="22"/>
          <w:szCs w:val="22"/>
          <w:lang w:val="en-GB"/>
        </w:rPr>
      </w:pPr>
      <w:r w:rsidRPr="00C47488">
        <w:rPr>
          <w:sz w:val="22"/>
          <w:szCs w:val="22"/>
          <w:lang w:val="en-GB"/>
        </w:rPr>
        <w:t>AGENDA</w:t>
      </w:r>
    </w:p>
    <w:p w:rsidR="005E16B7" w:rsidRPr="00C47488" w:rsidRDefault="005E16B7" w:rsidP="005E16B7">
      <w:pPr>
        <w:jc w:val="center"/>
        <w:rPr>
          <w:rFonts w:ascii="Arial" w:hAnsi="Arial" w:cs="Arial"/>
          <w:b/>
          <w:color w:val="000000"/>
          <w:sz w:val="22"/>
          <w:szCs w:val="22"/>
          <w:lang w:val="en-GB"/>
        </w:rPr>
      </w:pPr>
      <w:r w:rsidRPr="00C47488">
        <w:rPr>
          <w:rFonts w:ascii="Arial" w:hAnsi="Arial" w:cs="Arial"/>
          <w:b/>
          <w:color w:val="000000"/>
          <w:sz w:val="22"/>
          <w:szCs w:val="22"/>
          <w:lang w:val="en-GB"/>
        </w:rPr>
        <w:t>MEETING OF THE WADDEN SEA BOARD</w:t>
      </w:r>
    </w:p>
    <w:p w:rsidR="005E16B7" w:rsidRPr="00C47488" w:rsidRDefault="005E16B7" w:rsidP="005E16B7">
      <w:pPr>
        <w:jc w:val="center"/>
        <w:rPr>
          <w:rFonts w:ascii="Arial" w:hAnsi="Arial" w:cs="Arial"/>
          <w:b/>
          <w:color w:val="000000"/>
          <w:sz w:val="22"/>
          <w:szCs w:val="22"/>
          <w:lang w:val="en-GB"/>
        </w:rPr>
      </w:pPr>
      <w:r w:rsidRPr="00C47488">
        <w:rPr>
          <w:rFonts w:ascii="Arial" w:hAnsi="Arial" w:cs="Arial"/>
          <w:b/>
          <w:color w:val="000000"/>
          <w:sz w:val="22"/>
          <w:szCs w:val="22"/>
          <w:lang w:val="en-GB"/>
        </w:rPr>
        <w:t>TRILATERAL WADDEN SEA COOPERATION</w:t>
      </w:r>
    </w:p>
    <w:p w:rsidR="005E16B7" w:rsidRPr="00C47488" w:rsidRDefault="005E16B7" w:rsidP="005E16B7">
      <w:pPr>
        <w:jc w:val="center"/>
        <w:rPr>
          <w:rFonts w:ascii="Arial" w:hAnsi="Arial" w:cs="Arial"/>
          <w:b/>
          <w:color w:val="000000"/>
          <w:sz w:val="22"/>
          <w:szCs w:val="22"/>
          <w:lang w:val="en-GB"/>
        </w:rPr>
      </w:pPr>
      <w:r w:rsidRPr="00C47488">
        <w:rPr>
          <w:rFonts w:ascii="Arial" w:hAnsi="Arial" w:cs="Arial"/>
          <w:b/>
          <w:color w:val="000000"/>
          <w:sz w:val="22"/>
          <w:szCs w:val="22"/>
          <w:lang w:val="en-GB"/>
        </w:rPr>
        <w:t>WSB 1</w:t>
      </w:r>
      <w:r w:rsidR="00E714A8" w:rsidRPr="00C47488">
        <w:rPr>
          <w:rFonts w:ascii="Arial" w:hAnsi="Arial" w:cs="Arial"/>
          <w:b/>
          <w:color w:val="000000"/>
          <w:sz w:val="22"/>
          <w:szCs w:val="22"/>
          <w:lang w:val="en-GB"/>
        </w:rPr>
        <w:t>2</w:t>
      </w:r>
    </w:p>
    <w:p w:rsidR="005E16B7" w:rsidRPr="00C47488" w:rsidRDefault="00E714A8" w:rsidP="005E16B7">
      <w:pPr>
        <w:jc w:val="center"/>
        <w:rPr>
          <w:rFonts w:ascii="Arial" w:hAnsi="Arial" w:cs="Arial"/>
          <w:b/>
          <w:color w:val="000000"/>
          <w:sz w:val="22"/>
          <w:szCs w:val="22"/>
          <w:lang w:val="en-GB"/>
        </w:rPr>
      </w:pPr>
      <w:r w:rsidRPr="00C47488">
        <w:rPr>
          <w:rFonts w:ascii="Arial" w:hAnsi="Arial" w:cs="Arial"/>
          <w:b/>
          <w:color w:val="000000"/>
          <w:sz w:val="22"/>
          <w:szCs w:val="22"/>
          <w:lang w:val="en-GB"/>
        </w:rPr>
        <w:t>20-21</w:t>
      </w:r>
      <w:r w:rsidR="005E16B7" w:rsidRPr="00C47488">
        <w:rPr>
          <w:rFonts w:ascii="Arial" w:hAnsi="Arial" w:cs="Arial"/>
          <w:b/>
          <w:color w:val="000000"/>
          <w:sz w:val="22"/>
          <w:szCs w:val="22"/>
          <w:lang w:val="en-GB"/>
        </w:rPr>
        <w:t xml:space="preserve"> </w:t>
      </w:r>
      <w:r w:rsidRPr="00C47488">
        <w:rPr>
          <w:rFonts w:ascii="Arial" w:hAnsi="Arial" w:cs="Arial"/>
          <w:b/>
          <w:color w:val="000000"/>
          <w:sz w:val="22"/>
          <w:szCs w:val="22"/>
          <w:lang w:val="en-GB"/>
        </w:rPr>
        <w:t>May</w:t>
      </w:r>
      <w:r w:rsidR="005E16B7" w:rsidRPr="00C47488">
        <w:rPr>
          <w:rFonts w:ascii="Arial" w:hAnsi="Arial" w:cs="Arial"/>
          <w:b/>
          <w:color w:val="000000"/>
          <w:sz w:val="22"/>
          <w:szCs w:val="22"/>
          <w:lang w:val="en-GB"/>
        </w:rPr>
        <w:t xml:space="preserve"> 2014</w:t>
      </w:r>
    </w:p>
    <w:p w:rsidR="005E16B7" w:rsidRPr="00C47488" w:rsidRDefault="00E714A8" w:rsidP="005E16B7">
      <w:pPr>
        <w:jc w:val="center"/>
        <w:rPr>
          <w:rFonts w:ascii="Arial" w:hAnsi="Arial" w:cs="Arial"/>
          <w:b/>
          <w:sz w:val="22"/>
          <w:szCs w:val="22"/>
          <w:lang w:val="en-GB"/>
        </w:rPr>
      </w:pPr>
      <w:proofErr w:type="spellStart"/>
      <w:r w:rsidRPr="00C47488">
        <w:rPr>
          <w:rFonts w:ascii="Arial" w:hAnsi="Arial" w:cs="Arial"/>
          <w:b/>
          <w:sz w:val="22"/>
          <w:szCs w:val="22"/>
          <w:lang w:val="en-GB"/>
        </w:rPr>
        <w:t>Niehove</w:t>
      </w:r>
      <w:proofErr w:type="spellEnd"/>
      <w:r w:rsidRPr="00C47488">
        <w:rPr>
          <w:rFonts w:ascii="Arial" w:hAnsi="Arial" w:cs="Arial"/>
          <w:b/>
          <w:sz w:val="22"/>
          <w:szCs w:val="22"/>
          <w:lang w:val="en-GB"/>
        </w:rPr>
        <w:t>/</w:t>
      </w:r>
      <w:proofErr w:type="spellStart"/>
      <w:r w:rsidRPr="00C47488">
        <w:rPr>
          <w:rFonts w:ascii="Arial" w:hAnsi="Arial" w:cs="Arial"/>
          <w:b/>
          <w:sz w:val="22"/>
          <w:szCs w:val="22"/>
          <w:lang w:val="en-GB"/>
        </w:rPr>
        <w:t>Schiermonnikoog</w:t>
      </w:r>
      <w:proofErr w:type="spellEnd"/>
    </w:p>
    <w:p w:rsidR="005E16B7" w:rsidRPr="00C47488" w:rsidRDefault="005E16B7" w:rsidP="005E16B7">
      <w:pPr>
        <w:jc w:val="center"/>
        <w:rPr>
          <w:rFonts w:ascii="Arial" w:hAnsi="Arial" w:cs="Arial"/>
          <w:sz w:val="22"/>
          <w:szCs w:val="22"/>
          <w:lang w:val="en-GB"/>
        </w:rPr>
      </w:pPr>
    </w:p>
    <w:p w:rsidR="005E16B7" w:rsidRPr="00C47488" w:rsidRDefault="005E16B7" w:rsidP="005E16B7">
      <w:pPr>
        <w:jc w:val="center"/>
        <w:rPr>
          <w:rFonts w:ascii="Arial" w:hAnsi="Arial" w:cs="Arial"/>
          <w:sz w:val="22"/>
          <w:szCs w:val="22"/>
          <w:lang w:val="en-GB"/>
        </w:rPr>
      </w:pPr>
    </w:p>
    <w:p w:rsidR="005E16B7" w:rsidRPr="00C47488" w:rsidRDefault="005E16B7" w:rsidP="005E16B7">
      <w:pPr>
        <w:jc w:val="center"/>
        <w:rPr>
          <w:rFonts w:ascii="Arial" w:hAnsi="Arial" w:cs="Arial"/>
          <w:sz w:val="22"/>
          <w:szCs w:val="22"/>
          <w:lang w:val="en-GB"/>
        </w:rPr>
      </w:pPr>
    </w:p>
    <w:p w:rsidR="005E16B7" w:rsidRPr="00C47488" w:rsidRDefault="005E16B7" w:rsidP="005E16B7">
      <w:pPr>
        <w:jc w:val="center"/>
        <w:rPr>
          <w:rFonts w:ascii="Arial" w:hAnsi="Arial" w:cs="Arial"/>
          <w:sz w:val="22"/>
          <w:szCs w:val="22"/>
          <w:lang w:val="en-GB"/>
        </w:rPr>
      </w:pPr>
    </w:p>
    <w:p w:rsidR="005E16B7" w:rsidRPr="00C47488" w:rsidRDefault="005E16B7" w:rsidP="005E16B7">
      <w:pPr>
        <w:jc w:val="center"/>
        <w:rPr>
          <w:rFonts w:ascii="Arial" w:hAnsi="Arial" w:cs="Arial"/>
          <w:sz w:val="22"/>
          <w:szCs w:val="22"/>
          <w:lang w:val="en-GB"/>
        </w:rPr>
      </w:pPr>
    </w:p>
    <w:p w:rsidR="005E16B7" w:rsidRPr="00C47488" w:rsidRDefault="005E16B7" w:rsidP="005E16B7">
      <w:pPr>
        <w:rPr>
          <w:rFonts w:ascii="Arial" w:hAnsi="Arial" w:cs="Arial"/>
          <w:sz w:val="22"/>
          <w:szCs w:val="22"/>
          <w:lang w:val="en-GB"/>
        </w:rPr>
      </w:pPr>
    </w:p>
    <w:p w:rsidR="005E16B7" w:rsidRPr="00C47488" w:rsidRDefault="005E16B7" w:rsidP="005E16B7">
      <w:pPr>
        <w:ind w:left="360" w:hanging="360"/>
        <w:rPr>
          <w:rFonts w:ascii="Arial" w:hAnsi="Arial" w:cs="Arial"/>
          <w:sz w:val="22"/>
          <w:szCs w:val="22"/>
          <w:lang w:val="en-GB"/>
        </w:rPr>
      </w:pPr>
      <w:r w:rsidRPr="00C47488">
        <w:rPr>
          <w:rFonts w:ascii="Arial" w:hAnsi="Arial" w:cs="Arial"/>
          <w:sz w:val="22"/>
          <w:szCs w:val="22"/>
          <w:lang w:val="en-GB"/>
        </w:rPr>
        <w:t>1.</w:t>
      </w:r>
      <w:r w:rsidRPr="00C47488">
        <w:rPr>
          <w:rFonts w:ascii="Arial" w:hAnsi="Arial" w:cs="Arial"/>
          <w:sz w:val="22"/>
          <w:szCs w:val="22"/>
          <w:lang w:val="en-GB"/>
        </w:rPr>
        <w:tab/>
        <w:t>Opening of the Meeting</w:t>
      </w:r>
    </w:p>
    <w:p w:rsidR="005E16B7" w:rsidRPr="00C47488" w:rsidRDefault="005E16B7" w:rsidP="005E16B7">
      <w:pPr>
        <w:ind w:left="360" w:hanging="360"/>
        <w:rPr>
          <w:rFonts w:ascii="Arial" w:hAnsi="Arial" w:cs="Arial"/>
          <w:sz w:val="22"/>
          <w:szCs w:val="22"/>
          <w:lang w:val="en-GB"/>
        </w:rPr>
      </w:pPr>
    </w:p>
    <w:p w:rsidR="005E16B7" w:rsidRPr="00C47488" w:rsidRDefault="005E16B7" w:rsidP="005E16B7">
      <w:pPr>
        <w:ind w:left="360" w:hanging="360"/>
        <w:rPr>
          <w:rFonts w:ascii="Arial" w:hAnsi="Arial" w:cs="Arial"/>
          <w:sz w:val="22"/>
          <w:szCs w:val="22"/>
          <w:lang w:val="en-GB"/>
        </w:rPr>
      </w:pPr>
      <w:r w:rsidRPr="00C47488">
        <w:rPr>
          <w:rFonts w:ascii="Arial" w:hAnsi="Arial" w:cs="Arial"/>
          <w:sz w:val="22"/>
          <w:szCs w:val="22"/>
          <w:lang w:val="en-GB"/>
        </w:rPr>
        <w:t xml:space="preserve">2. </w:t>
      </w:r>
      <w:r w:rsidRPr="00C47488">
        <w:rPr>
          <w:rFonts w:ascii="Arial" w:hAnsi="Arial" w:cs="Arial"/>
          <w:sz w:val="22"/>
          <w:szCs w:val="22"/>
          <w:lang w:val="en-GB"/>
        </w:rPr>
        <w:tab/>
        <w:t>Adoption of the Agenda</w:t>
      </w:r>
    </w:p>
    <w:p w:rsidR="005E16B7" w:rsidRPr="00C47488" w:rsidRDefault="005E16B7" w:rsidP="005E16B7">
      <w:pPr>
        <w:rPr>
          <w:rFonts w:ascii="Arial" w:hAnsi="Arial" w:cs="Arial"/>
          <w:sz w:val="22"/>
          <w:szCs w:val="22"/>
          <w:lang w:val="en-GB"/>
        </w:rPr>
      </w:pPr>
    </w:p>
    <w:p w:rsidR="005E16B7" w:rsidRPr="00C47488" w:rsidRDefault="005E16B7" w:rsidP="005E16B7">
      <w:pPr>
        <w:ind w:left="360" w:hanging="360"/>
        <w:rPr>
          <w:rFonts w:ascii="Arial" w:hAnsi="Arial" w:cs="Arial"/>
          <w:sz w:val="22"/>
          <w:szCs w:val="22"/>
          <w:lang w:val="en-GB"/>
        </w:rPr>
      </w:pPr>
      <w:r w:rsidRPr="00C47488">
        <w:rPr>
          <w:rFonts w:ascii="Arial" w:hAnsi="Arial" w:cs="Arial"/>
          <w:sz w:val="22"/>
          <w:szCs w:val="22"/>
          <w:lang w:val="en-GB"/>
        </w:rPr>
        <w:t xml:space="preserve">3. </w:t>
      </w:r>
      <w:r w:rsidRPr="00C47488">
        <w:rPr>
          <w:rFonts w:ascii="Arial" w:hAnsi="Arial" w:cs="Arial"/>
          <w:sz w:val="22"/>
          <w:szCs w:val="22"/>
          <w:lang w:val="en-GB"/>
        </w:rPr>
        <w:tab/>
        <w:t>Summary Record WSB 1</w:t>
      </w:r>
      <w:r w:rsidR="00E714A8" w:rsidRPr="00C47488">
        <w:rPr>
          <w:rFonts w:ascii="Arial" w:hAnsi="Arial" w:cs="Arial"/>
          <w:sz w:val="22"/>
          <w:szCs w:val="22"/>
          <w:lang w:val="en-GB"/>
        </w:rPr>
        <w:t>1</w:t>
      </w:r>
    </w:p>
    <w:p w:rsidR="005E16B7" w:rsidRPr="00C47488" w:rsidRDefault="005E16B7" w:rsidP="005E16B7">
      <w:pPr>
        <w:rPr>
          <w:rFonts w:ascii="Arial" w:hAnsi="Arial" w:cs="Arial"/>
          <w:sz w:val="22"/>
          <w:szCs w:val="22"/>
          <w:lang w:val="en-GB"/>
        </w:rPr>
      </w:pPr>
    </w:p>
    <w:p w:rsidR="005E16B7" w:rsidRPr="00C47488" w:rsidRDefault="005E16B7" w:rsidP="005E16B7">
      <w:pPr>
        <w:ind w:left="360" w:hanging="360"/>
        <w:rPr>
          <w:rFonts w:ascii="Arial" w:hAnsi="Arial" w:cs="Arial"/>
          <w:sz w:val="22"/>
          <w:szCs w:val="22"/>
          <w:lang w:val="en-GB"/>
        </w:rPr>
      </w:pPr>
      <w:r w:rsidRPr="00C47488">
        <w:rPr>
          <w:rFonts w:ascii="Arial" w:hAnsi="Arial" w:cs="Arial"/>
          <w:sz w:val="22"/>
          <w:szCs w:val="22"/>
          <w:lang w:val="en-GB"/>
        </w:rPr>
        <w:t xml:space="preserve">4. </w:t>
      </w:r>
      <w:r w:rsidRPr="00C47488">
        <w:rPr>
          <w:rFonts w:ascii="Arial" w:hAnsi="Arial" w:cs="Arial"/>
          <w:sz w:val="22"/>
          <w:szCs w:val="22"/>
          <w:lang w:val="en-GB"/>
        </w:rPr>
        <w:tab/>
        <w:t>Announcements</w:t>
      </w:r>
    </w:p>
    <w:p w:rsidR="005E16B7" w:rsidRPr="00C47488" w:rsidRDefault="005E16B7" w:rsidP="005E16B7">
      <w:pPr>
        <w:pStyle w:val="Kopfzeile"/>
        <w:tabs>
          <w:tab w:val="left" w:pos="284"/>
        </w:tabs>
        <w:rPr>
          <w:rFonts w:ascii="Arial" w:hAnsi="Arial" w:cs="Arial"/>
          <w:bCs/>
          <w:sz w:val="22"/>
          <w:szCs w:val="22"/>
          <w:lang w:val="en-GB"/>
        </w:rPr>
      </w:pPr>
    </w:p>
    <w:p w:rsidR="005E16B7" w:rsidRPr="00C47488" w:rsidRDefault="005E16B7" w:rsidP="005E16B7">
      <w:pPr>
        <w:ind w:left="360" w:hanging="360"/>
        <w:rPr>
          <w:rFonts w:ascii="Arial" w:hAnsi="Arial" w:cs="Arial"/>
          <w:sz w:val="22"/>
          <w:szCs w:val="22"/>
          <w:lang w:val="en-GB"/>
        </w:rPr>
      </w:pPr>
      <w:r w:rsidRPr="00C47488">
        <w:rPr>
          <w:rFonts w:ascii="Arial" w:hAnsi="Arial" w:cs="Arial"/>
          <w:sz w:val="22"/>
          <w:szCs w:val="22"/>
          <w:lang w:val="en-GB"/>
        </w:rPr>
        <w:t xml:space="preserve">5.  </w:t>
      </w:r>
      <w:proofErr w:type="spellStart"/>
      <w:r w:rsidRPr="00C47488">
        <w:rPr>
          <w:rFonts w:ascii="Arial" w:hAnsi="Arial" w:cs="Arial"/>
          <w:sz w:val="22"/>
          <w:szCs w:val="22"/>
          <w:lang w:val="en-GB"/>
        </w:rPr>
        <w:t>Wadden</w:t>
      </w:r>
      <w:proofErr w:type="spellEnd"/>
      <w:r w:rsidRPr="00C47488">
        <w:rPr>
          <w:rFonts w:ascii="Arial" w:hAnsi="Arial" w:cs="Arial"/>
          <w:sz w:val="22"/>
          <w:szCs w:val="22"/>
          <w:lang w:val="en-GB"/>
        </w:rPr>
        <w:t xml:space="preserve"> Sea Co</w:t>
      </w:r>
      <w:r w:rsidR="004C7AD0" w:rsidRPr="00C47488">
        <w:rPr>
          <w:rFonts w:ascii="Arial" w:hAnsi="Arial" w:cs="Arial"/>
          <w:sz w:val="22"/>
          <w:szCs w:val="22"/>
          <w:lang w:val="en-GB"/>
        </w:rPr>
        <w:t>operation 2014 - 2018</w:t>
      </w:r>
    </w:p>
    <w:p w:rsidR="005E16B7" w:rsidRPr="00C47488" w:rsidRDefault="005E16B7" w:rsidP="005E16B7">
      <w:pPr>
        <w:ind w:left="360" w:hanging="360"/>
        <w:rPr>
          <w:rFonts w:ascii="Arial" w:hAnsi="Arial" w:cs="Arial"/>
          <w:sz w:val="22"/>
          <w:szCs w:val="22"/>
          <w:lang w:val="en-GB"/>
        </w:rPr>
      </w:pPr>
    </w:p>
    <w:p w:rsidR="005E16B7" w:rsidRPr="00C47488" w:rsidRDefault="005E16B7" w:rsidP="005E16B7">
      <w:pPr>
        <w:ind w:left="360" w:hanging="360"/>
        <w:rPr>
          <w:rFonts w:ascii="Arial" w:hAnsi="Arial" w:cs="Arial"/>
          <w:sz w:val="22"/>
          <w:szCs w:val="22"/>
          <w:lang w:val="en-GB"/>
        </w:rPr>
      </w:pPr>
      <w:r w:rsidRPr="00C47488">
        <w:rPr>
          <w:rFonts w:ascii="Arial" w:hAnsi="Arial" w:cs="Arial"/>
          <w:sz w:val="22"/>
          <w:szCs w:val="22"/>
          <w:lang w:val="en-GB"/>
        </w:rPr>
        <w:t xml:space="preserve">6.  </w:t>
      </w:r>
      <w:r w:rsidR="004C7AD0" w:rsidRPr="00C47488">
        <w:rPr>
          <w:rFonts w:ascii="Arial" w:hAnsi="Arial" w:cs="Arial"/>
          <w:sz w:val="22"/>
          <w:szCs w:val="22"/>
          <w:lang w:val="en-GB"/>
        </w:rPr>
        <w:t xml:space="preserve">Implementation </w:t>
      </w:r>
      <w:proofErr w:type="spellStart"/>
      <w:r w:rsidR="004C7AD0" w:rsidRPr="00C47488">
        <w:rPr>
          <w:rFonts w:ascii="Arial" w:hAnsi="Arial" w:cs="Arial"/>
          <w:sz w:val="22"/>
          <w:szCs w:val="22"/>
          <w:lang w:val="en-GB"/>
        </w:rPr>
        <w:t>Tønder</w:t>
      </w:r>
      <w:proofErr w:type="spellEnd"/>
      <w:r w:rsidR="004C7AD0" w:rsidRPr="00C47488">
        <w:rPr>
          <w:rFonts w:ascii="Arial" w:hAnsi="Arial" w:cs="Arial"/>
          <w:sz w:val="22"/>
          <w:szCs w:val="22"/>
          <w:lang w:val="en-GB"/>
        </w:rPr>
        <w:t xml:space="preserve"> Declaration</w:t>
      </w:r>
    </w:p>
    <w:p w:rsidR="005E16B7" w:rsidRPr="00C47488" w:rsidRDefault="005E16B7" w:rsidP="004C7AD0">
      <w:pPr>
        <w:rPr>
          <w:rFonts w:ascii="Arial" w:hAnsi="Arial" w:cs="Arial"/>
          <w:sz w:val="22"/>
          <w:szCs w:val="22"/>
          <w:lang w:val="en-GB"/>
        </w:rPr>
      </w:pPr>
    </w:p>
    <w:p w:rsidR="005E16B7" w:rsidRPr="00C47488" w:rsidRDefault="004C7AD0" w:rsidP="005E16B7">
      <w:pPr>
        <w:ind w:left="360" w:hanging="360"/>
        <w:rPr>
          <w:rFonts w:ascii="Arial" w:hAnsi="Arial" w:cs="Arial"/>
          <w:sz w:val="22"/>
          <w:szCs w:val="22"/>
          <w:lang w:val="en-GB"/>
        </w:rPr>
      </w:pPr>
      <w:r w:rsidRPr="00C47488">
        <w:rPr>
          <w:rFonts w:ascii="Arial" w:hAnsi="Arial" w:cs="Arial"/>
          <w:sz w:val="22"/>
          <w:szCs w:val="22"/>
          <w:lang w:val="en-GB"/>
        </w:rPr>
        <w:t xml:space="preserve">7.  </w:t>
      </w:r>
      <w:r w:rsidR="005E16B7" w:rsidRPr="00C47488">
        <w:rPr>
          <w:rFonts w:ascii="Arial" w:hAnsi="Arial" w:cs="Arial"/>
          <w:sz w:val="22"/>
          <w:szCs w:val="22"/>
          <w:lang w:val="en-GB"/>
        </w:rPr>
        <w:t>Next meeting</w:t>
      </w:r>
    </w:p>
    <w:p w:rsidR="005E16B7" w:rsidRPr="00C47488" w:rsidRDefault="005E16B7" w:rsidP="005E16B7">
      <w:pPr>
        <w:pStyle w:val="Kopfzeile"/>
        <w:tabs>
          <w:tab w:val="left" w:pos="284"/>
        </w:tabs>
        <w:rPr>
          <w:rFonts w:ascii="Arial" w:hAnsi="Arial" w:cs="Arial"/>
          <w:bCs/>
          <w:sz w:val="22"/>
          <w:szCs w:val="22"/>
          <w:lang w:val="en-GB"/>
        </w:rPr>
      </w:pPr>
    </w:p>
    <w:p w:rsidR="005E16B7" w:rsidRPr="00C47488" w:rsidRDefault="004C7AD0" w:rsidP="005E16B7">
      <w:pPr>
        <w:ind w:left="360" w:hanging="360"/>
        <w:rPr>
          <w:rFonts w:ascii="Arial" w:hAnsi="Arial" w:cs="Arial"/>
          <w:sz w:val="22"/>
          <w:szCs w:val="22"/>
          <w:lang w:val="en-GB"/>
        </w:rPr>
      </w:pPr>
      <w:r w:rsidRPr="00C47488">
        <w:rPr>
          <w:rFonts w:ascii="Arial" w:hAnsi="Arial" w:cs="Arial"/>
          <w:sz w:val="22"/>
          <w:szCs w:val="22"/>
          <w:lang w:val="en-GB"/>
        </w:rPr>
        <w:t>8</w:t>
      </w:r>
      <w:r w:rsidR="00C63474">
        <w:rPr>
          <w:rFonts w:ascii="Arial" w:hAnsi="Arial" w:cs="Arial"/>
          <w:sz w:val="22"/>
          <w:szCs w:val="22"/>
          <w:lang w:val="en-GB"/>
        </w:rPr>
        <w:t xml:space="preserve">.  </w:t>
      </w:r>
      <w:r w:rsidR="005E16B7" w:rsidRPr="00C47488">
        <w:rPr>
          <w:rFonts w:ascii="Arial" w:hAnsi="Arial" w:cs="Arial"/>
          <w:sz w:val="22"/>
          <w:szCs w:val="22"/>
          <w:lang w:val="en-GB"/>
        </w:rPr>
        <w:t>Any Other Business</w:t>
      </w:r>
    </w:p>
    <w:p w:rsidR="005E16B7" w:rsidRPr="00C47488" w:rsidRDefault="005E16B7" w:rsidP="005E16B7">
      <w:pPr>
        <w:rPr>
          <w:rFonts w:ascii="Arial" w:hAnsi="Arial" w:cs="Arial"/>
          <w:sz w:val="22"/>
          <w:szCs w:val="22"/>
          <w:lang w:val="en-GB"/>
        </w:rPr>
      </w:pPr>
    </w:p>
    <w:p w:rsidR="005E16B7" w:rsidRPr="00C47488" w:rsidRDefault="004C7AD0" w:rsidP="005E16B7">
      <w:pPr>
        <w:ind w:left="360" w:hanging="360"/>
        <w:rPr>
          <w:rFonts w:ascii="Arial" w:hAnsi="Arial" w:cs="Arial"/>
          <w:sz w:val="22"/>
          <w:szCs w:val="22"/>
          <w:lang w:val="en-GB"/>
        </w:rPr>
      </w:pPr>
      <w:r w:rsidRPr="00C47488">
        <w:rPr>
          <w:rFonts w:ascii="Arial" w:hAnsi="Arial" w:cs="Arial"/>
          <w:sz w:val="22"/>
          <w:szCs w:val="22"/>
          <w:lang w:val="en-GB"/>
        </w:rPr>
        <w:t>9</w:t>
      </w:r>
      <w:r w:rsidR="005E16B7" w:rsidRPr="00C47488">
        <w:rPr>
          <w:rFonts w:ascii="Arial" w:hAnsi="Arial" w:cs="Arial"/>
          <w:sz w:val="22"/>
          <w:szCs w:val="22"/>
          <w:lang w:val="en-GB"/>
        </w:rPr>
        <w:t xml:space="preserve">. </w:t>
      </w:r>
      <w:r w:rsidRPr="00C47488">
        <w:rPr>
          <w:rFonts w:ascii="Arial" w:hAnsi="Arial" w:cs="Arial"/>
          <w:sz w:val="22"/>
          <w:szCs w:val="22"/>
          <w:lang w:val="en-GB"/>
        </w:rPr>
        <w:t xml:space="preserve"> </w:t>
      </w:r>
      <w:r w:rsidR="005E16B7" w:rsidRPr="00C47488">
        <w:rPr>
          <w:rFonts w:ascii="Arial" w:hAnsi="Arial" w:cs="Arial"/>
          <w:sz w:val="22"/>
          <w:szCs w:val="22"/>
          <w:lang w:val="en-GB"/>
        </w:rPr>
        <w:t>Closing</w:t>
      </w:r>
    </w:p>
    <w:p w:rsidR="005E16B7" w:rsidRPr="00C47488" w:rsidRDefault="005E16B7" w:rsidP="005E16B7">
      <w:pPr>
        <w:ind w:left="360" w:hanging="360"/>
        <w:rPr>
          <w:rFonts w:ascii="Arial" w:hAnsi="Arial" w:cs="Arial"/>
          <w:sz w:val="22"/>
          <w:szCs w:val="22"/>
          <w:lang w:val="en-GB"/>
        </w:rPr>
      </w:pPr>
    </w:p>
    <w:p w:rsidR="005E16B7" w:rsidRPr="00C47488" w:rsidRDefault="005E16B7" w:rsidP="005E16B7">
      <w:pPr>
        <w:rPr>
          <w:rFonts w:ascii="Arial" w:hAnsi="Arial" w:cs="Arial"/>
          <w:sz w:val="22"/>
          <w:szCs w:val="22"/>
          <w:lang w:val="en-GB"/>
        </w:rPr>
      </w:pPr>
      <w:r w:rsidRPr="00C47488">
        <w:rPr>
          <w:rFonts w:ascii="Arial" w:hAnsi="Arial" w:cs="Arial"/>
          <w:sz w:val="22"/>
          <w:szCs w:val="22"/>
          <w:lang w:val="en-GB"/>
        </w:rPr>
        <w:br w:type="page"/>
      </w:r>
    </w:p>
    <w:p w:rsidR="00B07A4C" w:rsidRPr="00C47488" w:rsidRDefault="00B07A4C" w:rsidP="00004EE5">
      <w:pPr>
        <w:rPr>
          <w:rFonts w:ascii="Arial" w:hAnsi="Arial" w:cs="Arial"/>
          <w:sz w:val="22"/>
          <w:szCs w:val="22"/>
          <w:lang w:val="en-GB"/>
        </w:rPr>
        <w:sectPr w:rsidR="00B07A4C" w:rsidRPr="00C47488" w:rsidSect="00613548">
          <w:headerReference w:type="default" r:id="rId22"/>
          <w:pgSz w:w="11907" w:h="16840" w:code="9"/>
          <w:pgMar w:top="1440" w:right="1797" w:bottom="1440" w:left="1797" w:header="709" w:footer="709" w:gutter="0"/>
          <w:cols w:space="708"/>
          <w:titlePg/>
          <w:docGrid w:linePitch="360"/>
        </w:sectPr>
      </w:pPr>
    </w:p>
    <w:p w:rsidR="00B07A4C" w:rsidRPr="00C47488" w:rsidRDefault="00B07A4C" w:rsidP="00B07A4C">
      <w:pPr>
        <w:rPr>
          <w:rFonts w:ascii="Arial" w:hAnsi="Arial" w:cs="Arial"/>
          <w:sz w:val="20"/>
          <w:szCs w:val="20"/>
          <w:lang w:val="en-GB"/>
        </w:rPr>
      </w:pPr>
    </w:p>
    <w:p w:rsidR="005E16B7" w:rsidRPr="00C47488" w:rsidRDefault="005E16B7" w:rsidP="005E16B7">
      <w:pPr>
        <w:jc w:val="right"/>
        <w:rPr>
          <w:rFonts w:ascii="Arial" w:hAnsi="Arial" w:cs="Arial"/>
          <w:b/>
          <w:sz w:val="20"/>
          <w:szCs w:val="20"/>
          <w:lang w:val="en-GB"/>
        </w:rPr>
      </w:pPr>
      <w:r w:rsidRPr="00C47488">
        <w:rPr>
          <w:rFonts w:ascii="Arial" w:hAnsi="Arial" w:cs="Arial"/>
          <w:b/>
          <w:sz w:val="20"/>
          <w:szCs w:val="20"/>
          <w:lang w:val="en-GB"/>
        </w:rPr>
        <w:t>Annex 3</w:t>
      </w:r>
    </w:p>
    <w:p w:rsidR="005E16B7" w:rsidRPr="00C47488" w:rsidRDefault="005E16B7" w:rsidP="00B07A4C">
      <w:pPr>
        <w:rPr>
          <w:rFonts w:ascii="Arial" w:hAnsi="Arial" w:cs="Arial"/>
          <w:sz w:val="20"/>
          <w:szCs w:val="20"/>
          <w:lang w:val="en-GB"/>
        </w:rPr>
      </w:pPr>
    </w:p>
    <w:p w:rsidR="005E16B7" w:rsidRPr="00C47488" w:rsidRDefault="005E16B7" w:rsidP="00B07A4C">
      <w:pPr>
        <w:rPr>
          <w:rFonts w:ascii="Arial" w:hAnsi="Arial" w:cs="Arial"/>
          <w:sz w:val="20"/>
          <w:szCs w:val="20"/>
          <w:lang w:val="en-GB"/>
        </w:rPr>
      </w:pPr>
    </w:p>
    <w:tbl>
      <w:tblPr>
        <w:tblStyle w:val="Tabellenraster"/>
        <w:tblW w:w="5000" w:type="pct"/>
        <w:tblLook w:val="04A0" w:firstRow="1" w:lastRow="0" w:firstColumn="1" w:lastColumn="0" w:noHBand="0" w:noVBand="1"/>
      </w:tblPr>
      <w:tblGrid>
        <w:gridCol w:w="462"/>
        <w:gridCol w:w="4178"/>
        <w:gridCol w:w="3559"/>
        <w:gridCol w:w="2265"/>
        <w:gridCol w:w="484"/>
        <w:gridCol w:w="487"/>
        <w:gridCol w:w="484"/>
        <w:gridCol w:w="487"/>
        <w:gridCol w:w="606"/>
        <w:gridCol w:w="1491"/>
      </w:tblGrid>
      <w:tr w:rsidR="00B07A4C" w:rsidRPr="00C47488" w:rsidTr="005E16B7">
        <w:trPr>
          <w:cantSplit/>
          <w:tblHeader/>
        </w:trPr>
        <w:tc>
          <w:tcPr>
            <w:tcW w:w="159"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w:t>
            </w:r>
          </w:p>
        </w:tc>
        <w:tc>
          <w:tcPr>
            <w:tcW w:w="1440" w:type="pct"/>
          </w:tcPr>
          <w:p w:rsidR="00B07A4C" w:rsidRPr="00C47488" w:rsidRDefault="00B07A4C" w:rsidP="005E16B7">
            <w:pPr>
              <w:rPr>
                <w:rFonts w:ascii="Arial" w:hAnsi="Arial" w:cs="Arial"/>
                <w:b/>
                <w:sz w:val="20"/>
                <w:szCs w:val="20"/>
                <w:lang w:val="en-GB"/>
              </w:rPr>
            </w:pPr>
            <w:proofErr w:type="spellStart"/>
            <w:r w:rsidRPr="00C47488">
              <w:rPr>
                <w:rFonts w:ascii="Arial" w:hAnsi="Arial" w:cs="Arial"/>
                <w:b/>
                <w:sz w:val="20"/>
                <w:szCs w:val="20"/>
                <w:lang w:val="en-GB"/>
              </w:rPr>
              <w:t>Tønder</w:t>
            </w:r>
            <w:proofErr w:type="spellEnd"/>
            <w:r w:rsidRPr="00C47488">
              <w:rPr>
                <w:rFonts w:ascii="Arial" w:hAnsi="Arial" w:cs="Arial"/>
                <w:b/>
                <w:sz w:val="20"/>
                <w:szCs w:val="20"/>
                <w:lang w:val="en-GB"/>
              </w:rPr>
              <w:t xml:space="preserve"> Declaration</w:t>
            </w:r>
          </w:p>
        </w:tc>
        <w:tc>
          <w:tcPr>
            <w:tcW w:w="1227"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Implementation</w:t>
            </w:r>
          </w:p>
        </w:tc>
        <w:tc>
          <w:tcPr>
            <w:tcW w:w="781"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Deliverables</w:t>
            </w:r>
          </w:p>
        </w:tc>
        <w:tc>
          <w:tcPr>
            <w:tcW w:w="167"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14</w:t>
            </w:r>
          </w:p>
        </w:tc>
        <w:tc>
          <w:tcPr>
            <w:tcW w:w="168"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15</w:t>
            </w:r>
          </w:p>
        </w:tc>
        <w:tc>
          <w:tcPr>
            <w:tcW w:w="167"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16</w:t>
            </w:r>
          </w:p>
        </w:tc>
        <w:tc>
          <w:tcPr>
            <w:tcW w:w="168"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17</w:t>
            </w:r>
          </w:p>
        </w:tc>
        <w:tc>
          <w:tcPr>
            <w:tcW w:w="209"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TG</w:t>
            </w:r>
          </w:p>
        </w:tc>
        <w:tc>
          <w:tcPr>
            <w:tcW w:w="514" w:type="pct"/>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Finances</w:t>
            </w:r>
          </w:p>
        </w:tc>
      </w:tr>
      <w:tr w:rsidR="00B07A4C" w:rsidRPr="00C47488" w:rsidTr="005E16B7">
        <w:trPr>
          <w:cantSplit/>
        </w:trPr>
        <w:tc>
          <w:tcPr>
            <w:tcW w:w="5000" w:type="pct"/>
            <w:gridSpan w:val="10"/>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WADDEN SEA WORLD HERITAGE</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5</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Instruct</w:t>
            </w:r>
            <w:r w:rsidRPr="00C47488">
              <w:rPr>
                <w:rFonts w:ascii="Arial" w:hAnsi="Arial" w:cs="Arial"/>
                <w:sz w:val="20"/>
                <w:szCs w:val="20"/>
                <w:lang w:val="en-GB"/>
              </w:rPr>
              <w:t xml:space="preserve">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Board (WSB) with the further consultation of a strategy with the aim of having it signed by the strategic partners on the occasion of the foreseen inscription of the Danish World Heritage site.</w:t>
            </w:r>
          </w:p>
        </w:tc>
        <w:tc>
          <w:tcPr>
            <w:tcW w:w="1227" w:type="pct"/>
          </w:tcPr>
          <w:p w:rsidR="00B07A4C" w:rsidRPr="00C47488" w:rsidRDefault="00B07A4C" w:rsidP="00FB7ADB">
            <w:pPr>
              <w:rPr>
                <w:rFonts w:ascii="Arial" w:hAnsi="Arial" w:cs="Arial"/>
                <w:sz w:val="20"/>
                <w:szCs w:val="20"/>
                <w:lang w:val="en-GB"/>
              </w:rPr>
            </w:pPr>
            <w:r w:rsidRPr="00C47488">
              <w:rPr>
                <w:rFonts w:ascii="Arial" w:hAnsi="Arial" w:cs="Arial"/>
                <w:sz w:val="20"/>
                <w:szCs w:val="20"/>
                <w:lang w:val="en-GB"/>
              </w:rPr>
              <w:t xml:space="preserve">Discuss draft strategy submitted to previous WSB and agree on consolidated version for consultation with strategic partners to be identified until </w:t>
            </w:r>
            <w:del w:id="1" w:author="Folkert" w:date="2014-05-26T16:18:00Z">
              <w:r w:rsidRPr="00C47488" w:rsidDel="00FB7ADB">
                <w:rPr>
                  <w:rFonts w:ascii="Arial" w:hAnsi="Arial" w:cs="Arial"/>
                  <w:sz w:val="20"/>
                  <w:szCs w:val="20"/>
                  <w:lang w:val="en-GB"/>
                </w:rPr>
                <w:delText>mid June</w:delText>
              </w:r>
            </w:del>
            <w:ins w:id="2" w:author="Folkert" w:date="2014-05-26T16:19:00Z">
              <w:r w:rsidR="00FB7ADB" w:rsidRPr="00C47488">
                <w:rPr>
                  <w:rFonts w:ascii="Arial" w:hAnsi="Arial" w:cs="Arial"/>
                  <w:sz w:val="20"/>
                  <w:szCs w:val="20"/>
                  <w:lang w:val="en-GB"/>
                </w:rPr>
                <w:t xml:space="preserve"> </w:t>
              </w:r>
            </w:ins>
            <w:ins w:id="3" w:author="Folkert" w:date="2014-05-26T16:18:00Z">
              <w:r w:rsidR="00FB7ADB" w:rsidRPr="00C47488">
                <w:rPr>
                  <w:rFonts w:ascii="Arial" w:hAnsi="Arial" w:cs="Arial"/>
                  <w:sz w:val="20"/>
                  <w:szCs w:val="20"/>
                  <w:lang w:val="en-GB"/>
                </w:rPr>
                <w:t>autumn</w:t>
              </w:r>
            </w:ins>
            <w:r w:rsidRPr="00C47488">
              <w:rPr>
                <w:rFonts w:ascii="Arial" w:hAnsi="Arial" w:cs="Arial"/>
                <w:sz w:val="20"/>
                <w:szCs w:val="20"/>
                <w:lang w:val="en-GB"/>
              </w:rPr>
              <w:t xml:space="preserve"> 2014, review of comments by TG WH and signing of Strategy </w:t>
            </w:r>
            <w:del w:id="4" w:author="Folkert" w:date="2014-05-26T16:19:00Z">
              <w:r w:rsidRPr="00C47488" w:rsidDel="00FB7ADB">
                <w:rPr>
                  <w:rFonts w:ascii="Arial" w:hAnsi="Arial" w:cs="Arial"/>
                  <w:sz w:val="20"/>
                  <w:szCs w:val="20"/>
                  <w:lang w:val="en-GB"/>
                </w:rPr>
                <w:delText>on the inscription of the Danish Wadden Sea</w:delText>
              </w:r>
            </w:del>
            <w:ins w:id="5" w:author="Folkert" w:date="2014-05-26T16:20:00Z">
              <w:r w:rsidR="00FB7ADB" w:rsidRPr="00C47488">
                <w:rPr>
                  <w:rFonts w:ascii="Arial" w:hAnsi="Arial" w:cs="Arial"/>
                  <w:sz w:val="20"/>
                  <w:szCs w:val="20"/>
                  <w:lang w:val="en-GB"/>
                </w:rPr>
                <w:t xml:space="preserve"> </w:t>
              </w:r>
            </w:ins>
            <w:ins w:id="6" w:author="Folkert" w:date="2014-05-26T16:19:00Z">
              <w:r w:rsidR="00FB7ADB" w:rsidRPr="00C47488">
                <w:rPr>
                  <w:rFonts w:ascii="Arial" w:hAnsi="Arial" w:cs="Arial"/>
                  <w:sz w:val="20"/>
                  <w:szCs w:val="20"/>
                  <w:lang w:val="en-GB"/>
                </w:rPr>
                <w:t>by all stakeholders at a</w:t>
              </w:r>
            </w:ins>
            <w:ins w:id="7" w:author="Author" w:date="2014-05-28T10:03:00Z">
              <w:r w:rsidR="00D461FA">
                <w:rPr>
                  <w:rFonts w:ascii="Arial" w:hAnsi="Arial" w:cs="Arial"/>
                  <w:sz w:val="20"/>
                  <w:szCs w:val="20"/>
                  <w:lang w:val="en-GB"/>
                </w:rPr>
                <w:t xml:space="preserve"> </w:t>
              </w:r>
            </w:ins>
            <w:ins w:id="8" w:author="Folkert" w:date="2014-05-26T16:19:00Z">
              <w:r w:rsidR="00FB7ADB" w:rsidRPr="00C47488">
                <w:rPr>
                  <w:rFonts w:ascii="Arial" w:hAnsi="Arial" w:cs="Arial"/>
                  <w:sz w:val="20"/>
                  <w:szCs w:val="20"/>
                  <w:lang w:val="en-GB"/>
                </w:rPr>
                <w:t>coordinated</w:t>
              </w:r>
            </w:ins>
            <w:r w:rsidRPr="00C47488">
              <w:rPr>
                <w:rFonts w:ascii="Arial" w:hAnsi="Arial" w:cs="Arial"/>
                <w:sz w:val="20"/>
                <w:szCs w:val="20"/>
                <w:lang w:val="en-GB"/>
              </w:rPr>
              <w:t xml:space="preserve"> </w:t>
            </w:r>
            <w:del w:id="9" w:author="Folkert" w:date="2014-05-26T16:19:00Z">
              <w:r w:rsidRPr="00C47488" w:rsidDel="00FB7ADB">
                <w:rPr>
                  <w:rFonts w:ascii="Arial" w:hAnsi="Arial" w:cs="Arial"/>
                  <w:sz w:val="20"/>
                  <w:szCs w:val="20"/>
                  <w:lang w:val="en-GB"/>
                </w:rPr>
                <w:delText xml:space="preserve">during regional </w:delText>
              </w:r>
            </w:del>
            <w:r w:rsidRPr="00C47488">
              <w:rPr>
                <w:rFonts w:ascii="Arial" w:hAnsi="Arial" w:cs="Arial"/>
                <w:sz w:val="20"/>
                <w:szCs w:val="20"/>
                <w:lang w:val="en-GB"/>
              </w:rPr>
              <w:t>public event</w:t>
            </w:r>
            <w:del w:id="10" w:author="Folkert" w:date="2014-05-26T16:19:00Z">
              <w:r w:rsidRPr="00C47488" w:rsidDel="00FB7ADB">
                <w:rPr>
                  <w:rFonts w:ascii="Arial" w:hAnsi="Arial" w:cs="Arial"/>
                  <w:sz w:val="20"/>
                  <w:szCs w:val="20"/>
                  <w:lang w:val="en-GB"/>
                </w:rPr>
                <w:delText>s</w:delText>
              </w:r>
            </w:del>
            <w:r w:rsidRPr="00C47488">
              <w:rPr>
                <w:rFonts w:ascii="Arial" w:hAnsi="Arial" w:cs="Arial"/>
                <w:sz w:val="20"/>
                <w:szCs w:val="20"/>
                <w:lang w:val="en-GB"/>
              </w:rPr>
              <w:t xml:space="preserve"> (draft Strategy </w:t>
            </w:r>
            <w:r w:rsidRPr="00C47488">
              <w:rPr>
                <w:rFonts w:ascii="Arial" w:hAnsi="Arial" w:cs="Arial"/>
                <w:sz w:val="20"/>
                <w:szCs w:val="20"/>
                <w:u w:val="single"/>
                <w:lang w:val="en-GB"/>
              </w:rPr>
              <w:t>Attachment 1</w:t>
            </w:r>
            <w:r w:rsidRPr="00C47488">
              <w:rPr>
                <w:rFonts w:ascii="Arial" w:hAnsi="Arial" w:cs="Arial"/>
                <w:sz w:val="20"/>
                <w:szCs w:val="20"/>
                <w:lang w:val="en-GB"/>
              </w:rPr>
              <w:t>).</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Consolidated and signed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World Heritage Strategy.</w:t>
            </w: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 </w:t>
            </w: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Business Plan 2014-18 agreed by the Strategic Partners</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WH</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6</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Aim</w:t>
            </w:r>
            <w:r w:rsidRPr="00C47488">
              <w:rPr>
                <w:rFonts w:ascii="Arial" w:hAnsi="Arial" w:cs="Arial"/>
                <w:sz w:val="20"/>
                <w:szCs w:val="20"/>
                <w:lang w:val="en-GB"/>
              </w:rPr>
              <w:t xml:space="preserve"> at efficient implementation, by pooling efforts and creating synergies, also at the local and regional level, in close cooperation with the secretariat and relevant institutions and organizations in the three states.</w:t>
            </w:r>
          </w:p>
        </w:tc>
        <w:tc>
          <w:tcPr>
            <w:tcW w:w="1227"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Feasibility study to be initiated with the aim to have the study ready for discussion at the WSB 13 (autumn 2014)</w:t>
            </w:r>
          </w:p>
        </w:tc>
        <w:tc>
          <w:tcPr>
            <w:tcW w:w="781"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Feasibility Study</w:t>
            </w: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tcPr>
          <w:p w:rsidR="00B07A4C" w:rsidRPr="00C47488" w:rsidRDefault="00B07A4C" w:rsidP="005E16B7">
            <w:pPr>
              <w:rPr>
                <w:rFonts w:ascii="Arial" w:hAnsi="Arial" w:cs="Arial"/>
                <w:sz w:val="20"/>
                <w:szCs w:val="20"/>
                <w:lang w:val="en-GB"/>
              </w:rPr>
            </w:pPr>
          </w:p>
        </w:tc>
        <w:tc>
          <w:tcPr>
            <w:tcW w:w="167" w:type="pct"/>
            <w:vMerge w:val="restart"/>
          </w:tcPr>
          <w:p w:rsidR="00B07A4C" w:rsidRPr="00C47488" w:rsidRDefault="00B07A4C" w:rsidP="005E16B7">
            <w:pPr>
              <w:rPr>
                <w:rFonts w:ascii="Arial" w:hAnsi="Arial" w:cs="Arial"/>
                <w:sz w:val="20"/>
                <w:szCs w:val="20"/>
                <w:lang w:val="en-GB"/>
              </w:rPr>
            </w:pPr>
          </w:p>
        </w:tc>
        <w:tc>
          <w:tcPr>
            <w:tcW w:w="168" w:type="pct"/>
            <w:vMerge w:val="restart"/>
          </w:tcPr>
          <w:p w:rsidR="00B07A4C" w:rsidRPr="00C47488" w:rsidRDefault="00B07A4C" w:rsidP="005E16B7">
            <w:pPr>
              <w:rPr>
                <w:rFonts w:ascii="Arial" w:hAnsi="Arial" w:cs="Arial"/>
                <w:sz w:val="20"/>
                <w:szCs w:val="20"/>
                <w:lang w:val="en-GB"/>
              </w:rPr>
            </w:pPr>
          </w:p>
        </w:tc>
        <w:tc>
          <w:tcPr>
            <w:tcW w:w="209" w:type="pct"/>
            <w:vMerge w:val="restart"/>
          </w:tcPr>
          <w:p w:rsidR="00B07A4C" w:rsidRPr="00C47488" w:rsidRDefault="00B07A4C" w:rsidP="005E16B7">
            <w:pPr>
              <w:rPr>
                <w:rFonts w:ascii="Arial" w:hAnsi="Arial" w:cs="Arial"/>
                <w:sz w:val="20"/>
                <w:szCs w:val="20"/>
                <w:lang w:val="en-GB"/>
              </w:rPr>
            </w:pPr>
          </w:p>
        </w:tc>
        <w:tc>
          <w:tcPr>
            <w:tcW w:w="514"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€ 40,000 by </w:t>
            </w:r>
            <w:proofErr w:type="spellStart"/>
            <w:r w:rsidRPr="00C47488">
              <w:rPr>
                <w:rFonts w:ascii="Arial" w:hAnsi="Arial" w:cs="Arial"/>
                <w:sz w:val="20"/>
                <w:szCs w:val="20"/>
                <w:lang w:val="en-GB"/>
              </w:rPr>
              <w:t>Nds</w:t>
            </w:r>
            <w:proofErr w:type="spellEnd"/>
            <w:r w:rsidRPr="00C47488">
              <w:rPr>
                <w:rFonts w:ascii="Arial" w:hAnsi="Arial" w:cs="Arial"/>
                <w:sz w:val="20"/>
                <w:szCs w:val="20"/>
                <w:lang w:val="en-GB"/>
              </w:rPr>
              <w:t xml:space="preserve"> &amp; WA</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7</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Agree</w:t>
            </w:r>
            <w:r w:rsidRPr="00C47488">
              <w:rPr>
                <w:rFonts w:ascii="Arial" w:hAnsi="Arial" w:cs="Arial"/>
                <w:sz w:val="20"/>
                <w:szCs w:val="20"/>
                <w:lang w:val="en-GB"/>
              </w:rPr>
              <w:t xml:space="preserve"> to investigate the feasibility of a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World Heritage Competence Centre or network, including work contents, cooperation partners, organization, structure and budget.</w:t>
            </w:r>
          </w:p>
        </w:tc>
        <w:tc>
          <w:tcPr>
            <w:tcW w:w="1227" w:type="pct"/>
            <w:vMerge/>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8</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Continue</w:t>
            </w:r>
            <w:r w:rsidRPr="00C47488">
              <w:rPr>
                <w:rFonts w:ascii="Arial" w:hAnsi="Arial" w:cs="Arial"/>
                <w:sz w:val="20"/>
                <w:szCs w:val="20"/>
                <w:lang w:val="en-GB"/>
              </w:rPr>
              <w:t xml:space="preserve"> to contribute to the work of the World Heritage Convention, in particular the World Heritage Marine and the Sustainable Tourism Programmes.</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Ongoing part of tasks of TG-WH</w:t>
            </w: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WH</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13</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Regard</w:t>
            </w:r>
            <w:r w:rsidRPr="00C47488">
              <w:rPr>
                <w:rFonts w:ascii="Arial" w:hAnsi="Arial" w:cs="Arial"/>
                <w:sz w:val="20"/>
                <w:szCs w:val="20"/>
                <w:lang w:val="en-GB"/>
              </w:rPr>
              <w:t xml:space="preserve"> the [Sustainable Tourism] Strategy as a contribution to the aims and objectives of the World Heritage Convention and the implementation of its sustainable tourism programme.</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Ongoing part of tasks of TG-STS</w:t>
            </w: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STS</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lastRenderedPageBreak/>
              <w:t>10</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Agree</w:t>
            </w:r>
            <w:r w:rsidRPr="00C47488">
              <w:rPr>
                <w:rFonts w:ascii="Arial" w:hAnsi="Arial" w:cs="Arial"/>
                <w:sz w:val="20"/>
                <w:szCs w:val="20"/>
                <w:lang w:val="en-GB"/>
              </w:rPr>
              <w:t xml:space="preserve"> to consider establishing a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World Heritage Foundation, aiming at taking a decision before 2015. </w:t>
            </w:r>
          </w:p>
          <w:p w:rsidR="00B07A4C" w:rsidRPr="00C47488" w:rsidRDefault="00B07A4C" w:rsidP="005E16B7">
            <w:pPr>
              <w:rPr>
                <w:rFonts w:ascii="Arial" w:hAnsi="Arial" w:cs="Arial"/>
                <w:sz w:val="20"/>
                <w:szCs w:val="20"/>
                <w:lang w:val="en-GB"/>
              </w:rPr>
            </w:pP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Foundation Committee report including proposals delivered to WSB 10. Discussion of procedure to facilitate decision at WSB 13 (Committee Report, </w:t>
            </w:r>
            <w:r w:rsidRPr="00C47488">
              <w:rPr>
                <w:rFonts w:ascii="Arial" w:hAnsi="Arial" w:cs="Arial"/>
                <w:sz w:val="20"/>
                <w:szCs w:val="20"/>
                <w:u w:val="single"/>
                <w:lang w:val="en-GB"/>
              </w:rPr>
              <w:t>Attachment 2</w:t>
            </w:r>
            <w:r w:rsidRPr="00C47488">
              <w:rPr>
                <w:rFonts w:ascii="Arial" w:hAnsi="Arial" w:cs="Arial"/>
                <w:sz w:val="20"/>
                <w:szCs w:val="20"/>
                <w:lang w:val="en-GB"/>
              </w:rPr>
              <w:t>).</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Procedural agreement on discussing recommendations report</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Decision on Foundation</w:t>
            </w:r>
          </w:p>
          <w:p w:rsidR="00B07A4C" w:rsidRPr="00C47488" w:rsidRDefault="00B07A4C" w:rsidP="005E16B7">
            <w:pPr>
              <w:rPr>
                <w:rFonts w:ascii="Arial" w:hAnsi="Arial" w:cs="Arial"/>
                <w:sz w:val="20"/>
                <w:szCs w:val="20"/>
                <w:lang w:val="en-GB"/>
              </w:rPr>
            </w:pP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12</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Welcome </w:t>
            </w:r>
            <w:r w:rsidRPr="00C47488">
              <w:rPr>
                <w:rFonts w:ascii="Arial" w:hAnsi="Arial" w:cs="Arial"/>
                <w:sz w:val="20"/>
                <w:szCs w:val="20"/>
                <w:lang w:val="en-GB"/>
              </w:rPr>
              <w:t xml:space="preserve">the joint strategy “Sustainable Tourism in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World Heritage”, as in Annex</w:t>
            </w:r>
            <w:r w:rsidRPr="00C47488">
              <w:rPr>
                <w:rFonts w:ascii="Arial" w:hAnsi="Arial" w:cs="Arial"/>
                <w:b/>
                <w:sz w:val="20"/>
                <w:szCs w:val="20"/>
                <w:lang w:val="en-GB"/>
              </w:rPr>
              <w:t xml:space="preserve"> 1</w:t>
            </w:r>
            <w:r w:rsidRPr="00C47488">
              <w:rPr>
                <w:rFonts w:ascii="Arial" w:hAnsi="Arial" w:cs="Arial"/>
                <w:sz w:val="20"/>
                <w:szCs w:val="20"/>
                <w:lang w:val="en-GB"/>
              </w:rPr>
              <w:t>, as a shared responsibility of governments and stakeholders and their willingness to jointly implement it, and instruct the WSB to oversee the implementation of the strategy and action plan.</w:t>
            </w:r>
          </w:p>
        </w:tc>
        <w:tc>
          <w:tcPr>
            <w:tcW w:w="1227" w:type="pct"/>
          </w:tcPr>
          <w:p w:rsidR="00B07A4C" w:rsidRPr="00C47488" w:rsidRDefault="00B07A4C" w:rsidP="00252644">
            <w:pPr>
              <w:rPr>
                <w:rFonts w:ascii="Arial" w:hAnsi="Arial" w:cs="Arial"/>
                <w:sz w:val="20"/>
                <w:szCs w:val="20"/>
                <w:lang w:val="en-GB"/>
              </w:rPr>
            </w:pPr>
            <w:r w:rsidRPr="00C47488">
              <w:rPr>
                <w:rFonts w:ascii="Arial" w:hAnsi="Arial" w:cs="Arial"/>
                <w:sz w:val="20"/>
                <w:szCs w:val="20"/>
                <w:lang w:val="en-GB"/>
              </w:rPr>
              <w:t xml:space="preserve">Instruct the Task Group Sustainable Tourism Strategy with the preparation of an implementation plan for the strategy and action plan including definition of products/outcome (trilaterally and regionally). </w:t>
            </w:r>
            <w:del w:id="11" w:author="Folkert" w:date="2014-05-26T16:23:00Z">
              <w:r w:rsidRPr="00C47488" w:rsidDel="00252644">
                <w:rPr>
                  <w:rFonts w:ascii="Arial" w:hAnsi="Arial" w:cs="Arial"/>
                  <w:sz w:val="20"/>
                  <w:szCs w:val="20"/>
                  <w:lang w:val="en-GB"/>
                </w:rPr>
                <w:delText xml:space="preserve">Approval </w:delText>
              </w:r>
            </w:del>
            <w:ins w:id="12" w:author="Folkert" w:date="2014-05-26T16:23:00Z">
              <w:r w:rsidR="00252644" w:rsidRPr="00C47488">
                <w:rPr>
                  <w:rFonts w:ascii="Arial" w:hAnsi="Arial" w:cs="Arial"/>
                  <w:sz w:val="20"/>
                  <w:szCs w:val="20"/>
                  <w:lang w:val="en-GB"/>
                </w:rPr>
                <w:t xml:space="preserve">Discussion </w:t>
              </w:r>
            </w:ins>
            <w:r w:rsidRPr="00C47488">
              <w:rPr>
                <w:rFonts w:ascii="Arial" w:hAnsi="Arial" w:cs="Arial"/>
                <w:sz w:val="20"/>
                <w:szCs w:val="20"/>
                <w:lang w:val="en-GB"/>
              </w:rPr>
              <w:t>by WSB 13</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Implementation Plan</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STS</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Height w:val="227"/>
        </w:trPr>
        <w:tc>
          <w:tcPr>
            <w:tcW w:w="5000" w:type="pct"/>
            <w:gridSpan w:val="10"/>
          </w:tcPr>
          <w:p w:rsidR="00B07A4C" w:rsidRPr="00C47488" w:rsidRDefault="00B07A4C" w:rsidP="005E16B7">
            <w:pPr>
              <w:tabs>
                <w:tab w:val="num" w:pos="360"/>
              </w:tabs>
              <w:rPr>
                <w:rFonts w:ascii="Arial" w:hAnsi="Arial" w:cs="Arial"/>
                <w:b/>
                <w:sz w:val="20"/>
                <w:szCs w:val="20"/>
                <w:lang w:val="en-GB"/>
              </w:rPr>
            </w:pPr>
            <w:r w:rsidRPr="00C47488">
              <w:rPr>
                <w:rFonts w:ascii="Arial" w:hAnsi="Arial" w:cs="Arial"/>
                <w:b/>
                <w:sz w:val="20"/>
                <w:szCs w:val="20"/>
                <w:lang w:val="en-GB"/>
              </w:rPr>
              <w:t xml:space="preserve">NATURE CONSERVATION AND INTEGRATED ECOSYSTEM MANAGEMENT </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16</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Agree</w:t>
            </w:r>
            <w:r w:rsidRPr="00C47488">
              <w:rPr>
                <w:rFonts w:ascii="Arial" w:hAnsi="Arial" w:cs="Arial"/>
                <w:sz w:val="20"/>
                <w:szCs w:val="20"/>
                <w:lang w:val="en-GB"/>
              </w:rPr>
              <w:t xml:space="preserve"> to continue and where necessary expand the cooperation on management and research along the entire East Atlantic Flyway, as outlined in the vision in Annex 2, shared by relevant governmental and non-governmental organisations.</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Implementation plan by WSFI Steering Group in cooperation with signatories of flyway vision</w:t>
            </w: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Development of cooperation with Banc </w:t>
            </w:r>
            <w:proofErr w:type="spellStart"/>
            <w:r w:rsidRPr="00C47488">
              <w:rPr>
                <w:rFonts w:ascii="Arial" w:hAnsi="Arial" w:cs="Arial"/>
                <w:sz w:val="20"/>
                <w:szCs w:val="20"/>
                <w:lang w:val="en-GB"/>
              </w:rPr>
              <w:t>d'Arguin</w:t>
            </w:r>
            <w:proofErr w:type="spellEnd"/>
            <w:r w:rsidRPr="00C47488">
              <w:rPr>
                <w:rFonts w:ascii="Arial" w:hAnsi="Arial" w:cs="Arial"/>
                <w:sz w:val="20"/>
                <w:szCs w:val="20"/>
                <w:lang w:val="en-GB"/>
              </w:rPr>
              <w:t xml:space="preserve"> together with UNESCO</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WSFI Follow-up Implementation  Plan </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Work plan on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 Banc </w:t>
            </w:r>
            <w:proofErr w:type="spellStart"/>
            <w:r w:rsidRPr="00C47488">
              <w:rPr>
                <w:rFonts w:ascii="Arial" w:hAnsi="Arial" w:cs="Arial"/>
                <w:sz w:val="20"/>
                <w:szCs w:val="20"/>
                <w:lang w:val="en-GB"/>
              </w:rPr>
              <w:t>d'Arguin</w:t>
            </w:r>
            <w:proofErr w:type="spellEnd"/>
            <w:r w:rsidRPr="00C47488">
              <w:rPr>
                <w:rFonts w:ascii="Arial" w:hAnsi="Arial" w:cs="Arial"/>
                <w:sz w:val="20"/>
                <w:szCs w:val="20"/>
                <w:lang w:val="en-GB"/>
              </w:rPr>
              <w:t xml:space="preserve"> cooperation </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18</w:t>
            </w:r>
          </w:p>
        </w:tc>
        <w:tc>
          <w:tcPr>
            <w:tcW w:w="1440" w:type="pct"/>
          </w:tcPr>
          <w:p w:rsidR="00B07A4C" w:rsidRPr="00C47488" w:rsidRDefault="00B07A4C" w:rsidP="005E16B7">
            <w:pPr>
              <w:autoSpaceDE w:val="0"/>
              <w:autoSpaceDN w:val="0"/>
              <w:adjustRightInd w:val="0"/>
              <w:rPr>
                <w:rFonts w:ascii="Arial" w:hAnsi="Arial" w:cs="Arial"/>
                <w:sz w:val="20"/>
                <w:szCs w:val="20"/>
                <w:lang w:val="en-GB"/>
              </w:rPr>
            </w:pPr>
            <w:r w:rsidRPr="00C47488">
              <w:rPr>
                <w:rFonts w:ascii="Arial" w:hAnsi="Arial" w:cs="Arial"/>
                <w:sz w:val="20"/>
                <w:szCs w:val="20"/>
                <w:lang w:val="en-GB" w:eastAsia="de-DE"/>
              </w:rPr>
              <w:t xml:space="preserve">Therefore also </w:t>
            </w:r>
            <w:r w:rsidRPr="00C47488">
              <w:rPr>
                <w:rFonts w:ascii="Arial" w:hAnsi="Arial" w:cs="Arial"/>
                <w:b/>
                <w:sz w:val="20"/>
                <w:szCs w:val="20"/>
                <w:lang w:val="en-GB" w:eastAsia="de-DE"/>
              </w:rPr>
              <w:t>strive</w:t>
            </w:r>
            <w:r w:rsidRPr="00C47488">
              <w:rPr>
                <w:rFonts w:ascii="Arial" w:hAnsi="Arial" w:cs="Arial"/>
                <w:sz w:val="20"/>
                <w:szCs w:val="20"/>
                <w:lang w:val="en-GB" w:eastAsia="de-DE"/>
              </w:rPr>
              <w:t xml:space="preserve"> for intensifying the cooperation at the operational management level.</w:t>
            </w:r>
          </w:p>
        </w:tc>
        <w:tc>
          <w:tcPr>
            <w:tcW w:w="1227"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Organise exchange of experiences (excursions, workshops) for field managers</w:t>
            </w:r>
          </w:p>
        </w:tc>
        <w:tc>
          <w:tcPr>
            <w:tcW w:w="781"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Guidance on management and</w:t>
            </w:r>
          </w:p>
          <w:p w:rsidR="00B07A4C" w:rsidRPr="00C47488" w:rsidRDefault="00B07A4C" w:rsidP="005E16B7">
            <w:pPr>
              <w:rPr>
                <w:rFonts w:ascii="Arial" w:hAnsi="Arial" w:cs="Arial"/>
                <w:sz w:val="20"/>
                <w:szCs w:val="20"/>
                <w:lang w:val="en-GB"/>
              </w:rPr>
            </w:pPr>
            <w:proofErr w:type="spellStart"/>
            <w:r w:rsidRPr="00C47488">
              <w:rPr>
                <w:rFonts w:ascii="Arial" w:hAnsi="Arial" w:cs="Arial"/>
                <w:sz w:val="20"/>
                <w:szCs w:val="20"/>
                <w:lang w:val="en-GB"/>
              </w:rPr>
              <w:t>wardening</w:t>
            </w:r>
            <w:proofErr w:type="spellEnd"/>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vMerge w:val="restar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19</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Ensure</w:t>
            </w:r>
            <w:r w:rsidRPr="00C47488">
              <w:rPr>
                <w:rFonts w:ascii="Arial" w:hAnsi="Arial" w:cs="Arial"/>
                <w:sz w:val="20"/>
                <w:szCs w:val="20"/>
                <w:lang w:val="en-GB"/>
              </w:rPr>
              <w:t xml:space="preserve"> that there is adequate </w:t>
            </w:r>
            <w:proofErr w:type="spellStart"/>
            <w:r w:rsidRPr="00C47488">
              <w:rPr>
                <w:rFonts w:ascii="Arial" w:hAnsi="Arial" w:cs="Arial"/>
                <w:sz w:val="20"/>
                <w:szCs w:val="20"/>
                <w:lang w:val="en-GB"/>
              </w:rPr>
              <w:t>wardening</w:t>
            </w:r>
            <w:proofErr w:type="spellEnd"/>
            <w:r w:rsidRPr="00C47488">
              <w:rPr>
                <w:rFonts w:ascii="Arial" w:hAnsi="Arial" w:cs="Arial"/>
                <w:sz w:val="20"/>
                <w:szCs w:val="20"/>
                <w:lang w:val="en-GB"/>
              </w:rPr>
              <w:t xml:space="preserve"> over the whole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w:t>
            </w:r>
          </w:p>
        </w:tc>
        <w:tc>
          <w:tcPr>
            <w:tcW w:w="1227" w:type="pct"/>
            <w:vMerge/>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20</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Explore</w:t>
            </w:r>
            <w:r w:rsidRPr="00C47488">
              <w:rPr>
                <w:rFonts w:ascii="Arial" w:hAnsi="Arial" w:cs="Arial"/>
                <w:sz w:val="20"/>
                <w:szCs w:val="20"/>
                <w:lang w:val="en-GB"/>
              </w:rPr>
              <w:t xml:space="preserve"> the potential of applying a tidal basin approach in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policy and management, and </w:t>
            </w:r>
            <w:r w:rsidRPr="00C47488">
              <w:rPr>
                <w:rFonts w:ascii="Arial" w:hAnsi="Arial" w:cs="Arial"/>
                <w:b/>
                <w:sz w:val="20"/>
                <w:szCs w:val="20"/>
                <w:lang w:val="en-GB"/>
              </w:rPr>
              <w:t>support</w:t>
            </w:r>
            <w:r w:rsidRPr="00C47488">
              <w:rPr>
                <w:rFonts w:ascii="Arial" w:hAnsi="Arial" w:cs="Arial"/>
                <w:sz w:val="20"/>
                <w:szCs w:val="20"/>
                <w:lang w:val="en-GB"/>
              </w:rPr>
              <w:t xml:space="preserve"> its further elaboration.</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Study</w:t>
            </w: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Follow-up trilateral workshop</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Report to WSB</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21</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Continue</w:t>
            </w:r>
            <w:r w:rsidRPr="00C47488">
              <w:rPr>
                <w:rFonts w:ascii="Arial" w:hAnsi="Arial" w:cs="Arial"/>
                <w:sz w:val="20"/>
                <w:szCs w:val="20"/>
                <w:lang w:val="en-GB"/>
              </w:rPr>
              <w:t xml:space="preserve"> the trans-boundary harmonisation efforts of the implementation of existing EU Directives, and harmonise where relevant the trans-boundary implementation of forthcoming Directives at the earliest possible stage.</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Regular task TG-M. Focus on practical implementation MSFD</w:t>
            </w:r>
          </w:p>
        </w:tc>
        <w:tc>
          <w:tcPr>
            <w:tcW w:w="781" w:type="pct"/>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lastRenderedPageBreak/>
              <w:t>23</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Agree </w:t>
            </w:r>
            <w:r w:rsidRPr="00C47488">
              <w:rPr>
                <w:rFonts w:ascii="Arial" w:hAnsi="Arial" w:cs="Arial"/>
                <w:sz w:val="20"/>
                <w:szCs w:val="20"/>
                <w:lang w:val="en-GB"/>
              </w:rPr>
              <w:t xml:space="preserve">therefore to cooperate in evaluating the assessments under the Habitats Directive, also with the aim to prepare a common </w:t>
            </w:r>
            <w:proofErr w:type="spellStart"/>
            <w:r w:rsidRPr="00C47488">
              <w:rPr>
                <w:rFonts w:ascii="Arial" w:hAnsi="Arial" w:cs="Arial"/>
                <w:sz w:val="20"/>
                <w:szCs w:val="20"/>
                <w:lang w:val="en-GB"/>
              </w:rPr>
              <w:t>Natura</w:t>
            </w:r>
            <w:proofErr w:type="spellEnd"/>
            <w:r w:rsidRPr="00C47488">
              <w:rPr>
                <w:rFonts w:ascii="Arial" w:hAnsi="Arial" w:cs="Arial"/>
                <w:sz w:val="20"/>
                <w:szCs w:val="20"/>
                <w:lang w:val="en-GB"/>
              </w:rPr>
              <w:t xml:space="preserve"> 2000 roof report for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w:t>
            </w:r>
          </w:p>
        </w:tc>
        <w:tc>
          <w:tcPr>
            <w:tcW w:w="1227" w:type="pct"/>
          </w:tcPr>
          <w:p w:rsidR="00B07A4C" w:rsidRPr="00C47488" w:rsidRDefault="00252644" w:rsidP="005E16B7">
            <w:pPr>
              <w:rPr>
                <w:rFonts w:ascii="Arial" w:hAnsi="Arial" w:cs="Arial"/>
                <w:sz w:val="20"/>
                <w:szCs w:val="20"/>
                <w:lang w:val="en-GB"/>
              </w:rPr>
            </w:pPr>
            <w:ins w:id="13" w:author="Folkert" w:date="2014-05-26T16:29:00Z">
              <w:r w:rsidRPr="00C47488">
                <w:rPr>
                  <w:rFonts w:ascii="Arial" w:hAnsi="Arial" w:cs="Arial"/>
                  <w:sz w:val="20"/>
                  <w:szCs w:val="20"/>
                  <w:lang w:val="en-GB"/>
                </w:rPr>
                <w:t>Workshop on c</w:t>
              </w:r>
            </w:ins>
            <w:del w:id="14" w:author="Folkert" w:date="2014-05-26T16:29:00Z">
              <w:r w:rsidR="00B07A4C" w:rsidRPr="00C47488" w:rsidDel="00252644">
                <w:rPr>
                  <w:rFonts w:ascii="Arial" w:hAnsi="Arial" w:cs="Arial"/>
                  <w:sz w:val="20"/>
                  <w:szCs w:val="20"/>
                  <w:lang w:val="en-GB"/>
                </w:rPr>
                <w:delText>C</w:delText>
              </w:r>
            </w:del>
            <w:r w:rsidR="00B07A4C" w:rsidRPr="00C47488">
              <w:rPr>
                <w:rFonts w:ascii="Arial" w:hAnsi="Arial" w:cs="Arial"/>
                <w:sz w:val="20"/>
                <w:szCs w:val="20"/>
                <w:lang w:val="en-GB"/>
              </w:rPr>
              <w:t>omparative analysis national N2000 reports</w:t>
            </w:r>
            <w:ins w:id="15" w:author="Folkert" w:date="2014-05-26T16:30:00Z">
              <w:r w:rsidRPr="00C47488">
                <w:rPr>
                  <w:rFonts w:ascii="Arial" w:hAnsi="Arial" w:cs="Arial"/>
                  <w:sz w:val="20"/>
                  <w:szCs w:val="20"/>
                  <w:lang w:val="en-GB"/>
                </w:rPr>
                <w:t xml:space="preserve"> and possibilities for preparing a roof report with responsible authorities to be organized by Germany.</w:t>
              </w:r>
            </w:ins>
            <w:r w:rsidR="00B07A4C" w:rsidRPr="00C47488">
              <w:rPr>
                <w:rFonts w:ascii="Arial" w:hAnsi="Arial" w:cs="Arial"/>
                <w:sz w:val="20"/>
                <w:szCs w:val="20"/>
                <w:lang w:val="en-GB"/>
              </w:rPr>
              <w:t>. Preparation roof report</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Roof report</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25</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Instruct</w:t>
            </w:r>
            <w:r w:rsidRPr="00C47488">
              <w:rPr>
                <w:rFonts w:ascii="Arial" w:hAnsi="Arial" w:cs="Arial"/>
                <w:sz w:val="20"/>
                <w:szCs w:val="20"/>
                <w:lang w:val="en-GB"/>
              </w:rPr>
              <w:t xml:space="preserve"> the WSB to develop and implement a trilateral Action Plan on improving conditions for breeding birds.</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JMBB to develop Action Plan</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Action plan</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27</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Therefore </w:t>
            </w:r>
            <w:r w:rsidRPr="00C47488">
              <w:rPr>
                <w:rFonts w:ascii="Arial" w:hAnsi="Arial" w:cs="Arial"/>
                <w:b/>
                <w:sz w:val="20"/>
                <w:szCs w:val="20"/>
                <w:lang w:val="en-GB"/>
              </w:rPr>
              <w:t>continue</w:t>
            </w:r>
            <w:r w:rsidRPr="00C47488">
              <w:rPr>
                <w:rFonts w:ascii="Arial" w:hAnsi="Arial" w:cs="Arial"/>
                <w:sz w:val="20"/>
                <w:szCs w:val="20"/>
                <w:lang w:val="en-GB"/>
              </w:rPr>
              <w:t xml:space="preserve"> the cooperation in the context of the Seal Agreement, including the Seal Management Plan, which will be updated in 2016, reconfirming the guidelines on taking and releasing of seals.</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Evaluation of Seal Management Plan and elaboration of update</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Seal Management Plan 2016-2020</w:t>
            </w: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28</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Acknowledge</w:t>
            </w:r>
            <w:r w:rsidRPr="00C47488">
              <w:rPr>
                <w:rFonts w:ascii="Arial" w:hAnsi="Arial" w:cs="Arial"/>
                <w:sz w:val="20"/>
                <w:szCs w:val="20"/>
                <w:lang w:val="en-GB"/>
              </w:rPr>
              <w:t xml:space="preserve"> the importance of fish for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ecosystem and therefore </w:t>
            </w:r>
            <w:r w:rsidRPr="00C47488">
              <w:rPr>
                <w:rFonts w:ascii="Arial" w:hAnsi="Arial" w:cs="Arial"/>
                <w:b/>
                <w:sz w:val="20"/>
                <w:szCs w:val="20"/>
                <w:lang w:val="en-GB"/>
              </w:rPr>
              <w:t>instruct</w:t>
            </w:r>
            <w:r w:rsidRPr="00C47488">
              <w:rPr>
                <w:rFonts w:ascii="Arial" w:hAnsi="Arial" w:cs="Arial"/>
                <w:sz w:val="20"/>
                <w:szCs w:val="20"/>
                <w:lang w:val="en-GB"/>
              </w:rPr>
              <w:t xml:space="preserve"> the WSB to work on the further implementation of the trilateral fish targets of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Plan.</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Trilateral symposium end 2014</w:t>
            </w: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Will be combined with work on QSR</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Fish management plan, incl. monitoring requirements</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30</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Contribute</w:t>
            </w:r>
            <w:r w:rsidRPr="00C47488">
              <w:rPr>
                <w:rFonts w:ascii="Arial" w:hAnsi="Arial" w:cs="Arial"/>
                <w:sz w:val="20"/>
                <w:szCs w:val="20"/>
                <w:lang w:val="en-GB"/>
              </w:rPr>
              <w:t xml:space="preserve"> to the recovery of this [estuary] habitat type by taking measures on appropriate temporal and spatial scales, e.g. through integrated management plans for N2000, while safeguarding accessibility and raising safety standards against flooding.</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National and bilateral  initiatives</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Evaluation of status estuaries in framework of QSR</w:t>
            </w: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35</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Instruct</w:t>
            </w:r>
            <w:r w:rsidRPr="00C47488">
              <w:rPr>
                <w:rFonts w:ascii="Arial" w:hAnsi="Arial" w:cs="Arial"/>
                <w:sz w:val="20"/>
                <w:szCs w:val="20"/>
                <w:lang w:val="en-GB"/>
              </w:rPr>
              <w:t xml:space="preserve"> the WSB to further develop the trilateral strategic framework for dealing with alien species in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and to coordinate the further development of an alien species management and action plan, taking into account existing and upcoming legislation and projects. </w:t>
            </w:r>
          </w:p>
        </w:tc>
        <w:tc>
          <w:tcPr>
            <w:tcW w:w="1227" w:type="pct"/>
          </w:tcPr>
          <w:p w:rsidR="00C97B9B" w:rsidRPr="00C47488" w:rsidRDefault="00B07A4C" w:rsidP="00C97B9B">
            <w:pPr>
              <w:rPr>
                <w:ins w:id="16" w:author="Folkert deJong" w:date="2014-05-27T11:13:00Z"/>
                <w:rFonts w:ascii="Arial" w:hAnsi="Arial" w:cs="Arial"/>
                <w:sz w:val="20"/>
                <w:szCs w:val="20"/>
                <w:lang w:val="en-GB"/>
              </w:rPr>
            </w:pPr>
            <w:r w:rsidRPr="00C47488">
              <w:rPr>
                <w:rFonts w:ascii="Arial" w:hAnsi="Arial" w:cs="Arial"/>
                <w:sz w:val="20"/>
                <w:szCs w:val="20"/>
                <w:lang w:val="en-GB"/>
              </w:rPr>
              <w:t>Set up trilateral project in accordance with LIFE application</w:t>
            </w:r>
            <w:ins w:id="17" w:author="Folkert deJong" w:date="2014-05-27T11:13:00Z">
              <w:r w:rsidR="00C97B9B" w:rsidRPr="00C47488">
                <w:rPr>
                  <w:rFonts w:ascii="Arial" w:hAnsi="Arial" w:cs="Arial"/>
                  <w:sz w:val="20"/>
                  <w:szCs w:val="20"/>
                  <w:lang w:val="en-GB"/>
                </w:rPr>
                <w:t>.</w:t>
              </w:r>
            </w:ins>
          </w:p>
          <w:p w:rsidR="00B07A4C" w:rsidRPr="00C47488" w:rsidDel="00C97B9B" w:rsidRDefault="00C97B9B" w:rsidP="00C97B9B">
            <w:pPr>
              <w:rPr>
                <w:del w:id="18" w:author="Folkert deJong" w:date="2014-05-27T11:12:00Z"/>
                <w:rFonts w:ascii="Arial" w:hAnsi="Arial" w:cs="Arial"/>
                <w:sz w:val="20"/>
                <w:szCs w:val="20"/>
                <w:lang w:val="en-GB"/>
              </w:rPr>
            </w:pPr>
            <w:ins w:id="19" w:author="Folkert deJong" w:date="2014-05-27T11:13:00Z">
              <w:r w:rsidRPr="00C47488">
                <w:rPr>
                  <w:rFonts w:ascii="Arial" w:hAnsi="Arial" w:cs="Arial"/>
                  <w:sz w:val="20"/>
                  <w:szCs w:val="20"/>
                  <w:lang w:val="en-GB"/>
                </w:rPr>
                <w:t>Implement project leading to draft alien species management and action plan</w:t>
              </w:r>
            </w:ins>
            <w:r w:rsidR="00B07A4C" w:rsidRPr="00C47488">
              <w:rPr>
                <w:rFonts w:ascii="Arial" w:hAnsi="Arial" w:cs="Arial"/>
                <w:sz w:val="20"/>
                <w:szCs w:val="20"/>
                <w:lang w:val="en-GB"/>
              </w:rPr>
              <w:t xml:space="preserve"> </w:t>
            </w:r>
            <w:del w:id="20" w:author="Folkert deJong" w:date="2014-05-27T11:12:00Z">
              <w:r w:rsidR="00B07A4C" w:rsidRPr="00C47488" w:rsidDel="00C97B9B">
                <w:rPr>
                  <w:rFonts w:ascii="Arial" w:hAnsi="Arial" w:cs="Arial"/>
                  <w:sz w:val="20"/>
                  <w:szCs w:val="20"/>
                  <w:lang w:val="en-GB"/>
                </w:rPr>
                <w:delText>using financial resources originally intended for LIFE application.</w:delText>
              </w:r>
            </w:del>
          </w:p>
          <w:p w:rsidR="00B07A4C" w:rsidRPr="00C47488" w:rsidRDefault="00B07A4C" w:rsidP="00C47488">
            <w:pPr>
              <w:rPr>
                <w:rFonts w:ascii="Arial" w:hAnsi="Arial" w:cs="Arial"/>
                <w:sz w:val="20"/>
                <w:szCs w:val="20"/>
                <w:lang w:val="en-GB"/>
              </w:rPr>
            </w:pPr>
            <w:del w:id="21" w:author="Folkert deJong" w:date="2014-05-27T11:12:00Z">
              <w:r w:rsidRPr="00C47488" w:rsidDel="00C97B9B">
                <w:rPr>
                  <w:rFonts w:ascii="Arial" w:hAnsi="Arial" w:cs="Arial"/>
                  <w:sz w:val="20"/>
                  <w:szCs w:val="20"/>
                  <w:lang w:val="en-GB"/>
                </w:rPr>
                <w:delText>(Attachment 3 to be delivered in due time)</w:delText>
              </w:r>
            </w:del>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Management and action plan alien species</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€ 500,000</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lastRenderedPageBreak/>
              <w:t>40</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Therefore </w:t>
            </w:r>
            <w:r w:rsidRPr="00C47488">
              <w:rPr>
                <w:rFonts w:ascii="Arial" w:hAnsi="Arial" w:cs="Arial"/>
                <w:b/>
                <w:sz w:val="20"/>
                <w:szCs w:val="20"/>
                <w:lang w:val="en-GB"/>
              </w:rPr>
              <w:t>instruct</w:t>
            </w:r>
            <w:r w:rsidRPr="00C47488">
              <w:rPr>
                <w:rFonts w:ascii="Arial" w:hAnsi="Arial" w:cs="Arial"/>
                <w:sz w:val="20"/>
                <w:szCs w:val="20"/>
                <w:lang w:val="en-GB"/>
              </w:rPr>
              <w:t xml:space="preserve">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Board to arrange an operating schedule including the negotiation phase and the implementation process, in close cooperation with responsible authorities and relevant stakeholders and initiatives, which are required within the framework of the EU legislation and the CFP.</w:t>
            </w:r>
          </w:p>
        </w:tc>
        <w:tc>
          <w:tcPr>
            <w:tcW w:w="1227" w:type="pct"/>
          </w:tcPr>
          <w:p w:rsidR="00B07A4C" w:rsidRPr="00C47488" w:rsidRDefault="00F166DD" w:rsidP="005E16B7">
            <w:pPr>
              <w:rPr>
                <w:rFonts w:ascii="Arial" w:hAnsi="Arial" w:cs="Arial"/>
                <w:sz w:val="20"/>
                <w:szCs w:val="20"/>
                <w:lang w:val="en-GB"/>
              </w:rPr>
            </w:pPr>
            <w:ins w:id="22" w:author="Folkert" w:date="2014-07-04T13:45:00Z">
              <w:r>
                <w:rPr>
                  <w:rFonts w:ascii="Arial" w:hAnsi="Arial" w:cs="Arial"/>
                  <w:sz w:val="20"/>
                  <w:szCs w:val="20"/>
                  <w:lang w:val="en-GB"/>
                </w:rPr>
                <w:t xml:space="preserve">Proposal for procedure to be prepared for discussion at WSB-13. Option: </w:t>
              </w:r>
            </w:ins>
            <w:r w:rsidR="00B07A4C" w:rsidRPr="00C47488">
              <w:rPr>
                <w:rFonts w:ascii="Arial" w:hAnsi="Arial" w:cs="Arial"/>
                <w:sz w:val="20"/>
                <w:szCs w:val="20"/>
                <w:lang w:val="en-GB"/>
              </w:rPr>
              <w:t>Install trilateral task group with independent chair, with participation of government, fisheries and nature protection representatives, under the condition of sufficient political support</w:t>
            </w:r>
          </w:p>
        </w:tc>
        <w:tc>
          <w:tcPr>
            <w:tcW w:w="781" w:type="pct"/>
          </w:tcPr>
          <w:p w:rsidR="00B07A4C" w:rsidRPr="00C47488" w:rsidRDefault="00F166DD" w:rsidP="005E16B7">
            <w:pPr>
              <w:rPr>
                <w:rFonts w:ascii="Arial" w:hAnsi="Arial" w:cs="Arial"/>
                <w:sz w:val="20"/>
                <w:szCs w:val="20"/>
                <w:lang w:val="en-GB"/>
              </w:rPr>
            </w:pPr>
            <w:ins w:id="23" w:author="Folkert" w:date="2014-07-04T13:45:00Z">
              <w:r>
                <w:rPr>
                  <w:rFonts w:ascii="Arial" w:hAnsi="Arial" w:cs="Arial"/>
                  <w:sz w:val="20"/>
                  <w:szCs w:val="20"/>
                  <w:lang w:val="en-GB"/>
                </w:rPr>
                <w:t>To be specified in accordance with TD §§37-39</w:t>
              </w:r>
            </w:ins>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€ 40,000</w:t>
            </w:r>
          </w:p>
        </w:tc>
      </w:tr>
      <w:tr w:rsidR="00B07A4C" w:rsidRPr="00C47488" w:rsidTr="005E16B7">
        <w:trPr>
          <w:cantSplit/>
          <w:trHeight w:val="227"/>
        </w:trPr>
        <w:tc>
          <w:tcPr>
            <w:tcW w:w="5000" w:type="pct"/>
            <w:gridSpan w:val="10"/>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ENERGY</w:t>
            </w:r>
          </w:p>
        </w:tc>
      </w:tr>
      <w:tr w:rsidR="00B07A4C" w:rsidRPr="00C47488" w:rsidTr="005E16B7">
        <w:trPr>
          <w:cantSplit/>
          <w:trHeight w:val="2015"/>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44</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Instruct </w:t>
            </w:r>
            <w:r w:rsidRPr="00C47488">
              <w:rPr>
                <w:rFonts w:ascii="Arial" w:hAnsi="Arial" w:cs="Arial"/>
                <w:sz w:val="20"/>
                <w:szCs w:val="20"/>
                <w:lang w:val="en-GB"/>
              </w:rPr>
              <w:t xml:space="preserve">the WSB to review therefore the impacts ensuing from such constructions on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ecosystem and to consider measures to avoid or mitigate possible negative impacts, including looking for best practices with the aim of developing  a common code of conduct for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Area in close consultation with the responsible bodies and stakeholders.</w:t>
            </w:r>
          </w:p>
        </w:tc>
        <w:tc>
          <w:tcPr>
            <w:tcW w:w="1227" w:type="pct"/>
          </w:tcPr>
          <w:p w:rsidR="00B07A4C" w:rsidRPr="00C47488" w:rsidRDefault="00B07A4C" w:rsidP="005E16B7">
            <w:pPr>
              <w:rPr>
                <w:rFonts w:ascii="Arial" w:hAnsi="Arial" w:cs="Arial"/>
                <w:sz w:val="20"/>
                <w:szCs w:val="20"/>
                <w:lang w:val="en-GB"/>
              </w:rPr>
            </w:pPr>
            <w:del w:id="24" w:author="Folkert" w:date="2014-05-26T16:53:00Z">
              <w:r w:rsidRPr="00C47488" w:rsidDel="004E5D50">
                <w:rPr>
                  <w:rFonts w:ascii="Arial" w:hAnsi="Arial" w:cs="Arial"/>
                  <w:sz w:val="20"/>
                  <w:szCs w:val="20"/>
                  <w:lang w:val="en-GB"/>
                </w:rPr>
                <w:delText>Study</w:delText>
              </w:r>
            </w:del>
            <w:ins w:id="25" w:author="Folkert" w:date="2014-05-26T16:53:00Z">
              <w:r w:rsidR="004E5D50" w:rsidRPr="00C47488">
                <w:rPr>
                  <w:rFonts w:ascii="Arial" w:hAnsi="Arial" w:cs="Arial"/>
                  <w:sz w:val="20"/>
                  <w:szCs w:val="20"/>
                  <w:lang w:val="en-GB"/>
                </w:rPr>
                <w:t>Workshops</w:t>
              </w:r>
            </w:ins>
            <w:r w:rsidRPr="00C47488">
              <w:rPr>
                <w:rFonts w:ascii="Arial" w:hAnsi="Arial" w:cs="Arial"/>
                <w:sz w:val="20"/>
                <w:szCs w:val="20"/>
                <w:lang w:val="en-GB"/>
              </w:rPr>
              <w:t>, in cooperation with WSF energy group</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Draft Code of Conduct</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€ 20,000</w:t>
            </w:r>
          </w:p>
        </w:tc>
      </w:tr>
      <w:tr w:rsidR="00B07A4C" w:rsidRPr="00C47488" w:rsidTr="005E16B7">
        <w:trPr>
          <w:cantSplit/>
        </w:trPr>
        <w:tc>
          <w:tcPr>
            <w:tcW w:w="5000" w:type="pct"/>
            <w:gridSpan w:val="10"/>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CLIMATE</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47</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color w:val="000000"/>
                <w:sz w:val="20"/>
                <w:szCs w:val="20"/>
                <w:lang w:val="en-GB"/>
              </w:rPr>
              <w:t>Appreciate</w:t>
            </w:r>
            <w:r w:rsidRPr="00C47488">
              <w:rPr>
                <w:rFonts w:ascii="Arial" w:hAnsi="Arial" w:cs="Arial"/>
                <w:color w:val="000000"/>
                <w:sz w:val="20"/>
                <w:szCs w:val="20"/>
                <w:lang w:val="en-GB"/>
              </w:rPr>
              <w:t xml:space="preserve"> the ongoing efforts, especially at the local and regional levels, </w:t>
            </w:r>
            <w:r w:rsidRPr="00C47488">
              <w:rPr>
                <w:rFonts w:ascii="Arial" w:hAnsi="Arial" w:cs="Arial"/>
                <w:sz w:val="20"/>
                <w:szCs w:val="20"/>
                <w:lang w:val="en-GB"/>
              </w:rPr>
              <w:t xml:space="preserve">to work towards developing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region into a CO</w:t>
            </w:r>
            <w:r w:rsidRPr="00C47488">
              <w:rPr>
                <w:rFonts w:ascii="Arial" w:hAnsi="Arial" w:cs="Arial"/>
                <w:sz w:val="20"/>
                <w:szCs w:val="20"/>
                <w:vertAlign w:val="subscript"/>
                <w:lang w:val="en-GB"/>
              </w:rPr>
              <w:t>2</w:t>
            </w:r>
            <w:r w:rsidRPr="00C47488">
              <w:rPr>
                <w:rFonts w:ascii="Arial" w:hAnsi="Arial" w:cs="Arial"/>
                <w:sz w:val="20"/>
                <w:szCs w:val="20"/>
                <w:lang w:val="en-GB"/>
              </w:rPr>
              <w:t xml:space="preserve">-neutral area, and reconfirm the </w:t>
            </w:r>
            <w:proofErr w:type="spellStart"/>
            <w:r w:rsidRPr="00C47488">
              <w:rPr>
                <w:rFonts w:ascii="Arial" w:hAnsi="Arial" w:cs="Arial"/>
                <w:sz w:val="20"/>
                <w:szCs w:val="20"/>
                <w:lang w:val="en-GB"/>
              </w:rPr>
              <w:t>Sylt</w:t>
            </w:r>
            <w:proofErr w:type="spellEnd"/>
            <w:r w:rsidRPr="00C47488">
              <w:rPr>
                <w:rFonts w:ascii="Arial" w:hAnsi="Arial" w:cs="Arial"/>
                <w:sz w:val="20"/>
                <w:szCs w:val="20"/>
                <w:lang w:val="en-GB"/>
              </w:rPr>
              <w:t xml:space="preserve"> Declaration §24.</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Ongoing by WSF energy group</w:t>
            </w:r>
            <w:r w:rsidR="00B76E82" w:rsidRPr="00C47488">
              <w:rPr>
                <w:rFonts w:ascii="Arial" w:hAnsi="Arial" w:cs="Arial"/>
                <w:sz w:val="20"/>
                <w:szCs w:val="20"/>
                <w:lang w:val="en-GB"/>
              </w:rPr>
              <w:t xml:space="preserve">. </w:t>
            </w:r>
          </w:p>
        </w:tc>
        <w:tc>
          <w:tcPr>
            <w:tcW w:w="781" w:type="pct"/>
          </w:tcPr>
          <w:p w:rsidR="00B07A4C" w:rsidRPr="00C47488" w:rsidRDefault="00B76E82" w:rsidP="005E16B7">
            <w:pPr>
              <w:rPr>
                <w:rFonts w:ascii="Arial" w:hAnsi="Arial" w:cs="Arial"/>
                <w:sz w:val="20"/>
                <w:szCs w:val="20"/>
                <w:lang w:val="en-GB"/>
              </w:rPr>
            </w:pPr>
            <w:ins w:id="26" w:author="Folkert deJong" w:date="2014-05-27T11:39:00Z">
              <w:r w:rsidRPr="00C47488">
                <w:rPr>
                  <w:rFonts w:ascii="Arial" w:hAnsi="Arial" w:cs="Arial"/>
                  <w:sz w:val="20"/>
                  <w:szCs w:val="20"/>
                  <w:lang w:val="en-GB"/>
                </w:rPr>
                <w:t>Regular reporting to WSB</w:t>
              </w:r>
            </w:ins>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49</w:t>
            </w:r>
          </w:p>
        </w:tc>
        <w:tc>
          <w:tcPr>
            <w:tcW w:w="1440" w:type="pct"/>
          </w:tcPr>
          <w:p w:rsidR="00B07A4C" w:rsidRPr="00C47488" w:rsidRDefault="00B07A4C" w:rsidP="005E16B7">
            <w:pPr>
              <w:contextualSpacing/>
              <w:rPr>
                <w:rFonts w:ascii="Arial" w:hAnsi="Arial" w:cs="Arial"/>
                <w:sz w:val="20"/>
                <w:szCs w:val="20"/>
                <w:lang w:val="en-GB"/>
              </w:rPr>
            </w:pPr>
            <w:r w:rsidRPr="00C47488">
              <w:rPr>
                <w:rFonts w:ascii="Arial" w:hAnsi="Arial" w:cs="Arial"/>
                <w:b/>
                <w:sz w:val="20"/>
                <w:szCs w:val="20"/>
                <w:lang w:val="en-GB"/>
              </w:rPr>
              <w:t>Adopt</w:t>
            </w:r>
            <w:r w:rsidRPr="00C47488">
              <w:rPr>
                <w:rFonts w:ascii="Arial" w:hAnsi="Arial" w:cs="Arial"/>
                <w:sz w:val="20"/>
                <w:szCs w:val="20"/>
                <w:lang w:val="en-GB"/>
              </w:rPr>
              <w:t xml:space="preserve"> the trilateral Climate Adaptation Strategy as in </w:t>
            </w:r>
            <w:r w:rsidRPr="00C47488">
              <w:rPr>
                <w:rFonts w:ascii="Arial" w:hAnsi="Arial" w:cs="Arial"/>
                <w:b/>
                <w:sz w:val="20"/>
                <w:szCs w:val="20"/>
                <w:lang w:val="en-GB"/>
              </w:rPr>
              <w:t>Annex 4</w:t>
            </w:r>
            <w:r w:rsidRPr="00C47488">
              <w:rPr>
                <w:rFonts w:ascii="Arial" w:hAnsi="Arial" w:cs="Arial"/>
                <w:sz w:val="20"/>
                <w:szCs w:val="20"/>
                <w:lang w:val="en-GB"/>
              </w:rPr>
              <w:t xml:space="preserve"> on increasing resilience to climate change that is based upon the recognition that dealing with climate change requires the integration of many sectors, activities and fields of expertise and </w:t>
            </w:r>
            <w:r w:rsidRPr="00C47488">
              <w:rPr>
                <w:rFonts w:ascii="Arial" w:hAnsi="Arial" w:cs="Arial"/>
                <w:b/>
                <w:sz w:val="20"/>
                <w:szCs w:val="20"/>
                <w:lang w:val="en-GB"/>
              </w:rPr>
              <w:t>strive</w:t>
            </w:r>
            <w:r w:rsidRPr="00C47488">
              <w:rPr>
                <w:rFonts w:ascii="Arial" w:hAnsi="Arial" w:cs="Arial"/>
                <w:sz w:val="20"/>
                <w:szCs w:val="20"/>
                <w:lang w:val="en-GB"/>
              </w:rPr>
              <w:t xml:space="preserve"> to implement the priority issues from the Strategy.</w:t>
            </w:r>
          </w:p>
        </w:tc>
        <w:tc>
          <w:tcPr>
            <w:tcW w:w="1227" w:type="pct"/>
            <w:vMerge w:val="restart"/>
          </w:tcPr>
          <w:p w:rsidR="00B07A4C" w:rsidRPr="00C47488" w:rsidRDefault="00B07A4C" w:rsidP="004D2E2A">
            <w:pPr>
              <w:rPr>
                <w:rFonts w:ascii="Arial" w:hAnsi="Arial" w:cs="Arial"/>
                <w:sz w:val="20"/>
                <w:szCs w:val="20"/>
                <w:lang w:val="en-GB"/>
              </w:rPr>
            </w:pPr>
            <w:r w:rsidRPr="00C47488">
              <w:rPr>
                <w:rFonts w:ascii="Arial" w:hAnsi="Arial" w:cs="Arial"/>
                <w:sz w:val="20"/>
                <w:szCs w:val="20"/>
                <w:lang w:val="en-GB"/>
              </w:rPr>
              <w:t xml:space="preserve">TG-C to </w:t>
            </w:r>
            <w:del w:id="27" w:author="Folkert" w:date="2014-07-04T13:47:00Z">
              <w:r w:rsidR="004D2E2A" w:rsidDel="004D2E2A">
                <w:rPr>
                  <w:rFonts w:ascii="Arial" w:hAnsi="Arial" w:cs="Arial"/>
                  <w:sz w:val="20"/>
                  <w:szCs w:val="20"/>
                  <w:lang w:val="en-GB"/>
                </w:rPr>
                <w:delText xml:space="preserve">meet once a year </w:delText>
              </w:r>
              <w:r w:rsidRPr="00C47488" w:rsidDel="004D2E2A">
                <w:rPr>
                  <w:rFonts w:ascii="Arial" w:hAnsi="Arial" w:cs="Arial"/>
                  <w:sz w:val="20"/>
                  <w:szCs w:val="20"/>
                  <w:lang w:val="en-GB"/>
                </w:rPr>
                <w:delText xml:space="preserve">to </w:delText>
              </w:r>
            </w:del>
            <w:r w:rsidRPr="00C47488">
              <w:rPr>
                <w:rFonts w:ascii="Arial" w:hAnsi="Arial" w:cs="Arial"/>
                <w:sz w:val="20"/>
                <w:szCs w:val="20"/>
                <w:lang w:val="en-GB"/>
              </w:rPr>
              <w:t>exchange information on best practice and progress</w:t>
            </w:r>
          </w:p>
        </w:tc>
        <w:tc>
          <w:tcPr>
            <w:tcW w:w="781"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Reporting to WSB</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Contribution to QSR</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Recommendations to TGC-14</w:t>
            </w: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C</w:t>
            </w:r>
          </w:p>
        </w:tc>
        <w:tc>
          <w:tcPr>
            <w:tcW w:w="514" w:type="pct"/>
            <w:vMerge w:val="restar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lastRenderedPageBreak/>
              <w:t>51</w:t>
            </w:r>
          </w:p>
        </w:tc>
        <w:tc>
          <w:tcPr>
            <w:tcW w:w="1440" w:type="pct"/>
          </w:tcPr>
          <w:p w:rsidR="00B07A4C" w:rsidRPr="00C47488" w:rsidRDefault="00B07A4C" w:rsidP="005E16B7">
            <w:pPr>
              <w:contextualSpacing/>
              <w:rPr>
                <w:rFonts w:ascii="Arial" w:hAnsi="Arial" w:cs="Arial"/>
                <w:sz w:val="20"/>
                <w:szCs w:val="20"/>
                <w:lang w:val="en-GB"/>
              </w:rPr>
            </w:pPr>
            <w:r w:rsidRPr="00C47488">
              <w:rPr>
                <w:rFonts w:ascii="Arial" w:hAnsi="Arial" w:cs="Arial"/>
                <w:b/>
                <w:sz w:val="20"/>
                <w:szCs w:val="20"/>
                <w:lang w:val="en-GB"/>
              </w:rPr>
              <w:t xml:space="preserve">Express the intention </w:t>
            </w:r>
            <w:r w:rsidRPr="00C47488">
              <w:rPr>
                <w:rFonts w:ascii="Arial" w:hAnsi="Arial" w:cs="Arial"/>
                <w:sz w:val="20"/>
                <w:szCs w:val="20"/>
                <w:lang w:val="en-GB"/>
              </w:rPr>
              <w:t>to implement the trilateral climate change adaptation principles and objectives in spatial planning processes as far as possible, in particular at the local and regional level, also focusing on the integration of land- and sea-based activities.</w:t>
            </w:r>
          </w:p>
        </w:tc>
        <w:tc>
          <w:tcPr>
            <w:tcW w:w="1227" w:type="pct"/>
            <w:vMerge/>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52</w:t>
            </w:r>
          </w:p>
        </w:tc>
        <w:tc>
          <w:tcPr>
            <w:tcW w:w="1440" w:type="pct"/>
          </w:tcPr>
          <w:p w:rsidR="00B07A4C" w:rsidRPr="00C47488" w:rsidRDefault="00B07A4C" w:rsidP="005E16B7">
            <w:pPr>
              <w:contextualSpacing/>
              <w:rPr>
                <w:rFonts w:ascii="Arial" w:hAnsi="Arial" w:cs="Arial"/>
                <w:sz w:val="20"/>
                <w:szCs w:val="20"/>
                <w:lang w:val="en-GB"/>
              </w:rPr>
            </w:pPr>
            <w:r w:rsidRPr="00C47488">
              <w:rPr>
                <w:rFonts w:ascii="Arial" w:hAnsi="Arial" w:cs="Arial"/>
                <w:b/>
                <w:sz w:val="20"/>
                <w:szCs w:val="20"/>
                <w:lang w:val="en-GB"/>
              </w:rPr>
              <w:t>Monitor</w:t>
            </w:r>
            <w:r w:rsidRPr="00C47488">
              <w:rPr>
                <w:rFonts w:ascii="Arial" w:hAnsi="Arial" w:cs="Arial"/>
                <w:sz w:val="20"/>
                <w:szCs w:val="20"/>
                <w:lang w:val="en-GB"/>
              </w:rPr>
              <w:t xml:space="preserve"> the implementation of the climate change adaptation strategy and embed the results in long-term trilateral climate change policies, including best practices for adapting to climate change.</w:t>
            </w:r>
          </w:p>
        </w:tc>
        <w:tc>
          <w:tcPr>
            <w:tcW w:w="1227" w:type="pct"/>
            <w:vMerge/>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54</w:t>
            </w:r>
          </w:p>
        </w:tc>
        <w:tc>
          <w:tcPr>
            <w:tcW w:w="1440" w:type="pct"/>
          </w:tcPr>
          <w:p w:rsidR="00B07A4C" w:rsidRPr="00C47488" w:rsidRDefault="00B07A4C" w:rsidP="005E16B7">
            <w:pPr>
              <w:contextualSpacing/>
              <w:rPr>
                <w:rFonts w:ascii="Arial" w:hAnsi="Arial" w:cs="Arial"/>
                <w:sz w:val="20"/>
                <w:szCs w:val="20"/>
                <w:lang w:val="en-GB"/>
              </w:rPr>
            </w:pPr>
            <w:r w:rsidRPr="00C47488">
              <w:rPr>
                <w:rFonts w:ascii="Arial" w:hAnsi="Arial" w:cs="Arial"/>
                <w:b/>
                <w:sz w:val="20"/>
                <w:szCs w:val="20"/>
                <w:lang w:val="en-GB"/>
              </w:rPr>
              <w:t xml:space="preserve">Welcome </w:t>
            </w:r>
            <w:r w:rsidRPr="00C47488">
              <w:rPr>
                <w:rFonts w:ascii="Arial" w:hAnsi="Arial" w:cs="Arial"/>
                <w:sz w:val="20"/>
                <w:szCs w:val="20"/>
                <w:lang w:val="en-GB"/>
              </w:rPr>
              <w:t xml:space="preserve">the successful initiation of a trilateral study on sedimentation behaviour in different tidal basins and </w:t>
            </w:r>
            <w:r w:rsidRPr="00C47488">
              <w:rPr>
                <w:rFonts w:ascii="Arial" w:hAnsi="Arial" w:cs="Arial"/>
                <w:b/>
                <w:sz w:val="20"/>
                <w:szCs w:val="20"/>
                <w:lang w:val="en-GB"/>
              </w:rPr>
              <w:t>acknowledge</w:t>
            </w:r>
            <w:r w:rsidRPr="00C47488">
              <w:rPr>
                <w:rFonts w:ascii="Arial" w:hAnsi="Arial" w:cs="Arial"/>
                <w:sz w:val="20"/>
                <w:szCs w:val="20"/>
                <w:lang w:val="en-GB"/>
              </w:rPr>
              <w:t xml:space="preserve"> that the study has already in its first year delivered an exchange of knowledge and expertise between institutions and agencies in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countries, and </w:t>
            </w:r>
            <w:r w:rsidRPr="00C47488">
              <w:rPr>
                <w:rFonts w:ascii="Arial" w:hAnsi="Arial" w:cs="Arial"/>
                <w:b/>
                <w:sz w:val="20"/>
                <w:szCs w:val="20"/>
                <w:lang w:val="en-GB"/>
              </w:rPr>
              <w:t>support</w:t>
            </w:r>
            <w:r w:rsidRPr="00C47488">
              <w:rPr>
                <w:rFonts w:ascii="Arial" w:hAnsi="Arial" w:cs="Arial"/>
                <w:sz w:val="20"/>
                <w:szCs w:val="20"/>
                <w:lang w:val="en-GB"/>
              </w:rPr>
              <w:t xml:space="preserve"> its further continuation.</w:t>
            </w:r>
          </w:p>
        </w:tc>
        <w:tc>
          <w:tcPr>
            <w:tcW w:w="1227" w:type="pct"/>
            <w:vMerge/>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5000" w:type="pct"/>
            <w:gridSpan w:val="10"/>
          </w:tcPr>
          <w:p w:rsidR="00B07A4C" w:rsidRPr="00C47488" w:rsidRDefault="00B07A4C" w:rsidP="005E16B7">
            <w:pPr>
              <w:rPr>
                <w:rFonts w:ascii="Arial" w:hAnsi="Arial" w:cs="Arial"/>
                <w:b/>
                <w:bCs/>
                <w:sz w:val="20"/>
                <w:szCs w:val="20"/>
                <w:lang w:val="en-GB"/>
              </w:rPr>
            </w:pPr>
            <w:r w:rsidRPr="00C47488">
              <w:rPr>
                <w:rFonts w:ascii="Arial" w:hAnsi="Arial" w:cs="Arial"/>
                <w:b/>
                <w:bCs/>
                <w:sz w:val="20"/>
                <w:szCs w:val="20"/>
                <w:lang w:val="en-GB"/>
              </w:rPr>
              <w:t>MARITIME SAFETY AND POLLUTION PREVENTION OF SHIPPING</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56</w:t>
            </w:r>
          </w:p>
        </w:tc>
        <w:tc>
          <w:tcPr>
            <w:tcW w:w="1440" w:type="pct"/>
          </w:tcPr>
          <w:p w:rsidR="00B07A4C" w:rsidRPr="00C47488" w:rsidRDefault="00B07A4C" w:rsidP="005E16B7">
            <w:pPr>
              <w:contextualSpacing/>
              <w:rPr>
                <w:rFonts w:ascii="Arial" w:hAnsi="Arial" w:cs="Arial"/>
                <w:sz w:val="20"/>
                <w:szCs w:val="20"/>
                <w:lang w:val="en-GB"/>
              </w:rPr>
            </w:pPr>
            <w:r w:rsidRPr="00C47488">
              <w:rPr>
                <w:rFonts w:ascii="Arial" w:hAnsi="Arial" w:cs="Arial"/>
                <w:b/>
                <w:sz w:val="20"/>
                <w:szCs w:val="20"/>
                <w:lang w:val="en-GB"/>
              </w:rPr>
              <w:t xml:space="preserve">Encourage </w:t>
            </w:r>
            <w:r w:rsidRPr="00C47488">
              <w:rPr>
                <w:rFonts w:ascii="Arial" w:hAnsi="Arial" w:cs="Arial"/>
                <w:sz w:val="20"/>
                <w:szCs w:val="20"/>
                <w:lang w:val="en-GB"/>
              </w:rPr>
              <w:t>the national competent authorities to use the operational plans as in Annex 5 as the basis for reviewing and accordingly implementing the measures of the operational plans, e.g. stimulate where reasonable and feasible, the accelerated implementation of (bio)-LNG as transition fuel,  in order to achieve its objectives.</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Request WSF to take up this issue</w:t>
            </w: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Height w:val="1134"/>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57</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Continue </w:t>
            </w:r>
            <w:r w:rsidRPr="00C47488">
              <w:rPr>
                <w:rFonts w:ascii="Arial" w:hAnsi="Arial" w:cs="Arial"/>
                <w:sz w:val="20"/>
                <w:szCs w:val="20"/>
                <w:lang w:val="en-GB"/>
              </w:rPr>
              <w:t>the dialogue between the competent shipping and nature conservation authorities and stakeholders in order to achieve an even higher level of safety and cooperation.</w:t>
            </w:r>
            <w:r w:rsidRPr="00C47488">
              <w:rPr>
                <w:rFonts w:ascii="Arial" w:hAnsi="Arial"/>
                <w:sz w:val="20"/>
                <w:szCs w:val="20"/>
                <w:lang w:val="en-GB"/>
              </w:rPr>
              <w:t xml:space="preserve"> </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Request WSF to take up this issue</w:t>
            </w: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58</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Welcome and stimulate</w:t>
            </w:r>
            <w:r w:rsidRPr="00C47488">
              <w:rPr>
                <w:rFonts w:ascii="Arial" w:hAnsi="Arial" w:cs="Arial"/>
                <w:sz w:val="20"/>
                <w:szCs w:val="20"/>
                <w:lang w:val="en-GB"/>
              </w:rPr>
              <w:t xml:space="preserve"> the further development and application of the Green Port concept.</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Request WSF to take up this issue</w:t>
            </w: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5000" w:type="pct"/>
            <w:gridSpan w:val="10"/>
          </w:tcPr>
          <w:p w:rsidR="00B07A4C" w:rsidRPr="00C47488" w:rsidRDefault="00B07A4C" w:rsidP="005E16B7">
            <w:pPr>
              <w:keepNext/>
              <w:tabs>
                <w:tab w:val="num" w:pos="360"/>
              </w:tabs>
              <w:rPr>
                <w:rFonts w:ascii="Arial" w:hAnsi="Arial" w:cs="Arial"/>
                <w:b/>
                <w:sz w:val="20"/>
                <w:szCs w:val="20"/>
                <w:lang w:val="en-GB"/>
              </w:rPr>
            </w:pPr>
            <w:r w:rsidRPr="00C47488">
              <w:rPr>
                <w:rFonts w:ascii="Arial" w:hAnsi="Arial" w:cs="Arial"/>
                <w:b/>
                <w:sz w:val="20"/>
                <w:szCs w:val="20"/>
                <w:lang w:val="en-GB"/>
              </w:rPr>
              <w:lastRenderedPageBreak/>
              <w:t>TRILATERAL MONITORING AND ASSESSMENT PROGRAMME</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60</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Adopt </w:t>
            </w:r>
            <w:r w:rsidRPr="00C47488">
              <w:rPr>
                <w:rFonts w:ascii="Arial" w:hAnsi="Arial" w:cs="Arial"/>
                <w:sz w:val="20"/>
                <w:szCs w:val="20"/>
                <w:lang w:val="en-GB"/>
              </w:rPr>
              <w:t xml:space="preserve">the long-term common TMAP strategy as in </w:t>
            </w:r>
            <w:r w:rsidRPr="00C47488">
              <w:rPr>
                <w:rFonts w:ascii="Arial" w:hAnsi="Arial" w:cs="Arial"/>
                <w:b/>
                <w:sz w:val="20"/>
                <w:szCs w:val="20"/>
                <w:lang w:val="en-GB"/>
              </w:rPr>
              <w:t xml:space="preserve">Annex 6 </w:t>
            </w:r>
            <w:r w:rsidRPr="00C47488">
              <w:rPr>
                <w:rFonts w:ascii="Arial" w:hAnsi="Arial" w:cs="Arial"/>
                <w:sz w:val="20"/>
                <w:szCs w:val="20"/>
                <w:lang w:val="en-GB"/>
              </w:rPr>
              <w:t>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TG-M to evaluate input of expert groups and other relevant inputs and to develop guidance for WSB. Update the TMAP Handbook.</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Recommendations on adaptations to TMAP</w:t>
            </w:r>
            <w:ins w:id="28" w:author="Folkert deJong" w:date="2014-05-27T11:51:00Z">
              <w:r w:rsidR="001B3480" w:rsidRPr="00C47488">
                <w:rPr>
                  <w:rFonts w:ascii="Arial" w:hAnsi="Arial" w:cs="Arial"/>
                  <w:sz w:val="20"/>
                  <w:szCs w:val="20"/>
                  <w:lang w:val="en-GB"/>
                </w:rPr>
                <w:t>, including innovative techniques</w:t>
              </w:r>
            </w:ins>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Information system</w:t>
            </w:r>
          </w:p>
          <w:p w:rsidR="00B07A4C" w:rsidRPr="00C47488" w:rsidRDefault="00B07A4C" w:rsidP="005E16B7">
            <w:pPr>
              <w:rPr>
                <w:rFonts w:ascii="Arial" w:hAnsi="Arial" w:cs="Arial"/>
                <w:sz w:val="20"/>
                <w:szCs w:val="20"/>
                <w:lang w:val="en-GB"/>
              </w:rPr>
            </w:pP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TMAP Handbook update</w:t>
            </w: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61</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Instruct </w:t>
            </w:r>
            <w:r w:rsidRPr="00C47488">
              <w:rPr>
                <w:rFonts w:ascii="Arial" w:hAnsi="Arial" w:cs="Arial"/>
                <w:sz w:val="20"/>
                <w:szCs w:val="20"/>
                <w:lang w:val="en-GB"/>
              </w:rPr>
              <w:t>the WSB</w:t>
            </w:r>
            <w:r w:rsidRPr="00C47488">
              <w:rPr>
                <w:rFonts w:ascii="Arial" w:hAnsi="Arial" w:cs="Arial"/>
                <w:b/>
                <w:sz w:val="20"/>
                <w:szCs w:val="20"/>
                <w:lang w:val="en-GB"/>
              </w:rPr>
              <w:t xml:space="preserve"> </w:t>
            </w:r>
            <w:r w:rsidRPr="00C47488">
              <w:rPr>
                <w:rFonts w:ascii="Arial" w:hAnsi="Arial" w:cs="Arial"/>
                <w:sz w:val="20"/>
                <w:szCs w:val="20"/>
                <w:lang w:val="en-GB"/>
              </w:rPr>
              <w:t xml:space="preserve">to elaborate the next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Quality Status (Outlook) Report for </w:t>
            </w:r>
            <w:smartTag w:uri="urn:schemas-microsoft-com:office:smarttags" w:element="metricconverter">
              <w:smartTagPr>
                <w:attr w:name="ProductID" w:val="2016 in"/>
              </w:smartTagPr>
              <w:r w:rsidRPr="00C47488">
                <w:rPr>
                  <w:rFonts w:ascii="Arial" w:hAnsi="Arial" w:cs="Arial"/>
                  <w:sz w:val="20"/>
                  <w:szCs w:val="20"/>
                  <w:lang w:val="en-GB"/>
                </w:rPr>
                <w:t>2016 in</w:t>
              </w:r>
            </w:smartTag>
            <w:r w:rsidRPr="00C47488">
              <w:rPr>
                <w:rFonts w:ascii="Arial" w:hAnsi="Arial" w:cs="Arial"/>
                <w:sz w:val="20"/>
                <w:szCs w:val="20"/>
                <w:lang w:val="en-GB"/>
              </w:rPr>
              <w:t xml:space="preserve"> time for the 2018 Conference, in order also to be in line with the reporting cycles of the N2000 Directives and Marine Strategy Framework Directive.</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Install editorial group. Inform WSB on progress on a regular basis.</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QSR 2016</w:t>
            </w: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tcPr>
          <w:p w:rsidR="00B07A4C" w:rsidRPr="00C47488" w:rsidRDefault="007D63AE" w:rsidP="005E16B7">
            <w:pPr>
              <w:rPr>
                <w:rFonts w:ascii="Arial" w:hAnsi="Arial" w:cs="Arial"/>
                <w:sz w:val="20"/>
                <w:szCs w:val="20"/>
                <w:lang w:val="en-GB"/>
              </w:rPr>
            </w:pPr>
            <w:ins w:id="29" w:author="Folkert" w:date="2014-07-04T13:49:00Z">
              <w:r>
                <w:rPr>
                  <w:rFonts w:ascii="Arial" w:hAnsi="Arial" w:cs="Arial"/>
                  <w:sz w:val="20"/>
                  <w:szCs w:val="20"/>
                  <w:lang w:val="en-GB"/>
                </w:rPr>
                <w:t>Budget plan to be prepared</w:t>
              </w:r>
            </w:ins>
          </w:p>
        </w:tc>
      </w:tr>
      <w:tr w:rsidR="00B07A4C" w:rsidRPr="00C47488" w:rsidTr="005E16B7">
        <w:trPr>
          <w:cantSplit/>
        </w:trPr>
        <w:tc>
          <w:tcPr>
            <w:tcW w:w="5000" w:type="pct"/>
            <w:gridSpan w:val="10"/>
          </w:tcPr>
          <w:p w:rsidR="00B07A4C" w:rsidRPr="00C47488" w:rsidRDefault="00B07A4C" w:rsidP="005E16B7">
            <w:pPr>
              <w:keepNext/>
              <w:tabs>
                <w:tab w:val="num" w:pos="360"/>
              </w:tabs>
              <w:rPr>
                <w:rFonts w:ascii="Arial" w:hAnsi="Arial" w:cs="Arial"/>
                <w:b/>
                <w:sz w:val="20"/>
                <w:szCs w:val="20"/>
                <w:lang w:val="en-GB"/>
              </w:rPr>
            </w:pPr>
            <w:r w:rsidRPr="00C47488">
              <w:rPr>
                <w:rFonts w:ascii="Arial" w:hAnsi="Arial" w:cs="Arial"/>
                <w:b/>
                <w:sz w:val="20"/>
                <w:szCs w:val="20"/>
                <w:lang w:val="en-GB"/>
              </w:rPr>
              <w:t>SCIENCE COOPERATION</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63</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Encourage</w:t>
            </w:r>
            <w:r w:rsidRPr="00C47488">
              <w:rPr>
                <w:rFonts w:ascii="Arial" w:hAnsi="Arial" w:cs="Arial"/>
                <w:sz w:val="20"/>
                <w:szCs w:val="20"/>
                <w:lang w:val="en-GB"/>
              </w:rPr>
              <w:t xml:space="preserve"> discussions by the scientific community and policy makers on the major policy issues and related knowledge as a basis for further developing a trilateral research agenda and a trilateral research platform.</w:t>
            </w:r>
          </w:p>
        </w:tc>
        <w:tc>
          <w:tcPr>
            <w:tcW w:w="1227"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Follow-up science policy matrix workshop</w:t>
            </w:r>
          </w:p>
        </w:tc>
        <w:tc>
          <w:tcPr>
            <w:tcW w:w="781"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Recommendations to WSB</w:t>
            </w: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val="restart"/>
          </w:tcPr>
          <w:p w:rsidR="00B07A4C" w:rsidRPr="00C47488" w:rsidRDefault="00B07A4C" w:rsidP="005E16B7">
            <w:pPr>
              <w:rPr>
                <w:rFonts w:ascii="Arial" w:hAnsi="Arial" w:cs="Arial"/>
                <w:sz w:val="20"/>
                <w:szCs w:val="20"/>
                <w:lang w:val="en-GB"/>
              </w:rPr>
            </w:pPr>
          </w:p>
        </w:tc>
        <w:tc>
          <w:tcPr>
            <w:tcW w:w="168" w:type="pct"/>
            <w:vMerge w:val="restart"/>
          </w:tcPr>
          <w:p w:rsidR="00B07A4C" w:rsidRPr="00C47488" w:rsidRDefault="00B07A4C" w:rsidP="005E16B7">
            <w:pPr>
              <w:rPr>
                <w:rFonts w:ascii="Arial" w:hAnsi="Arial" w:cs="Arial"/>
                <w:sz w:val="20"/>
                <w:szCs w:val="20"/>
                <w:lang w:val="en-GB"/>
              </w:rPr>
            </w:pPr>
          </w:p>
        </w:tc>
        <w:tc>
          <w:tcPr>
            <w:tcW w:w="209"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M</w:t>
            </w:r>
          </w:p>
        </w:tc>
        <w:tc>
          <w:tcPr>
            <w:tcW w:w="514" w:type="pct"/>
            <w:vMerge w:val="restar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Borders>
              <w:bottom w:val="single" w:sz="4" w:space="0" w:color="auto"/>
            </w:tcBorders>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64</w:t>
            </w:r>
          </w:p>
        </w:tc>
        <w:tc>
          <w:tcPr>
            <w:tcW w:w="1440" w:type="pct"/>
            <w:tcBorders>
              <w:bottom w:val="single" w:sz="4" w:space="0" w:color="auto"/>
            </w:tcBorders>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Instruct</w:t>
            </w:r>
            <w:r w:rsidRPr="00C47488">
              <w:rPr>
                <w:rFonts w:ascii="Arial" w:hAnsi="Arial" w:cs="Arial"/>
                <w:sz w:val="20"/>
                <w:szCs w:val="20"/>
                <w:lang w:val="en-GB"/>
              </w:rPr>
              <w:t xml:space="preserve"> the WSB to strengthen the cooperation with the scientific community in focusing on the main world heritage issues. </w:t>
            </w:r>
          </w:p>
          <w:p w:rsidR="00B07A4C" w:rsidRPr="00C47488" w:rsidRDefault="00B07A4C" w:rsidP="005E16B7">
            <w:pPr>
              <w:rPr>
                <w:rFonts w:ascii="Arial" w:hAnsi="Arial" w:cs="Arial"/>
                <w:sz w:val="20"/>
                <w:szCs w:val="20"/>
                <w:lang w:val="en-GB"/>
              </w:rPr>
            </w:pPr>
          </w:p>
        </w:tc>
        <w:tc>
          <w:tcPr>
            <w:tcW w:w="1227" w:type="pct"/>
            <w:vMerge/>
            <w:tcBorders>
              <w:bottom w:val="single" w:sz="4" w:space="0" w:color="auto"/>
            </w:tcBorders>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tcPr>
          <w:p w:rsidR="00B07A4C" w:rsidRPr="00C47488" w:rsidRDefault="00B07A4C" w:rsidP="005E16B7">
            <w:pPr>
              <w:rPr>
                <w:rFonts w:ascii="Arial" w:hAnsi="Arial" w:cs="Arial"/>
                <w:sz w:val="20"/>
                <w:szCs w:val="20"/>
                <w:lang w:val="en-GB"/>
              </w:rPr>
            </w:pPr>
          </w:p>
        </w:tc>
        <w:tc>
          <w:tcPr>
            <w:tcW w:w="168" w:type="pct"/>
            <w:vMerge/>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5000" w:type="pct"/>
            <w:gridSpan w:val="10"/>
            <w:tcBorders>
              <w:top w:val="nil"/>
            </w:tcBorders>
          </w:tcPr>
          <w:p w:rsidR="00B07A4C" w:rsidRPr="00C47488" w:rsidRDefault="00B07A4C" w:rsidP="005E16B7">
            <w:pPr>
              <w:keepNext/>
              <w:tabs>
                <w:tab w:val="num" w:pos="360"/>
              </w:tabs>
              <w:rPr>
                <w:rFonts w:ascii="Arial" w:hAnsi="Arial" w:cs="Arial"/>
                <w:b/>
                <w:sz w:val="20"/>
                <w:szCs w:val="20"/>
                <w:lang w:val="en-GB"/>
              </w:rPr>
            </w:pPr>
            <w:r w:rsidRPr="00C47488">
              <w:rPr>
                <w:rFonts w:ascii="Arial" w:hAnsi="Arial" w:cs="Arial"/>
                <w:b/>
                <w:sz w:val="20"/>
                <w:szCs w:val="20"/>
                <w:lang w:val="en-GB"/>
              </w:rPr>
              <w:lastRenderedPageBreak/>
              <w:t>INTERNATIONAL COOPERATION</w:t>
            </w:r>
          </w:p>
        </w:tc>
      </w:tr>
      <w:tr w:rsidR="00B07A4C" w:rsidRPr="00C47488" w:rsidTr="005E16B7">
        <w:trPr>
          <w:cantSplit/>
        </w:trPr>
        <w:tc>
          <w:tcPr>
            <w:tcW w:w="159" w:type="pct"/>
            <w:tcBorders>
              <w:top w:val="nil"/>
            </w:tcBorders>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70</w:t>
            </w:r>
          </w:p>
          <w:p w:rsidR="00B07A4C" w:rsidRPr="00C47488" w:rsidRDefault="00B07A4C" w:rsidP="005E16B7">
            <w:pPr>
              <w:rPr>
                <w:rFonts w:ascii="Arial" w:hAnsi="Arial" w:cs="Arial"/>
                <w:sz w:val="20"/>
                <w:szCs w:val="20"/>
                <w:lang w:val="en-GB"/>
              </w:rPr>
            </w:pPr>
          </w:p>
        </w:tc>
        <w:tc>
          <w:tcPr>
            <w:tcW w:w="1440" w:type="pct"/>
            <w:tcBorders>
              <w:top w:val="nil"/>
            </w:tcBorders>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Continue</w:t>
            </w:r>
            <w:r w:rsidRPr="00C47488">
              <w:rPr>
                <w:rFonts w:ascii="Arial" w:hAnsi="Arial" w:cs="Arial"/>
                <w:sz w:val="20"/>
                <w:szCs w:val="20"/>
                <w:lang w:val="en-GB"/>
              </w:rPr>
              <w:t xml:space="preserve"> the cooperation with the Republic of Korea in the framework of the Memorandum of Understanding to reinforce the conservation and management of tidal flats</w:t>
            </w:r>
          </w:p>
        </w:tc>
        <w:tc>
          <w:tcPr>
            <w:tcW w:w="1227" w:type="pct"/>
            <w:tcBorders>
              <w:top w:val="nil"/>
            </w:tcBorders>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Develop a draft </w:t>
            </w:r>
            <w:proofErr w:type="spellStart"/>
            <w:r w:rsidRPr="00C47488">
              <w:rPr>
                <w:rFonts w:ascii="Arial" w:hAnsi="Arial" w:cs="Arial"/>
                <w:sz w:val="20"/>
                <w:szCs w:val="20"/>
                <w:lang w:val="en-GB"/>
              </w:rPr>
              <w:t>MoU</w:t>
            </w:r>
            <w:proofErr w:type="spellEnd"/>
            <w:r w:rsidRPr="00C47488">
              <w:rPr>
                <w:rFonts w:ascii="Arial" w:hAnsi="Arial" w:cs="Arial"/>
                <w:sz w:val="20"/>
                <w:szCs w:val="20"/>
                <w:lang w:val="en-GB"/>
              </w:rPr>
              <w:t xml:space="preserve"> work programme for the period 2014 – 2018 including work priorities and outcomes for approval by WSB before COP CBD. </w:t>
            </w:r>
          </w:p>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Continuation of exchange of information through participation of experts at workshops and conferences in Korea and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in accordance with the draft work programme.</w:t>
            </w:r>
          </w:p>
          <w:p w:rsidR="00B07A4C" w:rsidRPr="00C47488" w:rsidRDefault="00B07A4C" w:rsidP="005E16B7">
            <w:pPr>
              <w:rPr>
                <w:rFonts w:ascii="Arial" w:hAnsi="Arial" w:cs="Arial"/>
                <w:sz w:val="20"/>
                <w:szCs w:val="20"/>
                <w:lang w:val="en-GB"/>
              </w:rPr>
            </w:pP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Work Programme</w:t>
            </w: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€ 5,000 per year</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71</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sz w:val="20"/>
                <w:szCs w:val="20"/>
                <w:lang w:val="en-GB"/>
              </w:rPr>
              <w:t xml:space="preserve">Deliver </w:t>
            </w:r>
            <w:r w:rsidRPr="00C47488">
              <w:rPr>
                <w:rFonts w:ascii="Arial" w:hAnsi="Arial" w:cs="Arial"/>
                <w:sz w:val="20"/>
                <w:szCs w:val="20"/>
                <w:lang w:val="en-GB"/>
              </w:rPr>
              <w:t>a joint input on tidal flat management at the COP CBD in the Republic of Korea in 2014</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Korean Ministry of Ocean and Fishery (MOF) and its agency KOEM is preparing a proposal for a joint event (side event at CBD, exhibition stand at CBD, </w:t>
            </w:r>
            <w:proofErr w:type="spellStart"/>
            <w:r w:rsidRPr="00C47488">
              <w:rPr>
                <w:rFonts w:ascii="Arial" w:hAnsi="Arial" w:cs="Arial"/>
                <w:sz w:val="20"/>
                <w:szCs w:val="20"/>
                <w:lang w:val="en-GB"/>
              </w:rPr>
              <w:t>MoU</w:t>
            </w:r>
            <w:proofErr w:type="spellEnd"/>
            <w:r w:rsidRPr="00C47488">
              <w:rPr>
                <w:rFonts w:ascii="Arial" w:hAnsi="Arial" w:cs="Arial"/>
                <w:sz w:val="20"/>
                <w:szCs w:val="20"/>
                <w:lang w:val="en-GB"/>
              </w:rPr>
              <w:t xml:space="preserve"> workshop). High-level event with a signing of the approved MOU work programme for the period 2014 – 2018 (see also § 70).</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Joint Event COP CBD (documentation, reports, material)</w:t>
            </w: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€ 30,000</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72</w:t>
            </w:r>
          </w:p>
        </w:tc>
        <w:tc>
          <w:tcPr>
            <w:tcW w:w="1440" w:type="pct"/>
          </w:tcPr>
          <w:p w:rsidR="00B07A4C" w:rsidRPr="00C47488" w:rsidRDefault="00B07A4C" w:rsidP="005E16B7">
            <w:pPr>
              <w:rPr>
                <w:rFonts w:ascii="Arial" w:hAnsi="Arial" w:cs="Arial"/>
                <w:b/>
                <w:bCs/>
                <w:sz w:val="20"/>
                <w:szCs w:val="20"/>
                <w:lang w:val="en-GB"/>
              </w:rPr>
            </w:pPr>
            <w:r w:rsidRPr="00C47488">
              <w:rPr>
                <w:rFonts w:ascii="Arial" w:hAnsi="Arial" w:cs="Arial"/>
                <w:b/>
                <w:bCs/>
                <w:sz w:val="20"/>
                <w:szCs w:val="20"/>
                <w:lang w:val="en-GB"/>
              </w:rPr>
              <w:t xml:space="preserve">Continue </w:t>
            </w:r>
            <w:r w:rsidRPr="00C47488">
              <w:rPr>
                <w:rFonts w:ascii="Arial" w:hAnsi="Arial" w:cs="Arial"/>
                <w:bCs/>
                <w:sz w:val="20"/>
                <w:szCs w:val="20"/>
                <w:lang w:val="en-GB"/>
              </w:rPr>
              <w:t xml:space="preserve">the exchange of information and experiences on the </w:t>
            </w:r>
            <w:proofErr w:type="spellStart"/>
            <w:r w:rsidRPr="00C47488">
              <w:rPr>
                <w:rFonts w:ascii="Arial" w:hAnsi="Arial" w:cs="Arial"/>
                <w:bCs/>
                <w:sz w:val="20"/>
                <w:szCs w:val="20"/>
                <w:lang w:val="en-GB"/>
              </w:rPr>
              <w:t>Wadden</w:t>
            </w:r>
            <w:proofErr w:type="spellEnd"/>
            <w:r w:rsidRPr="00C47488">
              <w:rPr>
                <w:rFonts w:ascii="Arial" w:hAnsi="Arial" w:cs="Arial"/>
                <w:bCs/>
                <w:sz w:val="20"/>
                <w:szCs w:val="20"/>
                <w:lang w:val="en-GB"/>
              </w:rPr>
              <w:t xml:space="preserve"> Sea and the Wash North Norfolk Coast with Natural England in the framework of the Memorandum of Intent, concluded in 1991</w:t>
            </w:r>
          </w:p>
        </w:tc>
        <w:tc>
          <w:tcPr>
            <w:tcW w:w="1227" w:type="pct"/>
          </w:tcPr>
          <w:p w:rsidR="00B07A4C" w:rsidRPr="00C47488" w:rsidRDefault="00B07A4C" w:rsidP="005E16B7">
            <w:pPr>
              <w:rPr>
                <w:ins w:id="30" w:author="Folkert deJong" w:date="2014-05-27T12:06:00Z"/>
                <w:rFonts w:ascii="Arial" w:hAnsi="Arial" w:cs="Arial"/>
                <w:sz w:val="20"/>
                <w:szCs w:val="20"/>
                <w:lang w:val="en-GB"/>
              </w:rPr>
            </w:pPr>
            <w:r w:rsidRPr="00C47488">
              <w:rPr>
                <w:rFonts w:ascii="Arial" w:hAnsi="Arial" w:cs="Arial"/>
                <w:sz w:val="20"/>
                <w:szCs w:val="20"/>
                <w:lang w:val="en-GB"/>
              </w:rPr>
              <w:t>Organize mutual visits and information exchange on basis of recently developed working programme. Explore options for activities for future World Heritage nomination of The Wash areas.</w:t>
            </w:r>
          </w:p>
          <w:p w:rsidR="00ED3D7F" w:rsidRPr="00C47488" w:rsidRDefault="00ED3D7F" w:rsidP="005E16B7">
            <w:pPr>
              <w:rPr>
                <w:rFonts w:ascii="Arial" w:hAnsi="Arial" w:cs="Arial"/>
                <w:sz w:val="20"/>
                <w:szCs w:val="20"/>
                <w:lang w:val="en-GB"/>
              </w:rPr>
            </w:pPr>
            <w:ins w:id="31" w:author="Folkert deJong" w:date="2014-05-27T12:06:00Z">
              <w:r w:rsidRPr="00C47488">
                <w:rPr>
                  <w:rFonts w:ascii="Arial" w:hAnsi="Arial" w:cs="Arial"/>
                  <w:sz w:val="20"/>
                  <w:szCs w:val="20"/>
                  <w:lang w:val="en-GB"/>
                </w:rPr>
                <w:t>NL to invite Wash representatives on the occasion of a trilateral event</w:t>
              </w:r>
            </w:ins>
          </w:p>
        </w:tc>
        <w:tc>
          <w:tcPr>
            <w:tcW w:w="781" w:type="pct"/>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5000" w:type="pct"/>
            <w:gridSpan w:val="10"/>
          </w:tcPr>
          <w:p w:rsidR="00B07A4C" w:rsidRPr="00C47488" w:rsidRDefault="00B07A4C" w:rsidP="005E16B7">
            <w:pPr>
              <w:keepNext/>
              <w:tabs>
                <w:tab w:val="num" w:pos="360"/>
              </w:tabs>
              <w:rPr>
                <w:rFonts w:ascii="Arial" w:hAnsi="Arial" w:cs="Arial"/>
                <w:b/>
                <w:bCs/>
                <w:sz w:val="20"/>
                <w:szCs w:val="20"/>
                <w:lang w:val="en-GB"/>
              </w:rPr>
            </w:pPr>
            <w:r w:rsidRPr="00C47488">
              <w:rPr>
                <w:rFonts w:ascii="Arial" w:hAnsi="Arial" w:cs="Arial"/>
                <w:b/>
                <w:bCs/>
                <w:sz w:val="20"/>
                <w:szCs w:val="20"/>
                <w:lang w:val="en-GB"/>
              </w:rPr>
              <w:t>COMMUNICATION AND EDUCATION</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74</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bCs/>
                <w:sz w:val="20"/>
                <w:szCs w:val="20"/>
                <w:lang w:val="en-GB"/>
              </w:rPr>
              <w:t>Welcome</w:t>
            </w:r>
            <w:r w:rsidRPr="00C47488">
              <w:rPr>
                <w:rFonts w:ascii="Arial" w:hAnsi="Arial" w:cs="Arial"/>
                <w:bCs/>
                <w:sz w:val="20"/>
                <w:szCs w:val="20"/>
                <w:lang w:val="en-GB"/>
              </w:rPr>
              <w:t xml:space="preserve"> the Trilateral Communication Strategy and </w:t>
            </w:r>
            <w:r w:rsidRPr="00C47488">
              <w:rPr>
                <w:rFonts w:ascii="Arial" w:hAnsi="Arial" w:cs="Arial"/>
                <w:b/>
                <w:bCs/>
                <w:sz w:val="20"/>
                <w:szCs w:val="20"/>
                <w:lang w:val="en-GB"/>
              </w:rPr>
              <w:t>continue</w:t>
            </w:r>
            <w:r w:rsidRPr="00C47488">
              <w:rPr>
                <w:rFonts w:ascii="Arial" w:hAnsi="Arial" w:cs="Arial"/>
                <w:bCs/>
                <w:sz w:val="20"/>
                <w:szCs w:val="20"/>
                <w:lang w:val="en-GB"/>
              </w:rPr>
              <w:t xml:space="preserve"> and reinforce the communication of the </w:t>
            </w:r>
            <w:proofErr w:type="spellStart"/>
            <w:r w:rsidRPr="00C47488">
              <w:rPr>
                <w:rFonts w:ascii="Arial" w:hAnsi="Arial" w:cs="Arial"/>
                <w:bCs/>
                <w:sz w:val="20"/>
                <w:szCs w:val="20"/>
                <w:lang w:val="en-GB"/>
              </w:rPr>
              <w:t>Wadden</w:t>
            </w:r>
            <w:proofErr w:type="spellEnd"/>
            <w:r w:rsidRPr="00C47488">
              <w:rPr>
                <w:rFonts w:ascii="Arial" w:hAnsi="Arial" w:cs="Arial"/>
                <w:bCs/>
                <w:sz w:val="20"/>
                <w:szCs w:val="20"/>
                <w:lang w:val="en-GB"/>
              </w:rPr>
              <w:t xml:space="preserve"> Sea Cooperation including </w:t>
            </w:r>
            <w:proofErr w:type="spellStart"/>
            <w:r w:rsidRPr="00C47488">
              <w:rPr>
                <w:rFonts w:ascii="Arial" w:hAnsi="Arial" w:cs="Arial"/>
                <w:bCs/>
                <w:sz w:val="20"/>
                <w:szCs w:val="20"/>
                <w:lang w:val="en-GB"/>
              </w:rPr>
              <w:t>Wadden</w:t>
            </w:r>
            <w:proofErr w:type="spellEnd"/>
            <w:r w:rsidRPr="00C47488">
              <w:rPr>
                <w:rFonts w:ascii="Arial" w:hAnsi="Arial" w:cs="Arial"/>
                <w:bCs/>
                <w:sz w:val="20"/>
                <w:szCs w:val="20"/>
                <w:lang w:val="en-GB"/>
              </w:rPr>
              <w:t xml:space="preserve"> Sea World Heritage</w:t>
            </w:r>
          </w:p>
        </w:tc>
        <w:tc>
          <w:tcPr>
            <w:tcW w:w="1227"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Develop an implementation plan for trilateral communication with work priorities, outcomes and resources (according to § 75) for the period 2014 -2018 for approval by WSB 13. Additional resources for communication to be provided.</w:t>
            </w:r>
          </w:p>
        </w:tc>
        <w:tc>
          <w:tcPr>
            <w:tcW w:w="781"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Communication work plan 2014 -2018. Indicators.</w:t>
            </w: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WH</w:t>
            </w:r>
          </w:p>
        </w:tc>
        <w:tc>
          <w:tcPr>
            <w:tcW w:w="514"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€ 40,000 per year</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lastRenderedPageBreak/>
              <w:t>76</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
                <w:bCs/>
                <w:sz w:val="20"/>
                <w:szCs w:val="20"/>
                <w:lang w:val="en-GB"/>
              </w:rPr>
              <w:t xml:space="preserve">Enhance </w:t>
            </w:r>
            <w:r w:rsidRPr="00C47488">
              <w:rPr>
                <w:rFonts w:ascii="Arial" w:hAnsi="Arial" w:cs="Arial"/>
                <w:bCs/>
                <w:sz w:val="20"/>
                <w:szCs w:val="20"/>
                <w:lang w:val="en-GB"/>
              </w:rPr>
              <w:t xml:space="preserve">the awareness of the young generation of the </w:t>
            </w:r>
            <w:proofErr w:type="spellStart"/>
            <w:r w:rsidRPr="00C47488">
              <w:rPr>
                <w:rFonts w:ascii="Arial" w:hAnsi="Arial" w:cs="Arial"/>
                <w:bCs/>
                <w:sz w:val="20"/>
                <w:szCs w:val="20"/>
                <w:lang w:val="en-GB"/>
              </w:rPr>
              <w:t>Wadden</w:t>
            </w:r>
            <w:proofErr w:type="spellEnd"/>
            <w:r w:rsidRPr="00C47488">
              <w:rPr>
                <w:rFonts w:ascii="Arial" w:hAnsi="Arial" w:cs="Arial"/>
                <w:bCs/>
                <w:sz w:val="20"/>
                <w:szCs w:val="20"/>
                <w:lang w:val="en-GB"/>
              </w:rPr>
              <w:t xml:space="preserve"> Sea as a shared heritage through </w:t>
            </w:r>
            <w:r w:rsidRPr="00C47488">
              <w:rPr>
                <w:rFonts w:ascii="Arial" w:hAnsi="Arial" w:cs="Arial"/>
                <w:b/>
                <w:bCs/>
                <w:sz w:val="20"/>
                <w:szCs w:val="20"/>
                <w:lang w:val="en-GB"/>
              </w:rPr>
              <w:t>development</w:t>
            </w:r>
            <w:r w:rsidRPr="00C47488">
              <w:rPr>
                <w:rFonts w:ascii="Arial" w:hAnsi="Arial" w:cs="Arial"/>
                <w:bCs/>
                <w:sz w:val="20"/>
                <w:szCs w:val="20"/>
                <w:lang w:val="en-GB"/>
              </w:rPr>
              <w:t xml:space="preserve"> of appropriate educational outreach and products as an integral part of the World Heritage communication and education</w:t>
            </w:r>
          </w:p>
        </w:tc>
        <w:tc>
          <w:tcPr>
            <w:tcW w:w="1227"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Cooperation with WWF to develop and coordinate the network and prepared educational outreach for World Heritage communication and education. Resources for 2014 provided, resources for 2015 and following to be decided at WSB 13</w:t>
            </w:r>
          </w:p>
        </w:tc>
        <w:tc>
          <w:tcPr>
            <w:tcW w:w="781"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Educational material, annual workshop</w:t>
            </w: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val="restart"/>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WH</w:t>
            </w:r>
          </w:p>
        </w:tc>
        <w:tc>
          <w:tcPr>
            <w:tcW w:w="514" w:type="pct"/>
            <w:vMerge w:val="restar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€ 40,000 per year</w:t>
            </w: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77</w:t>
            </w:r>
          </w:p>
        </w:tc>
        <w:tc>
          <w:tcPr>
            <w:tcW w:w="1440" w:type="pct"/>
          </w:tcPr>
          <w:p w:rsidR="00B07A4C" w:rsidRPr="00C47488" w:rsidRDefault="00B07A4C" w:rsidP="005E16B7">
            <w:pPr>
              <w:rPr>
                <w:rFonts w:ascii="Arial" w:hAnsi="Arial" w:cs="Arial"/>
                <w:sz w:val="20"/>
                <w:szCs w:val="20"/>
                <w:lang w:val="en-GB"/>
              </w:rPr>
            </w:pPr>
            <w:r w:rsidRPr="00C47488">
              <w:rPr>
                <w:rFonts w:ascii="Arial" w:hAnsi="Arial" w:cs="Arial"/>
                <w:bCs/>
                <w:sz w:val="20"/>
                <w:szCs w:val="20"/>
                <w:lang w:val="en-GB"/>
              </w:rPr>
              <w:t>Therefore</w:t>
            </w:r>
            <w:r w:rsidRPr="00C47488">
              <w:rPr>
                <w:rFonts w:ascii="Arial" w:hAnsi="Arial" w:cs="Arial"/>
                <w:b/>
                <w:bCs/>
                <w:sz w:val="20"/>
                <w:szCs w:val="20"/>
                <w:lang w:val="en-GB"/>
              </w:rPr>
              <w:t xml:space="preserve"> stimulate and support</w:t>
            </w:r>
            <w:r w:rsidRPr="00C47488">
              <w:rPr>
                <w:rFonts w:ascii="Arial" w:hAnsi="Arial" w:cs="Arial"/>
                <w:bCs/>
                <w:sz w:val="20"/>
                <w:szCs w:val="20"/>
                <w:lang w:val="en-GB"/>
              </w:rPr>
              <w:t xml:space="preserve"> the development of a trilaterally coordinated World Heritage education network, building upon the already existing International </w:t>
            </w:r>
            <w:proofErr w:type="spellStart"/>
            <w:r w:rsidRPr="00C47488">
              <w:rPr>
                <w:rFonts w:ascii="Arial" w:hAnsi="Arial" w:cs="Arial"/>
                <w:bCs/>
                <w:sz w:val="20"/>
                <w:szCs w:val="20"/>
                <w:lang w:val="en-GB"/>
              </w:rPr>
              <w:t>Wadden</w:t>
            </w:r>
            <w:proofErr w:type="spellEnd"/>
            <w:r w:rsidRPr="00C47488">
              <w:rPr>
                <w:rFonts w:ascii="Arial" w:hAnsi="Arial" w:cs="Arial"/>
                <w:bCs/>
                <w:sz w:val="20"/>
                <w:szCs w:val="20"/>
                <w:lang w:val="en-GB"/>
              </w:rPr>
              <w:t xml:space="preserve"> Sea School (IWSS) network including regional and local initiatives</w:t>
            </w:r>
          </w:p>
        </w:tc>
        <w:tc>
          <w:tcPr>
            <w:tcW w:w="1227" w:type="pct"/>
            <w:vMerge/>
          </w:tcPr>
          <w:p w:rsidR="00B07A4C" w:rsidRPr="00C47488" w:rsidRDefault="00B07A4C" w:rsidP="005E16B7">
            <w:pPr>
              <w:rPr>
                <w:rFonts w:ascii="Arial" w:hAnsi="Arial" w:cs="Arial"/>
                <w:sz w:val="20"/>
                <w:szCs w:val="20"/>
                <w:lang w:val="en-GB"/>
              </w:rPr>
            </w:pPr>
          </w:p>
        </w:tc>
        <w:tc>
          <w:tcPr>
            <w:tcW w:w="781" w:type="pct"/>
            <w:vMerge/>
          </w:tcPr>
          <w:p w:rsidR="00B07A4C" w:rsidRPr="00C47488" w:rsidRDefault="00B07A4C" w:rsidP="005E16B7">
            <w:pPr>
              <w:rPr>
                <w:rFonts w:ascii="Arial" w:hAnsi="Arial" w:cs="Arial"/>
                <w:sz w:val="20"/>
                <w:szCs w:val="20"/>
                <w:lang w:val="en-GB"/>
              </w:rPr>
            </w:pPr>
          </w:p>
        </w:tc>
        <w:tc>
          <w:tcPr>
            <w:tcW w:w="167"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7"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168" w:type="pct"/>
            <w:vMerge/>
            <w:shd w:val="clear" w:color="auto" w:fill="BFBFBF" w:themeFill="background1" w:themeFillShade="BF"/>
          </w:tcPr>
          <w:p w:rsidR="00B07A4C" w:rsidRPr="00C47488" w:rsidRDefault="00B07A4C" w:rsidP="005E16B7">
            <w:pPr>
              <w:rPr>
                <w:rFonts w:ascii="Arial" w:hAnsi="Arial" w:cs="Arial"/>
                <w:sz w:val="20"/>
                <w:szCs w:val="20"/>
                <w:lang w:val="en-GB"/>
              </w:rPr>
            </w:pPr>
          </w:p>
        </w:tc>
        <w:tc>
          <w:tcPr>
            <w:tcW w:w="209" w:type="pct"/>
            <w:vMerge/>
          </w:tcPr>
          <w:p w:rsidR="00B07A4C" w:rsidRPr="00C47488" w:rsidRDefault="00B07A4C" w:rsidP="005E16B7">
            <w:pPr>
              <w:rPr>
                <w:rFonts w:ascii="Arial" w:hAnsi="Arial" w:cs="Arial"/>
                <w:sz w:val="20"/>
                <w:szCs w:val="20"/>
                <w:lang w:val="en-GB"/>
              </w:rPr>
            </w:pPr>
          </w:p>
        </w:tc>
        <w:tc>
          <w:tcPr>
            <w:tcW w:w="514" w:type="pct"/>
            <w:vMerge/>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Pr>
          <w:p w:rsidR="00B07A4C" w:rsidRPr="00C47488" w:rsidRDefault="00B07A4C" w:rsidP="005E16B7">
            <w:pPr>
              <w:rPr>
                <w:rFonts w:ascii="Arial" w:hAnsi="Arial" w:cs="Arial"/>
                <w:sz w:val="20"/>
                <w:szCs w:val="20"/>
                <w:lang w:val="en-GB"/>
              </w:rPr>
            </w:pPr>
          </w:p>
        </w:tc>
        <w:tc>
          <w:tcPr>
            <w:tcW w:w="1440" w:type="pct"/>
          </w:tcPr>
          <w:p w:rsidR="00B07A4C" w:rsidRPr="00C47488" w:rsidRDefault="00B07A4C" w:rsidP="005E16B7">
            <w:pPr>
              <w:rPr>
                <w:rFonts w:ascii="Arial" w:hAnsi="Arial" w:cs="Arial"/>
                <w:sz w:val="20"/>
                <w:szCs w:val="20"/>
                <w:lang w:val="en-GB"/>
              </w:rPr>
            </w:pPr>
          </w:p>
        </w:tc>
        <w:tc>
          <w:tcPr>
            <w:tcW w:w="1227" w:type="pct"/>
          </w:tcPr>
          <w:p w:rsidR="00B07A4C" w:rsidRPr="00C47488" w:rsidRDefault="00B07A4C" w:rsidP="005E16B7">
            <w:pPr>
              <w:rPr>
                <w:rFonts w:ascii="Arial" w:hAnsi="Arial" w:cs="Arial"/>
                <w:sz w:val="20"/>
                <w:szCs w:val="20"/>
                <w:lang w:val="en-GB"/>
              </w:rPr>
            </w:pPr>
          </w:p>
        </w:tc>
        <w:tc>
          <w:tcPr>
            <w:tcW w:w="781"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167" w:type="pct"/>
          </w:tcPr>
          <w:p w:rsidR="00B07A4C" w:rsidRPr="00C47488" w:rsidRDefault="00B07A4C" w:rsidP="005E16B7">
            <w:pPr>
              <w:rPr>
                <w:rFonts w:ascii="Arial" w:hAnsi="Arial" w:cs="Arial"/>
                <w:sz w:val="20"/>
                <w:szCs w:val="20"/>
                <w:lang w:val="en-GB"/>
              </w:rPr>
            </w:pPr>
          </w:p>
        </w:tc>
        <w:tc>
          <w:tcPr>
            <w:tcW w:w="168" w:type="pct"/>
          </w:tcPr>
          <w:p w:rsidR="00B07A4C" w:rsidRPr="00C47488" w:rsidRDefault="00B07A4C" w:rsidP="005E16B7">
            <w:pPr>
              <w:rPr>
                <w:rFonts w:ascii="Arial" w:hAnsi="Arial" w:cs="Arial"/>
                <w:sz w:val="20"/>
                <w:szCs w:val="20"/>
                <w:lang w:val="en-GB"/>
              </w:rPr>
            </w:pPr>
          </w:p>
        </w:tc>
        <w:tc>
          <w:tcPr>
            <w:tcW w:w="209" w:type="pct"/>
          </w:tcPr>
          <w:p w:rsidR="00B07A4C" w:rsidRPr="00C47488" w:rsidRDefault="00B07A4C" w:rsidP="005E16B7">
            <w:pPr>
              <w:rPr>
                <w:rFonts w:ascii="Arial" w:hAnsi="Arial" w:cs="Arial"/>
                <w:sz w:val="20"/>
                <w:szCs w:val="20"/>
                <w:lang w:val="en-GB"/>
              </w:rPr>
            </w:pPr>
          </w:p>
        </w:tc>
        <w:tc>
          <w:tcPr>
            <w:tcW w:w="514" w:type="pct"/>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Borders>
              <w:bottom w:val="single" w:sz="4" w:space="0" w:color="auto"/>
            </w:tcBorders>
          </w:tcPr>
          <w:p w:rsidR="00B07A4C" w:rsidRPr="00C47488" w:rsidRDefault="00B07A4C" w:rsidP="005E16B7">
            <w:pPr>
              <w:rPr>
                <w:rFonts w:ascii="Arial" w:hAnsi="Arial" w:cs="Arial"/>
                <w:sz w:val="20"/>
                <w:szCs w:val="20"/>
                <w:lang w:val="en-GB"/>
              </w:rPr>
            </w:pPr>
          </w:p>
        </w:tc>
        <w:tc>
          <w:tcPr>
            <w:tcW w:w="1440" w:type="pct"/>
            <w:tcBorders>
              <w:bottom w:val="single" w:sz="4" w:space="0" w:color="auto"/>
            </w:tcBorders>
          </w:tcPr>
          <w:p w:rsidR="00B07A4C" w:rsidRPr="00C47488" w:rsidRDefault="00B07A4C" w:rsidP="005E16B7">
            <w:pPr>
              <w:rPr>
                <w:rFonts w:ascii="Arial" w:hAnsi="Arial" w:cs="Arial"/>
                <w:b/>
                <w:sz w:val="20"/>
                <w:szCs w:val="20"/>
                <w:lang w:val="en-GB"/>
              </w:rPr>
            </w:pPr>
            <w:r w:rsidRPr="00C47488">
              <w:rPr>
                <w:rFonts w:ascii="Arial" w:hAnsi="Arial" w:cs="Arial"/>
                <w:b/>
                <w:sz w:val="20"/>
                <w:szCs w:val="20"/>
                <w:lang w:val="en-GB"/>
              </w:rPr>
              <w:t>AGREEMENT AT THE CONFERENCE</w:t>
            </w:r>
          </w:p>
        </w:tc>
        <w:tc>
          <w:tcPr>
            <w:tcW w:w="1227" w:type="pct"/>
            <w:tcBorders>
              <w:bottom w:val="single" w:sz="4" w:space="0" w:color="auto"/>
            </w:tcBorders>
          </w:tcPr>
          <w:p w:rsidR="00B07A4C" w:rsidRPr="00C47488" w:rsidRDefault="00B07A4C" w:rsidP="005E16B7">
            <w:pPr>
              <w:rPr>
                <w:rFonts w:ascii="Arial" w:hAnsi="Arial" w:cs="Arial"/>
                <w:sz w:val="20"/>
                <w:szCs w:val="20"/>
                <w:lang w:val="en-GB"/>
              </w:rPr>
            </w:pPr>
          </w:p>
        </w:tc>
        <w:tc>
          <w:tcPr>
            <w:tcW w:w="781" w:type="pct"/>
            <w:tcBorders>
              <w:bottom w:val="single" w:sz="4" w:space="0" w:color="auto"/>
            </w:tcBorders>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209" w:type="pct"/>
            <w:tcBorders>
              <w:bottom w:val="single" w:sz="4" w:space="0" w:color="auto"/>
            </w:tcBorders>
          </w:tcPr>
          <w:p w:rsidR="00B07A4C" w:rsidRPr="00C47488" w:rsidRDefault="00B07A4C" w:rsidP="005E16B7">
            <w:pPr>
              <w:rPr>
                <w:rFonts w:ascii="Arial" w:hAnsi="Arial" w:cs="Arial"/>
                <w:sz w:val="20"/>
                <w:szCs w:val="20"/>
                <w:lang w:val="en-GB"/>
              </w:rPr>
            </w:pPr>
          </w:p>
        </w:tc>
        <w:tc>
          <w:tcPr>
            <w:tcW w:w="514" w:type="pct"/>
            <w:tcBorders>
              <w:bottom w:val="single" w:sz="4" w:space="0" w:color="auto"/>
            </w:tcBorders>
          </w:tcPr>
          <w:p w:rsidR="00B07A4C" w:rsidRPr="00C47488" w:rsidRDefault="00B07A4C" w:rsidP="005E16B7">
            <w:pPr>
              <w:rPr>
                <w:rFonts w:ascii="Arial" w:hAnsi="Arial" w:cs="Arial"/>
                <w:sz w:val="20"/>
                <w:szCs w:val="20"/>
                <w:lang w:val="en-GB"/>
              </w:rPr>
            </w:pPr>
          </w:p>
        </w:tc>
      </w:tr>
      <w:tr w:rsidR="00B07A4C" w:rsidRPr="00C47488" w:rsidTr="005E16B7">
        <w:trPr>
          <w:cantSplit/>
        </w:trPr>
        <w:tc>
          <w:tcPr>
            <w:tcW w:w="159" w:type="pct"/>
            <w:tcBorders>
              <w:bottom w:val="single" w:sz="4" w:space="0" w:color="auto"/>
            </w:tcBorders>
          </w:tcPr>
          <w:p w:rsidR="00B07A4C" w:rsidRPr="00C47488" w:rsidRDefault="00B07A4C" w:rsidP="005E16B7">
            <w:pPr>
              <w:rPr>
                <w:rFonts w:ascii="Arial" w:hAnsi="Arial" w:cs="Arial"/>
                <w:sz w:val="20"/>
                <w:szCs w:val="20"/>
                <w:lang w:val="en-GB"/>
              </w:rPr>
            </w:pPr>
          </w:p>
        </w:tc>
        <w:tc>
          <w:tcPr>
            <w:tcW w:w="1440" w:type="pct"/>
            <w:tcBorders>
              <w:bottom w:val="single" w:sz="4" w:space="0" w:color="auto"/>
            </w:tcBorders>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The meeting furthermore </w:t>
            </w:r>
            <w:r w:rsidRPr="00C47488">
              <w:rPr>
                <w:rFonts w:ascii="Arial" w:hAnsi="Arial" w:cs="Arial"/>
                <w:b/>
                <w:sz w:val="20"/>
                <w:szCs w:val="20"/>
                <w:lang w:val="en-GB"/>
              </w:rPr>
              <w:t>agreed</w:t>
            </w:r>
            <w:r w:rsidRPr="00C47488">
              <w:rPr>
                <w:rFonts w:ascii="Arial" w:hAnsi="Arial" w:cs="Arial"/>
                <w:sz w:val="20"/>
                <w:szCs w:val="20"/>
                <w:lang w:val="en-GB"/>
              </w:rPr>
              <w:t xml:space="preserve"> that the issue of cultural heritage should – consistent with the preamble of the Ministerial Council Declaration – be taken up during the upcoming Dutch presidency. All existing proposals, like mapping of the cultural heritage of the </w:t>
            </w:r>
            <w:proofErr w:type="spellStart"/>
            <w:r w:rsidRPr="00C47488">
              <w:rPr>
                <w:rFonts w:ascii="Arial" w:hAnsi="Arial" w:cs="Arial"/>
                <w:sz w:val="20"/>
                <w:szCs w:val="20"/>
                <w:lang w:val="en-GB"/>
              </w:rPr>
              <w:t>Wadden</w:t>
            </w:r>
            <w:proofErr w:type="spellEnd"/>
            <w:r w:rsidRPr="00C47488">
              <w:rPr>
                <w:rFonts w:ascii="Arial" w:hAnsi="Arial" w:cs="Arial"/>
                <w:sz w:val="20"/>
                <w:szCs w:val="20"/>
                <w:lang w:val="en-GB"/>
              </w:rPr>
              <w:t xml:space="preserve"> Sea, shall be discussed and decided upon.</w:t>
            </w:r>
          </w:p>
          <w:p w:rsidR="00B07A4C" w:rsidRPr="00C47488" w:rsidRDefault="00B07A4C" w:rsidP="005E16B7">
            <w:pPr>
              <w:rPr>
                <w:rFonts w:ascii="Arial" w:hAnsi="Arial" w:cs="Arial"/>
                <w:sz w:val="20"/>
                <w:szCs w:val="20"/>
                <w:lang w:val="en-GB"/>
              </w:rPr>
            </w:pPr>
          </w:p>
        </w:tc>
        <w:tc>
          <w:tcPr>
            <w:tcW w:w="1227" w:type="pct"/>
            <w:tcBorders>
              <w:bottom w:val="single" w:sz="4" w:space="0" w:color="auto"/>
            </w:tcBorders>
          </w:tcPr>
          <w:p w:rsidR="00B07A4C" w:rsidRPr="00C47488" w:rsidRDefault="00B07A4C" w:rsidP="005E16B7">
            <w:pPr>
              <w:rPr>
                <w:rFonts w:ascii="Arial" w:hAnsi="Arial" w:cs="Arial"/>
                <w:sz w:val="20"/>
                <w:szCs w:val="20"/>
                <w:lang w:val="en-GB"/>
              </w:rPr>
            </w:pPr>
            <w:r w:rsidRPr="00C47488">
              <w:rPr>
                <w:rFonts w:ascii="Arial" w:hAnsi="Arial" w:cs="Arial"/>
                <w:sz w:val="20"/>
                <w:szCs w:val="20"/>
                <w:lang w:val="en-GB"/>
              </w:rPr>
              <w:t xml:space="preserve">Dutch presidency to initiate </w:t>
            </w:r>
          </w:p>
        </w:tc>
        <w:tc>
          <w:tcPr>
            <w:tcW w:w="781" w:type="pct"/>
            <w:tcBorders>
              <w:bottom w:val="single" w:sz="4" w:space="0" w:color="auto"/>
            </w:tcBorders>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167" w:type="pct"/>
            <w:tcBorders>
              <w:bottom w:val="single" w:sz="4" w:space="0" w:color="auto"/>
            </w:tcBorders>
          </w:tcPr>
          <w:p w:rsidR="00B07A4C" w:rsidRPr="00C47488" w:rsidRDefault="00B07A4C" w:rsidP="005E16B7">
            <w:pPr>
              <w:rPr>
                <w:rFonts w:ascii="Arial" w:hAnsi="Arial" w:cs="Arial"/>
                <w:sz w:val="20"/>
                <w:szCs w:val="20"/>
                <w:lang w:val="en-GB"/>
              </w:rPr>
            </w:pPr>
          </w:p>
        </w:tc>
        <w:tc>
          <w:tcPr>
            <w:tcW w:w="168" w:type="pct"/>
            <w:tcBorders>
              <w:bottom w:val="single" w:sz="4" w:space="0" w:color="auto"/>
            </w:tcBorders>
          </w:tcPr>
          <w:p w:rsidR="00B07A4C" w:rsidRPr="00C47488" w:rsidRDefault="00B07A4C" w:rsidP="005E16B7">
            <w:pPr>
              <w:rPr>
                <w:rFonts w:ascii="Arial" w:hAnsi="Arial" w:cs="Arial"/>
                <w:sz w:val="20"/>
                <w:szCs w:val="20"/>
                <w:lang w:val="en-GB"/>
              </w:rPr>
            </w:pPr>
          </w:p>
        </w:tc>
        <w:tc>
          <w:tcPr>
            <w:tcW w:w="209" w:type="pct"/>
            <w:tcBorders>
              <w:bottom w:val="single" w:sz="4" w:space="0" w:color="auto"/>
            </w:tcBorders>
          </w:tcPr>
          <w:p w:rsidR="00B07A4C" w:rsidRPr="00C47488" w:rsidRDefault="00B07A4C" w:rsidP="005E16B7">
            <w:pPr>
              <w:rPr>
                <w:rFonts w:ascii="Arial" w:hAnsi="Arial" w:cs="Arial"/>
                <w:sz w:val="20"/>
                <w:szCs w:val="20"/>
                <w:lang w:val="en-GB"/>
              </w:rPr>
            </w:pPr>
          </w:p>
        </w:tc>
        <w:tc>
          <w:tcPr>
            <w:tcW w:w="514" w:type="pct"/>
            <w:tcBorders>
              <w:bottom w:val="single" w:sz="4" w:space="0" w:color="auto"/>
            </w:tcBorders>
          </w:tcPr>
          <w:p w:rsidR="00B07A4C" w:rsidRPr="00C47488" w:rsidRDefault="00B07A4C" w:rsidP="005E16B7">
            <w:pPr>
              <w:rPr>
                <w:rFonts w:ascii="Arial" w:hAnsi="Arial" w:cs="Arial"/>
                <w:sz w:val="20"/>
                <w:szCs w:val="20"/>
                <w:lang w:val="en-GB"/>
              </w:rPr>
            </w:pPr>
          </w:p>
        </w:tc>
      </w:tr>
    </w:tbl>
    <w:p w:rsidR="00B07A4C" w:rsidRPr="00C47488" w:rsidRDefault="00B07A4C" w:rsidP="00B07A4C">
      <w:pPr>
        <w:rPr>
          <w:rFonts w:ascii="Arial" w:hAnsi="Arial" w:cs="Arial"/>
          <w:sz w:val="20"/>
          <w:szCs w:val="20"/>
          <w:lang w:val="en-GB"/>
        </w:rPr>
      </w:pPr>
    </w:p>
    <w:p w:rsidR="00250453" w:rsidRDefault="00250453">
      <w:pPr>
        <w:rPr>
          <w:ins w:id="32" w:author="Folkert" w:date="2014-07-04T13:53:00Z"/>
          <w:rFonts w:ascii="Arial" w:hAnsi="Arial" w:cs="Arial"/>
          <w:sz w:val="22"/>
          <w:szCs w:val="22"/>
          <w:lang w:val="en-GB"/>
        </w:rPr>
      </w:pPr>
    </w:p>
    <w:p w:rsidR="00AA3819" w:rsidRDefault="00AA3819">
      <w:pPr>
        <w:rPr>
          <w:ins w:id="33" w:author="Folkert" w:date="2014-07-04T13:56:00Z"/>
          <w:rFonts w:ascii="Arial" w:hAnsi="Arial" w:cs="Arial"/>
          <w:sz w:val="22"/>
          <w:szCs w:val="22"/>
          <w:lang w:val="en-GB"/>
        </w:rPr>
        <w:sectPr w:rsidR="00AA3819" w:rsidSect="005E16B7">
          <w:pgSz w:w="16838" w:h="11906" w:orient="landscape"/>
          <w:pgMar w:top="1417" w:right="1417" w:bottom="1417" w:left="1134" w:header="708" w:footer="708" w:gutter="0"/>
          <w:cols w:space="708"/>
          <w:docGrid w:linePitch="360"/>
        </w:sectPr>
      </w:pPr>
    </w:p>
    <w:p w:rsidR="00C917B4" w:rsidRDefault="00AA3819" w:rsidP="00AA3819">
      <w:pPr>
        <w:jc w:val="right"/>
        <w:rPr>
          <w:rFonts w:ascii="Arial" w:hAnsi="Arial" w:cs="Arial"/>
          <w:b/>
          <w:sz w:val="22"/>
          <w:szCs w:val="22"/>
          <w:lang w:val="en-GB"/>
        </w:rPr>
      </w:pPr>
      <w:r w:rsidRPr="00AA3819">
        <w:rPr>
          <w:rFonts w:ascii="Arial" w:hAnsi="Arial" w:cs="Arial"/>
          <w:b/>
          <w:sz w:val="22"/>
          <w:szCs w:val="22"/>
          <w:lang w:val="en-GB"/>
        </w:rPr>
        <w:lastRenderedPageBreak/>
        <w:t>Annex 4</w:t>
      </w:r>
    </w:p>
    <w:p w:rsidR="00AA3819" w:rsidRDefault="00AA3819" w:rsidP="00AA3819">
      <w:pPr>
        <w:jc w:val="right"/>
        <w:rPr>
          <w:rFonts w:ascii="Arial" w:hAnsi="Arial" w:cs="Arial"/>
          <w:b/>
          <w:sz w:val="22"/>
          <w:szCs w:val="22"/>
          <w:lang w:val="en-GB"/>
        </w:rPr>
      </w:pPr>
    </w:p>
    <w:p w:rsidR="00AA3819" w:rsidRDefault="00AA3819" w:rsidP="00AA3819">
      <w:pPr>
        <w:rPr>
          <w:rFonts w:ascii="Arial" w:hAnsi="Arial" w:cs="Arial"/>
          <w:b/>
          <w:sz w:val="22"/>
          <w:szCs w:val="22"/>
          <w:lang w:val="en-GB"/>
        </w:rPr>
      </w:pPr>
      <w:r>
        <w:rPr>
          <w:rFonts w:ascii="Arial" w:hAnsi="Arial" w:cs="Arial"/>
          <w:b/>
          <w:sz w:val="22"/>
          <w:szCs w:val="22"/>
          <w:lang w:val="en-GB"/>
        </w:rPr>
        <w:t>List of Actions</w:t>
      </w:r>
    </w:p>
    <w:p w:rsidR="00AA3819" w:rsidRDefault="00AA3819" w:rsidP="00AA3819">
      <w:pPr>
        <w:rPr>
          <w:rFonts w:ascii="Arial" w:hAnsi="Arial" w:cs="Arial"/>
          <w:b/>
          <w:sz w:val="22"/>
          <w:szCs w:val="22"/>
          <w:lang w:val="en-GB"/>
        </w:rPr>
      </w:pPr>
    </w:p>
    <w:p w:rsidR="00BE531C" w:rsidRDefault="00BE531C" w:rsidP="00AA3819">
      <w:pPr>
        <w:rPr>
          <w:rFonts w:ascii="Arial" w:hAnsi="Arial" w:cs="Arial"/>
          <w:b/>
          <w:sz w:val="22"/>
          <w:szCs w:val="22"/>
          <w:lang w:val="en-GB"/>
        </w:rPr>
      </w:pPr>
    </w:p>
    <w:p w:rsidR="00BE531C" w:rsidRDefault="00BE531C" w:rsidP="00AA3819">
      <w:pPr>
        <w:rPr>
          <w:rFonts w:ascii="Arial" w:hAnsi="Arial" w:cs="Arial"/>
          <w:b/>
          <w:sz w:val="22"/>
          <w:szCs w:val="22"/>
          <w:lang w:val="en-GB"/>
        </w:rPr>
      </w:pPr>
    </w:p>
    <w:p w:rsidR="00AA3819" w:rsidRDefault="00AA3819" w:rsidP="00AA3819">
      <w:pPr>
        <w:rPr>
          <w:rFonts w:ascii="Arial" w:hAnsi="Arial" w:cs="Arial"/>
          <w:b/>
          <w:sz w:val="22"/>
          <w:szCs w:val="22"/>
          <w:lang w:val="en-GB"/>
        </w:rPr>
      </w:pPr>
    </w:p>
    <w:tbl>
      <w:tblPr>
        <w:tblStyle w:val="Tabellenraster"/>
        <w:tblW w:w="0" w:type="auto"/>
        <w:tblLayout w:type="fixed"/>
        <w:tblLook w:val="04A0" w:firstRow="1" w:lastRow="0" w:firstColumn="1" w:lastColumn="0" w:noHBand="0" w:noVBand="1"/>
      </w:tblPr>
      <w:tblGrid>
        <w:gridCol w:w="1668"/>
        <w:gridCol w:w="4252"/>
        <w:gridCol w:w="1701"/>
        <w:gridCol w:w="1624"/>
      </w:tblGrid>
      <w:tr w:rsidR="00AA3819" w:rsidTr="00BE531C">
        <w:tc>
          <w:tcPr>
            <w:tcW w:w="1668" w:type="dxa"/>
          </w:tcPr>
          <w:p w:rsidR="00AA3819" w:rsidRDefault="00AA3819" w:rsidP="00AA3819">
            <w:pPr>
              <w:rPr>
                <w:rFonts w:ascii="Arial" w:hAnsi="Arial" w:cs="Arial"/>
                <w:b/>
                <w:sz w:val="22"/>
                <w:szCs w:val="22"/>
                <w:lang w:val="en-GB"/>
              </w:rPr>
            </w:pPr>
            <w:r>
              <w:rPr>
                <w:rFonts w:ascii="Arial" w:hAnsi="Arial" w:cs="Arial"/>
                <w:b/>
                <w:sz w:val="22"/>
                <w:szCs w:val="22"/>
                <w:lang w:val="en-GB"/>
              </w:rPr>
              <w:t>Agenda item</w:t>
            </w:r>
          </w:p>
        </w:tc>
        <w:tc>
          <w:tcPr>
            <w:tcW w:w="4252" w:type="dxa"/>
          </w:tcPr>
          <w:p w:rsidR="00AA3819" w:rsidRDefault="00AA3819" w:rsidP="00AA3819">
            <w:pPr>
              <w:rPr>
                <w:rFonts w:ascii="Arial" w:hAnsi="Arial" w:cs="Arial"/>
                <w:b/>
                <w:sz w:val="22"/>
                <w:szCs w:val="22"/>
                <w:lang w:val="en-GB"/>
              </w:rPr>
            </w:pPr>
            <w:r>
              <w:rPr>
                <w:rFonts w:ascii="Arial" w:hAnsi="Arial" w:cs="Arial"/>
                <w:b/>
                <w:sz w:val="22"/>
                <w:szCs w:val="22"/>
                <w:lang w:val="en-GB"/>
              </w:rPr>
              <w:t>What</w:t>
            </w:r>
          </w:p>
        </w:tc>
        <w:tc>
          <w:tcPr>
            <w:tcW w:w="1701" w:type="dxa"/>
          </w:tcPr>
          <w:p w:rsidR="00AA3819" w:rsidRDefault="00AA3819" w:rsidP="00AA3819">
            <w:pPr>
              <w:rPr>
                <w:rFonts w:ascii="Arial" w:hAnsi="Arial" w:cs="Arial"/>
                <w:b/>
                <w:sz w:val="22"/>
                <w:szCs w:val="22"/>
                <w:lang w:val="en-GB"/>
              </w:rPr>
            </w:pPr>
            <w:r>
              <w:rPr>
                <w:rFonts w:ascii="Arial" w:hAnsi="Arial" w:cs="Arial"/>
                <w:b/>
                <w:sz w:val="22"/>
                <w:szCs w:val="22"/>
                <w:lang w:val="en-GB"/>
              </w:rPr>
              <w:t>Who</w:t>
            </w:r>
          </w:p>
        </w:tc>
        <w:tc>
          <w:tcPr>
            <w:tcW w:w="1624" w:type="dxa"/>
          </w:tcPr>
          <w:p w:rsidR="00AA3819" w:rsidRDefault="00AA3819" w:rsidP="00AA3819">
            <w:pPr>
              <w:rPr>
                <w:rFonts w:ascii="Arial" w:hAnsi="Arial" w:cs="Arial"/>
                <w:b/>
                <w:sz w:val="22"/>
                <w:szCs w:val="22"/>
                <w:lang w:val="en-GB"/>
              </w:rPr>
            </w:pPr>
            <w:r>
              <w:rPr>
                <w:rFonts w:ascii="Arial" w:hAnsi="Arial" w:cs="Arial"/>
                <w:b/>
                <w:sz w:val="22"/>
                <w:szCs w:val="22"/>
                <w:lang w:val="en-GB"/>
              </w:rPr>
              <w:t>Deadline</w:t>
            </w:r>
          </w:p>
        </w:tc>
      </w:tr>
      <w:tr w:rsidR="00AA3819" w:rsidRPr="00AA3819" w:rsidTr="00BE531C">
        <w:trPr>
          <w:trHeight w:val="510"/>
        </w:trPr>
        <w:tc>
          <w:tcPr>
            <w:tcW w:w="1668" w:type="dxa"/>
          </w:tcPr>
          <w:p w:rsidR="00AA3819" w:rsidRPr="00AA3819" w:rsidRDefault="00AA3819" w:rsidP="00AA3819">
            <w:pPr>
              <w:rPr>
                <w:rFonts w:ascii="Arial" w:hAnsi="Arial" w:cs="Arial"/>
                <w:sz w:val="22"/>
                <w:szCs w:val="22"/>
                <w:lang w:val="en-GB"/>
              </w:rPr>
            </w:pPr>
            <w:r w:rsidRPr="00AA3819">
              <w:rPr>
                <w:rFonts w:ascii="Arial" w:hAnsi="Arial" w:cs="Arial"/>
                <w:sz w:val="22"/>
                <w:szCs w:val="22"/>
                <w:lang w:val="en-GB"/>
              </w:rPr>
              <w:t>3</w:t>
            </w:r>
          </w:p>
        </w:tc>
        <w:tc>
          <w:tcPr>
            <w:tcW w:w="4252" w:type="dxa"/>
          </w:tcPr>
          <w:p w:rsidR="00AA3819" w:rsidRPr="00AA3819" w:rsidRDefault="00AA3819" w:rsidP="00AA3819">
            <w:pPr>
              <w:rPr>
                <w:rFonts w:ascii="Arial" w:hAnsi="Arial" w:cs="Arial"/>
                <w:sz w:val="22"/>
                <w:szCs w:val="22"/>
                <w:lang w:val="en-GB"/>
              </w:rPr>
            </w:pPr>
            <w:r w:rsidRPr="00AA3819">
              <w:rPr>
                <w:rFonts w:ascii="Arial" w:hAnsi="Arial" w:cs="Arial"/>
                <w:sz w:val="22"/>
                <w:szCs w:val="22"/>
                <w:lang w:val="en-GB"/>
              </w:rPr>
              <w:t xml:space="preserve">Printed version </w:t>
            </w:r>
            <w:proofErr w:type="spellStart"/>
            <w:r w:rsidRPr="00AA3819">
              <w:rPr>
                <w:rFonts w:ascii="Arial" w:hAnsi="Arial" w:cs="Arial"/>
                <w:sz w:val="22"/>
                <w:szCs w:val="22"/>
                <w:lang w:val="en-GB"/>
              </w:rPr>
              <w:t>Tønder</w:t>
            </w:r>
            <w:proofErr w:type="spellEnd"/>
            <w:r w:rsidRPr="00AA3819">
              <w:rPr>
                <w:rFonts w:ascii="Arial" w:hAnsi="Arial" w:cs="Arial"/>
                <w:sz w:val="22"/>
                <w:szCs w:val="22"/>
                <w:lang w:val="en-GB"/>
              </w:rPr>
              <w:t xml:space="preserve"> Declaration</w:t>
            </w:r>
          </w:p>
        </w:tc>
        <w:tc>
          <w:tcPr>
            <w:tcW w:w="1701" w:type="dxa"/>
          </w:tcPr>
          <w:p w:rsidR="00AA3819" w:rsidRPr="00AA3819" w:rsidRDefault="00AA3819" w:rsidP="00AA3819">
            <w:pPr>
              <w:rPr>
                <w:rFonts w:ascii="Arial" w:hAnsi="Arial" w:cs="Arial"/>
                <w:sz w:val="22"/>
                <w:szCs w:val="22"/>
                <w:lang w:val="en-GB"/>
              </w:rPr>
            </w:pPr>
            <w:r w:rsidRPr="00AA3819">
              <w:rPr>
                <w:rFonts w:ascii="Arial" w:hAnsi="Arial" w:cs="Arial"/>
                <w:sz w:val="22"/>
                <w:szCs w:val="22"/>
                <w:lang w:val="en-GB"/>
              </w:rPr>
              <w:t>DK</w:t>
            </w:r>
          </w:p>
        </w:tc>
        <w:tc>
          <w:tcPr>
            <w:tcW w:w="1624" w:type="dxa"/>
          </w:tcPr>
          <w:p w:rsidR="00AA3819" w:rsidRPr="00AA3819" w:rsidRDefault="00AA3819" w:rsidP="00AA3819">
            <w:pPr>
              <w:rPr>
                <w:rFonts w:ascii="Arial" w:hAnsi="Arial" w:cs="Arial"/>
                <w:sz w:val="22"/>
                <w:szCs w:val="22"/>
                <w:lang w:val="en-GB"/>
              </w:rPr>
            </w:pPr>
            <w:r w:rsidRPr="00AA3819">
              <w:rPr>
                <w:rFonts w:ascii="Arial" w:hAnsi="Arial" w:cs="Arial"/>
                <w:sz w:val="22"/>
                <w:szCs w:val="22"/>
                <w:lang w:val="en-GB"/>
              </w:rPr>
              <w:t>a.s.a.p.</w:t>
            </w:r>
          </w:p>
        </w:tc>
      </w:tr>
      <w:tr w:rsidR="00BE531C" w:rsidRPr="00180615" w:rsidTr="00BE531C">
        <w:trPr>
          <w:trHeight w:val="510"/>
        </w:trPr>
        <w:tc>
          <w:tcPr>
            <w:tcW w:w="1668" w:type="dxa"/>
            <w:vMerge w:val="restart"/>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5</w:t>
            </w:r>
          </w:p>
          <w:p w:rsidR="00BE531C" w:rsidRPr="00180615" w:rsidRDefault="00BE531C" w:rsidP="00AA3819">
            <w:pPr>
              <w:rPr>
                <w:rFonts w:ascii="Arial" w:hAnsi="Arial" w:cs="Arial"/>
                <w:sz w:val="22"/>
                <w:szCs w:val="22"/>
                <w:lang w:val="en-GB"/>
              </w:rPr>
            </w:pPr>
          </w:p>
        </w:tc>
        <w:tc>
          <w:tcPr>
            <w:tcW w:w="4252"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 xml:space="preserve">Implementation document </w:t>
            </w:r>
            <w:proofErr w:type="spellStart"/>
            <w:r w:rsidRPr="00180615">
              <w:rPr>
                <w:rFonts w:ascii="Arial" w:hAnsi="Arial" w:cs="Arial"/>
                <w:sz w:val="22"/>
                <w:szCs w:val="22"/>
                <w:lang w:val="en-GB"/>
              </w:rPr>
              <w:t>Tønder</w:t>
            </w:r>
            <w:proofErr w:type="spellEnd"/>
            <w:r w:rsidRPr="00180615">
              <w:rPr>
                <w:rFonts w:ascii="Arial" w:hAnsi="Arial" w:cs="Arial"/>
                <w:sz w:val="22"/>
                <w:szCs w:val="22"/>
                <w:lang w:val="en-GB"/>
              </w:rPr>
              <w:t xml:space="preserve"> Declaration</w:t>
            </w:r>
          </w:p>
        </w:tc>
        <w:tc>
          <w:tcPr>
            <w:tcW w:w="1701"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NL</w:t>
            </w:r>
          </w:p>
        </w:tc>
        <w:tc>
          <w:tcPr>
            <w:tcW w:w="1624"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WSB-13</w:t>
            </w:r>
          </w:p>
        </w:tc>
      </w:tr>
      <w:tr w:rsidR="00BE531C" w:rsidRPr="00180615" w:rsidTr="00BE531C">
        <w:trPr>
          <w:trHeight w:val="510"/>
        </w:trPr>
        <w:tc>
          <w:tcPr>
            <w:tcW w:w="1668" w:type="dxa"/>
            <w:vMerge/>
          </w:tcPr>
          <w:p w:rsidR="00BE531C" w:rsidRPr="00180615" w:rsidRDefault="00BE531C" w:rsidP="00AA3819">
            <w:pPr>
              <w:rPr>
                <w:rFonts w:ascii="Arial" w:hAnsi="Arial" w:cs="Arial"/>
                <w:sz w:val="22"/>
                <w:szCs w:val="22"/>
                <w:lang w:val="en-GB"/>
              </w:rPr>
            </w:pPr>
          </w:p>
        </w:tc>
        <w:tc>
          <w:tcPr>
            <w:tcW w:w="4252"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Ad-hoc Group Foundation/</w:t>
            </w:r>
          </w:p>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 xml:space="preserve">Competence </w:t>
            </w:r>
            <w:proofErr w:type="spellStart"/>
            <w:r w:rsidRPr="00180615">
              <w:rPr>
                <w:rFonts w:ascii="Arial" w:hAnsi="Arial" w:cs="Arial"/>
                <w:sz w:val="22"/>
                <w:szCs w:val="22"/>
                <w:lang w:val="en-GB"/>
              </w:rPr>
              <w:t>center</w:t>
            </w:r>
            <w:proofErr w:type="spellEnd"/>
          </w:p>
        </w:tc>
        <w:tc>
          <w:tcPr>
            <w:tcW w:w="1701"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Chair + delegation</w:t>
            </w:r>
            <w:r>
              <w:rPr>
                <w:rFonts w:ascii="Arial" w:hAnsi="Arial" w:cs="Arial"/>
                <w:sz w:val="22"/>
                <w:szCs w:val="22"/>
                <w:lang w:val="en-GB"/>
              </w:rPr>
              <w:t>-</w:t>
            </w:r>
            <w:r w:rsidRPr="00180615">
              <w:rPr>
                <w:rFonts w:ascii="Arial" w:hAnsi="Arial" w:cs="Arial"/>
                <w:sz w:val="22"/>
                <w:szCs w:val="22"/>
                <w:lang w:val="en-GB"/>
              </w:rPr>
              <w:t>leaders</w:t>
            </w:r>
          </w:p>
        </w:tc>
        <w:tc>
          <w:tcPr>
            <w:tcW w:w="1624" w:type="dxa"/>
          </w:tcPr>
          <w:p w:rsidR="00BE531C" w:rsidRPr="00180615" w:rsidRDefault="00BE531C" w:rsidP="00AA3819">
            <w:pPr>
              <w:rPr>
                <w:rFonts w:ascii="Arial" w:hAnsi="Arial" w:cs="Arial"/>
                <w:sz w:val="22"/>
                <w:szCs w:val="22"/>
                <w:lang w:val="en-GB"/>
              </w:rPr>
            </w:pPr>
            <w:r>
              <w:rPr>
                <w:rFonts w:ascii="Arial" w:hAnsi="Arial" w:cs="Arial"/>
                <w:sz w:val="22"/>
                <w:szCs w:val="22"/>
                <w:lang w:val="en-GB"/>
              </w:rPr>
              <w:t>WSB-13</w:t>
            </w:r>
          </w:p>
        </w:tc>
      </w:tr>
      <w:tr w:rsidR="00BE531C" w:rsidRPr="00180615" w:rsidTr="00BE531C">
        <w:trPr>
          <w:trHeight w:val="510"/>
        </w:trPr>
        <w:tc>
          <w:tcPr>
            <w:tcW w:w="1668" w:type="dxa"/>
            <w:vMerge w:val="restart"/>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6</w:t>
            </w:r>
          </w:p>
          <w:p w:rsidR="00BE531C" w:rsidRPr="00180615" w:rsidRDefault="00BE531C" w:rsidP="00BE531C">
            <w:pPr>
              <w:rPr>
                <w:rFonts w:ascii="Arial" w:hAnsi="Arial" w:cs="Arial"/>
                <w:sz w:val="22"/>
                <w:szCs w:val="22"/>
                <w:lang w:val="en-GB"/>
              </w:rPr>
            </w:pPr>
          </w:p>
          <w:p w:rsidR="00BE531C" w:rsidRPr="00180615" w:rsidRDefault="00BE531C" w:rsidP="00AA3819">
            <w:pPr>
              <w:rPr>
                <w:rFonts w:ascii="Arial" w:hAnsi="Arial" w:cs="Arial"/>
                <w:sz w:val="22"/>
                <w:szCs w:val="22"/>
                <w:lang w:val="en-GB"/>
              </w:rPr>
            </w:pPr>
          </w:p>
        </w:tc>
        <w:tc>
          <w:tcPr>
            <w:tcW w:w="4252"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Project proposal alien species study</w:t>
            </w:r>
          </w:p>
        </w:tc>
        <w:tc>
          <w:tcPr>
            <w:tcW w:w="1701"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TG-M</w:t>
            </w:r>
          </w:p>
        </w:tc>
        <w:tc>
          <w:tcPr>
            <w:tcW w:w="1624" w:type="dxa"/>
          </w:tcPr>
          <w:p w:rsidR="00BE531C" w:rsidRPr="00180615" w:rsidRDefault="00BE531C" w:rsidP="00AA3819">
            <w:pPr>
              <w:rPr>
                <w:rFonts w:ascii="Arial" w:hAnsi="Arial" w:cs="Arial"/>
                <w:sz w:val="22"/>
                <w:szCs w:val="22"/>
                <w:lang w:val="en-GB"/>
              </w:rPr>
            </w:pPr>
            <w:r w:rsidRPr="00180615">
              <w:rPr>
                <w:rFonts w:ascii="Arial" w:hAnsi="Arial" w:cs="Arial"/>
                <w:sz w:val="22"/>
                <w:szCs w:val="22"/>
                <w:lang w:val="en-GB"/>
              </w:rPr>
              <w:t>WSB-13</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Proposal procedure fisheries</w:t>
            </w:r>
          </w:p>
        </w:tc>
        <w:tc>
          <w:tcPr>
            <w:tcW w:w="1701"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D</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WSB-13</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Proposal shipping group</w:t>
            </w:r>
          </w:p>
        </w:tc>
        <w:tc>
          <w:tcPr>
            <w:tcW w:w="1701"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NL</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WSB-13</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Proposal future TMAG</w:t>
            </w:r>
          </w:p>
        </w:tc>
        <w:tc>
          <w:tcPr>
            <w:tcW w:w="1701" w:type="dxa"/>
          </w:tcPr>
          <w:p w:rsidR="00BE531C" w:rsidRPr="00BE531C" w:rsidRDefault="00BE531C" w:rsidP="00AA3819">
            <w:pPr>
              <w:rPr>
                <w:rFonts w:ascii="Arial" w:hAnsi="Arial" w:cs="Arial"/>
                <w:sz w:val="22"/>
                <w:szCs w:val="22"/>
                <w:lang w:val="en-GB"/>
              </w:rPr>
            </w:pPr>
            <w:r>
              <w:rPr>
                <w:rFonts w:ascii="Arial" w:hAnsi="Arial" w:cs="Arial"/>
                <w:sz w:val="22"/>
                <w:szCs w:val="22"/>
                <w:lang w:val="en-GB"/>
              </w:rPr>
              <w:t xml:space="preserve">Chair + </w:t>
            </w:r>
            <w:r w:rsidRPr="00BE531C">
              <w:rPr>
                <w:rFonts w:ascii="Arial" w:hAnsi="Arial" w:cs="Arial"/>
                <w:sz w:val="22"/>
                <w:szCs w:val="22"/>
                <w:lang w:val="en-GB"/>
              </w:rPr>
              <w:t>CWSS</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WSB-13</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 xml:space="preserve">Comparison </w:t>
            </w:r>
            <w:proofErr w:type="spellStart"/>
            <w:r w:rsidRPr="00BE531C">
              <w:rPr>
                <w:rFonts w:ascii="Arial" w:hAnsi="Arial" w:cs="Arial"/>
                <w:sz w:val="22"/>
                <w:szCs w:val="22"/>
                <w:lang w:val="en-GB"/>
              </w:rPr>
              <w:t>ToRs</w:t>
            </w:r>
            <w:proofErr w:type="spellEnd"/>
            <w:r w:rsidRPr="00BE531C">
              <w:rPr>
                <w:rFonts w:ascii="Arial" w:hAnsi="Arial" w:cs="Arial"/>
                <w:sz w:val="22"/>
                <w:szCs w:val="22"/>
                <w:lang w:val="en-GB"/>
              </w:rPr>
              <w:t xml:space="preserve"> TG-WH and TG-STS</w:t>
            </w:r>
          </w:p>
        </w:tc>
        <w:tc>
          <w:tcPr>
            <w:tcW w:w="1701"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DK</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WSB-13</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 xml:space="preserve">Designation TG members </w:t>
            </w:r>
          </w:p>
        </w:tc>
        <w:tc>
          <w:tcPr>
            <w:tcW w:w="1701"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All</w:t>
            </w:r>
            <w:r>
              <w:rPr>
                <w:rFonts w:ascii="Arial" w:hAnsi="Arial" w:cs="Arial"/>
                <w:sz w:val="22"/>
                <w:szCs w:val="22"/>
                <w:lang w:val="en-GB"/>
              </w:rPr>
              <w:t xml:space="preserve"> delegations</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a.s.a.p.</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Detailed proposal + budget QSR2016</w:t>
            </w:r>
          </w:p>
        </w:tc>
        <w:tc>
          <w:tcPr>
            <w:tcW w:w="1701"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CWSS</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WSB-13</w:t>
            </w:r>
          </w:p>
        </w:tc>
      </w:tr>
      <w:tr w:rsidR="00BE531C" w:rsidRPr="00BE531C" w:rsidTr="00BE531C">
        <w:trPr>
          <w:trHeight w:val="510"/>
        </w:trPr>
        <w:tc>
          <w:tcPr>
            <w:tcW w:w="1668" w:type="dxa"/>
            <w:vMerge/>
          </w:tcPr>
          <w:p w:rsidR="00BE531C" w:rsidRPr="00BE531C" w:rsidRDefault="00BE531C" w:rsidP="00AA3819">
            <w:pPr>
              <w:rPr>
                <w:rFonts w:ascii="Arial" w:hAnsi="Arial" w:cs="Arial"/>
                <w:sz w:val="22"/>
                <w:szCs w:val="22"/>
                <w:lang w:val="en-GB"/>
              </w:rPr>
            </w:pPr>
          </w:p>
        </w:tc>
        <w:tc>
          <w:tcPr>
            <w:tcW w:w="4252"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Response letter to WSF</w:t>
            </w:r>
          </w:p>
        </w:tc>
        <w:tc>
          <w:tcPr>
            <w:tcW w:w="1701"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Chair + secretary</w:t>
            </w:r>
          </w:p>
        </w:tc>
        <w:tc>
          <w:tcPr>
            <w:tcW w:w="1624" w:type="dxa"/>
          </w:tcPr>
          <w:p w:rsidR="00BE531C" w:rsidRPr="00BE531C" w:rsidRDefault="00BE531C" w:rsidP="00AA3819">
            <w:pPr>
              <w:rPr>
                <w:rFonts w:ascii="Arial" w:hAnsi="Arial" w:cs="Arial"/>
                <w:sz w:val="22"/>
                <w:szCs w:val="22"/>
                <w:lang w:val="en-GB"/>
              </w:rPr>
            </w:pPr>
            <w:r w:rsidRPr="00BE531C">
              <w:rPr>
                <w:rFonts w:ascii="Arial" w:hAnsi="Arial" w:cs="Arial"/>
                <w:sz w:val="22"/>
                <w:szCs w:val="22"/>
                <w:lang w:val="en-GB"/>
              </w:rPr>
              <w:t>a.s.a.p.</w:t>
            </w:r>
          </w:p>
        </w:tc>
      </w:tr>
    </w:tbl>
    <w:p w:rsidR="00AA3819" w:rsidRPr="00AA3819" w:rsidRDefault="00AA3819" w:rsidP="00AA3819">
      <w:pPr>
        <w:rPr>
          <w:rFonts w:ascii="Arial" w:hAnsi="Arial" w:cs="Arial"/>
          <w:b/>
          <w:sz w:val="22"/>
          <w:szCs w:val="22"/>
          <w:lang w:val="en-GB"/>
        </w:rPr>
      </w:pPr>
    </w:p>
    <w:p w:rsidR="00AA3819" w:rsidRPr="00AA3819" w:rsidRDefault="00AA3819">
      <w:pPr>
        <w:jc w:val="right"/>
        <w:rPr>
          <w:rFonts w:ascii="Arial" w:hAnsi="Arial" w:cs="Arial"/>
          <w:b/>
          <w:sz w:val="22"/>
          <w:szCs w:val="22"/>
          <w:lang w:val="en-GB"/>
        </w:rPr>
      </w:pPr>
    </w:p>
    <w:sectPr w:rsidR="00AA3819" w:rsidRPr="00AA3819" w:rsidSect="00AA38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5E" w:rsidRDefault="00052E5E">
      <w:r>
        <w:separator/>
      </w:r>
    </w:p>
  </w:endnote>
  <w:endnote w:type="continuationSeparator" w:id="0">
    <w:p w:rsidR="00052E5E" w:rsidRDefault="0005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5E" w:rsidRDefault="00052E5E">
      <w:r>
        <w:separator/>
      </w:r>
    </w:p>
  </w:footnote>
  <w:footnote w:type="continuationSeparator" w:id="0">
    <w:p w:rsidR="00052E5E" w:rsidRDefault="0005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E5E" w:rsidRPr="0079483C" w:rsidRDefault="00052E5E" w:rsidP="005E16B7">
    <w:pPr>
      <w:tabs>
        <w:tab w:val="left" w:pos="2160"/>
      </w:tabs>
      <w:ind w:right="-334"/>
      <w:rPr>
        <w:rFonts w:ascii="Arial" w:hAnsi="Arial" w:cs="Arial"/>
        <w:sz w:val="20"/>
        <w:szCs w:val="20"/>
        <w:lang w:val="en-GB"/>
      </w:rPr>
    </w:pPr>
    <w:r w:rsidRPr="00241433">
      <w:rPr>
        <w:rFonts w:ascii="Arial" w:hAnsi="Arial" w:cs="Arial"/>
        <w:sz w:val="18"/>
        <w:szCs w:val="18"/>
        <w:lang w:val="en-GB"/>
      </w:rPr>
      <w:t>W</w:t>
    </w:r>
    <w:r>
      <w:rPr>
        <w:rFonts w:ascii="Arial" w:hAnsi="Arial" w:cs="Arial"/>
        <w:sz w:val="18"/>
        <w:szCs w:val="18"/>
        <w:lang w:val="en-GB"/>
      </w:rPr>
      <w:t>SB 12 Final Draft Summary Record</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da-DK"/>
      </w:rPr>
      <w:tab/>
    </w:r>
    <w:r>
      <w:rPr>
        <w:rFonts w:ascii="Arial" w:hAnsi="Arial" w:cs="Arial"/>
        <w:sz w:val="20"/>
        <w:szCs w:val="20"/>
        <w:lang w:val="da-DK"/>
      </w:rPr>
      <w:tab/>
    </w:r>
    <w:r>
      <w:rPr>
        <w:rFonts w:ascii="Arial" w:hAnsi="Arial" w:cs="Arial"/>
        <w:sz w:val="20"/>
        <w:szCs w:val="20"/>
        <w:lang w:val="da-DK"/>
      </w:rPr>
      <w:tab/>
    </w:r>
    <w:r>
      <w:rPr>
        <w:rFonts w:ascii="Arial" w:hAnsi="Arial" w:cs="Arial"/>
        <w:sz w:val="20"/>
        <w:szCs w:val="20"/>
        <w:lang w:val="da-DK"/>
      </w:rPr>
      <w:tab/>
    </w:r>
    <w:r>
      <w:rPr>
        <w:rFonts w:ascii="Arial" w:hAnsi="Arial" w:cs="Arial"/>
        <w:sz w:val="20"/>
        <w:szCs w:val="20"/>
        <w:lang w:val="da-DK"/>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06503B">
      <w:rPr>
        <w:rStyle w:val="Seitenzahl"/>
        <w:rFonts w:ascii="Arial" w:hAnsi="Arial" w:cs="Arial"/>
        <w:noProof/>
        <w:sz w:val="18"/>
        <w:szCs w:val="18"/>
      </w:rPr>
      <w:t>20</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10"/>
  </w:num>
  <w:num w:numId="3">
    <w:abstractNumId w:val="10"/>
  </w:num>
  <w:num w:numId="4">
    <w:abstractNumId w:val="6"/>
  </w:num>
  <w:num w:numId="5">
    <w:abstractNumId w:val="13"/>
  </w:num>
  <w:num w:numId="6">
    <w:abstractNumId w:val="1"/>
  </w:num>
  <w:num w:numId="7">
    <w:abstractNumId w:val="11"/>
  </w:num>
  <w:num w:numId="8">
    <w:abstractNumId w:val="12"/>
  </w:num>
  <w:num w:numId="9">
    <w:abstractNumId w:val="8"/>
  </w:num>
  <w:num w:numId="10">
    <w:abstractNumId w:val="7"/>
  </w:num>
  <w:num w:numId="11">
    <w:abstractNumId w:val="15"/>
  </w:num>
  <w:num w:numId="12">
    <w:abstractNumId w:val="3"/>
  </w:num>
  <w:num w:numId="13">
    <w:abstractNumId w:val="5"/>
  </w:num>
  <w:num w:numId="14">
    <w:abstractNumId w:val="14"/>
  </w:num>
  <w:num w:numId="15">
    <w:abstractNumId w:val="2"/>
  </w:num>
  <w:num w:numId="16">
    <w:abstractNumId w:val="0"/>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42AB"/>
    <w:rsid w:val="00004EE5"/>
    <w:rsid w:val="00010B27"/>
    <w:rsid w:val="000135D9"/>
    <w:rsid w:val="00014ADE"/>
    <w:rsid w:val="0002233C"/>
    <w:rsid w:val="00044B5D"/>
    <w:rsid w:val="00051122"/>
    <w:rsid w:val="00052D24"/>
    <w:rsid w:val="00052E5E"/>
    <w:rsid w:val="00063107"/>
    <w:rsid w:val="0006503B"/>
    <w:rsid w:val="00066FC4"/>
    <w:rsid w:val="000701AF"/>
    <w:rsid w:val="00075502"/>
    <w:rsid w:val="00084004"/>
    <w:rsid w:val="000B051E"/>
    <w:rsid w:val="000B62EE"/>
    <w:rsid w:val="000C379B"/>
    <w:rsid w:val="000D1CD5"/>
    <w:rsid w:val="000D4AA1"/>
    <w:rsid w:val="000E250B"/>
    <w:rsid w:val="000E7117"/>
    <w:rsid w:val="000F0E64"/>
    <w:rsid w:val="000F37B1"/>
    <w:rsid w:val="001359AF"/>
    <w:rsid w:val="00147A4E"/>
    <w:rsid w:val="0017526A"/>
    <w:rsid w:val="001760DD"/>
    <w:rsid w:val="00180615"/>
    <w:rsid w:val="00193121"/>
    <w:rsid w:val="001B2EB9"/>
    <w:rsid w:val="001B3480"/>
    <w:rsid w:val="001B785E"/>
    <w:rsid w:val="002054A8"/>
    <w:rsid w:val="002108D8"/>
    <w:rsid w:val="00212819"/>
    <w:rsid w:val="002160AA"/>
    <w:rsid w:val="00227E91"/>
    <w:rsid w:val="00241433"/>
    <w:rsid w:val="00242A26"/>
    <w:rsid w:val="00250453"/>
    <w:rsid w:val="00252644"/>
    <w:rsid w:val="00252FED"/>
    <w:rsid w:val="00254860"/>
    <w:rsid w:val="0028268A"/>
    <w:rsid w:val="002A219E"/>
    <w:rsid w:val="002A6524"/>
    <w:rsid w:val="002C3B3E"/>
    <w:rsid w:val="002C44EA"/>
    <w:rsid w:val="002D6F3C"/>
    <w:rsid w:val="002D7C58"/>
    <w:rsid w:val="003148C6"/>
    <w:rsid w:val="00333535"/>
    <w:rsid w:val="00336615"/>
    <w:rsid w:val="00340678"/>
    <w:rsid w:val="00342BBA"/>
    <w:rsid w:val="00367F1A"/>
    <w:rsid w:val="00375097"/>
    <w:rsid w:val="003A1E9E"/>
    <w:rsid w:val="003A4E03"/>
    <w:rsid w:val="003A6B2B"/>
    <w:rsid w:val="003B2160"/>
    <w:rsid w:val="003B2804"/>
    <w:rsid w:val="003C0B00"/>
    <w:rsid w:val="003D2626"/>
    <w:rsid w:val="003D5EE2"/>
    <w:rsid w:val="003D6420"/>
    <w:rsid w:val="003D6D11"/>
    <w:rsid w:val="003E6517"/>
    <w:rsid w:val="003E673D"/>
    <w:rsid w:val="003F3217"/>
    <w:rsid w:val="0041392A"/>
    <w:rsid w:val="0041642B"/>
    <w:rsid w:val="00437C34"/>
    <w:rsid w:val="00443EDA"/>
    <w:rsid w:val="004634D9"/>
    <w:rsid w:val="0047073F"/>
    <w:rsid w:val="00473646"/>
    <w:rsid w:val="0048039B"/>
    <w:rsid w:val="004811CF"/>
    <w:rsid w:val="0049559C"/>
    <w:rsid w:val="004B18F8"/>
    <w:rsid w:val="004B3EEE"/>
    <w:rsid w:val="004C53C0"/>
    <w:rsid w:val="004C7AD0"/>
    <w:rsid w:val="004D2E2A"/>
    <w:rsid w:val="004E5D50"/>
    <w:rsid w:val="004F7255"/>
    <w:rsid w:val="0052327A"/>
    <w:rsid w:val="00523334"/>
    <w:rsid w:val="00545DFD"/>
    <w:rsid w:val="005507A2"/>
    <w:rsid w:val="0055335E"/>
    <w:rsid w:val="00565E39"/>
    <w:rsid w:val="00566883"/>
    <w:rsid w:val="005753BB"/>
    <w:rsid w:val="00583932"/>
    <w:rsid w:val="005915E0"/>
    <w:rsid w:val="0059757A"/>
    <w:rsid w:val="005A17D3"/>
    <w:rsid w:val="005A6284"/>
    <w:rsid w:val="005B1554"/>
    <w:rsid w:val="005C4D1E"/>
    <w:rsid w:val="005E16B7"/>
    <w:rsid w:val="005F2743"/>
    <w:rsid w:val="005F586A"/>
    <w:rsid w:val="00611209"/>
    <w:rsid w:val="00613548"/>
    <w:rsid w:val="006264FF"/>
    <w:rsid w:val="006363AB"/>
    <w:rsid w:val="00641561"/>
    <w:rsid w:val="00646DAB"/>
    <w:rsid w:val="00650ABF"/>
    <w:rsid w:val="006654B0"/>
    <w:rsid w:val="00682659"/>
    <w:rsid w:val="00697EC8"/>
    <w:rsid w:val="006A0819"/>
    <w:rsid w:val="006A39F5"/>
    <w:rsid w:val="006A409E"/>
    <w:rsid w:val="006A5D4D"/>
    <w:rsid w:val="006A6330"/>
    <w:rsid w:val="006B0DAC"/>
    <w:rsid w:val="006B1F5B"/>
    <w:rsid w:val="006C6D65"/>
    <w:rsid w:val="006D04A8"/>
    <w:rsid w:val="006D0998"/>
    <w:rsid w:val="006D1CAE"/>
    <w:rsid w:val="006D4D17"/>
    <w:rsid w:val="006D503E"/>
    <w:rsid w:val="006F57CB"/>
    <w:rsid w:val="007019FC"/>
    <w:rsid w:val="00704B5F"/>
    <w:rsid w:val="00705336"/>
    <w:rsid w:val="007226D7"/>
    <w:rsid w:val="007240E0"/>
    <w:rsid w:val="00724801"/>
    <w:rsid w:val="0072516E"/>
    <w:rsid w:val="00754D75"/>
    <w:rsid w:val="007563CD"/>
    <w:rsid w:val="00761403"/>
    <w:rsid w:val="007827E3"/>
    <w:rsid w:val="007845D2"/>
    <w:rsid w:val="00785658"/>
    <w:rsid w:val="0078654F"/>
    <w:rsid w:val="0079483C"/>
    <w:rsid w:val="007976A5"/>
    <w:rsid w:val="007B729F"/>
    <w:rsid w:val="007B73FA"/>
    <w:rsid w:val="007C501F"/>
    <w:rsid w:val="007C7BD3"/>
    <w:rsid w:val="007D63AE"/>
    <w:rsid w:val="007E2E72"/>
    <w:rsid w:val="007E5859"/>
    <w:rsid w:val="00802EEB"/>
    <w:rsid w:val="008220BC"/>
    <w:rsid w:val="008236A8"/>
    <w:rsid w:val="00824914"/>
    <w:rsid w:val="00834C48"/>
    <w:rsid w:val="00840BD4"/>
    <w:rsid w:val="00853159"/>
    <w:rsid w:val="00885D66"/>
    <w:rsid w:val="00893427"/>
    <w:rsid w:val="008965D1"/>
    <w:rsid w:val="008A01BE"/>
    <w:rsid w:val="008B6DC3"/>
    <w:rsid w:val="008C1B3E"/>
    <w:rsid w:val="008C1C3A"/>
    <w:rsid w:val="008C5C75"/>
    <w:rsid w:val="008D07C9"/>
    <w:rsid w:val="008D7682"/>
    <w:rsid w:val="008E3749"/>
    <w:rsid w:val="008F135B"/>
    <w:rsid w:val="008F47A5"/>
    <w:rsid w:val="008F7716"/>
    <w:rsid w:val="00911BD5"/>
    <w:rsid w:val="009128C7"/>
    <w:rsid w:val="0092196E"/>
    <w:rsid w:val="00925EF4"/>
    <w:rsid w:val="0094113A"/>
    <w:rsid w:val="0094267A"/>
    <w:rsid w:val="00950873"/>
    <w:rsid w:val="009517FA"/>
    <w:rsid w:val="00956E21"/>
    <w:rsid w:val="00962485"/>
    <w:rsid w:val="00965C3E"/>
    <w:rsid w:val="009719CA"/>
    <w:rsid w:val="00973022"/>
    <w:rsid w:val="00975C6B"/>
    <w:rsid w:val="00982C8B"/>
    <w:rsid w:val="009A2079"/>
    <w:rsid w:val="009B54B3"/>
    <w:rsid w:val="009D01E2"/>
    <w:rsid w:val="009D105B"/>
    <w:rsid w:val="009D6A3D"/>
    <w:rsid w:val="009E0996"/>
    <w:rsid w:val="009E6684"/>
    <w:rsid w:val="009E7C2C"/>
    <w:rsid w:val="009F331C"/>
    <w:rsid w:val="00A1036A"/>
    <w:rsid w:val="00A12765"/>
    <w:rsid w:val="00A13D27"/>
    <w:rsid w:val="00A177DB"/>
    <w:rsid w:val="00A20BC6"/>
    <w:rsid w:val="00A47D81"/>
    <w:rsid w:val="00A8235D"/>
    <w:rsid w:val="00A86C28"/>
    <w:rsid w:val="00A875C8"/>
    <w:rsid w:val="00A915FB"/>
    <w:rsid w:val="00A9305E"/>
    <w:rsid w:val="00AA3819"/>
    <w:rsid w:val="00AA4DB2"/>
    <w:rsid w:val="00AB2CDA"/>
    <w:rsid w:val="00AC2926"/>
    <w:rsid w:val="00AE651C"/>
    <w:rsid w:val="00AF263A"/>
    <w:rsid w:val="00B07A4C"/>
    <w:rsid w:val="00B1013D"/>
    <w:rsid w:val="00B1024D"/>
    <w:rsid w:val="00B15106"/>
    <w:rsid w:val="00B45E4C"/>
    <w:rsid w:val="00B708A6"/>
    <w:rsid w:val="00B72F28"/>
    <w:rsid w:val="00B74A40"/>
    <w:rsid w:val="00B76E82"/>
    <w:rsid w:val="00B77454"/>
    <w:rsid w:val="00B917A8"/>
    <w:rsid w:val="00BA0DF4"/>
    <w:rsid w:val="00BA3925"/>
    <w:rsid w:val="00BB539C"/>
    <w:rsid w:val="00BB654B"/>
    <w:rsid w:val="00BB72BE"/>
    <w:rsid w:val="00BC4357"/>
    <w:rsid w:val="00BD06B5"/>
    <w:rsid w:val="00BD4531"/>
    <w:rsid w:val="00BE4BF3"/>
    <w:rsid w:val="00BE531C"/>
    <w:rsid w:val="00BF1A9D"/>
    <w:rsid w:val="00C066DF"/>
    <w:rsid w:val="00C15A24"/>
    <w:rsid w:val="00C23468"/>
    <w:rsid w:val="00C25297"/>
    <w:rsid w:val="00C47488"/>
    <w:rsid w:val="00C6067C"/>
    <w:rsid w:val="00C62F33"/>
    <w:rsid w:val="00C63474"/>
    <w:rsid w:val="00C73418"/>
    <w:rsid w:val="00C81A36"/>
    <w:rsid w:val="00C917B4"/>
    <w:rsid w:val="00C92F48"/>
    <w:rsid w:val="00C94373"/>
    <w:rsid w:val="00C9446B"/>
    <w:rsid w:val="00C94E92"/>
    <w:rsid w:val="00C96C7B"/>
    <w:rsid w:val="00C97B9B"/>
    <w:rsid w:val="00CA3FEC"/>
    <w:rsid w:val="00CA4F12"/>
    <w:rsid w:val="00CA5142"/>
    <w:rsid w:val="00CD0E99"/>
    <w:rsid w:val="00CE4943"/>
    <w:rsid w:val="00CE605D"/>
    <w:rsid w:val="00D02CC2"/>
    <w:rsid w:val="00D045F6"/>
    <w:rsid w:val="00D04A2E"/>
    <w:rsid w:val="00D10487"/>
    <w:rsid w:val="00D16F1A"/>
    <w:rsid w:val="00D3014D"/>
    <w:rsid w:val="00D461FA"/>
    <w:rsid w:val="00D50ABE"/>
    <w:rsid w:val="00D541BC"/>
    <w:rsid w:val="00D55B9B"/>
    <w:rsid w:val="00D714D5"/>
    <w:rsid w:val="00D71C4A"/>
    <w:rsid w:val="00D77486"/>
    <w:rsid w:val="00D82250"/>
    <w:rsid w:val="00D90053"/>
    <w:rsid w:val="00DA566F"/>
    <w:rsid w:val="00DB3CE0"/>
    <w:rsid w:val="00DC549B"/>
    <w:rsid w:val="00DC5EAB"/>
    <w:rsid w:val="00DE4522"/>
    <w:rsid w:val="00DE6277"/>
    <w:rsid w:val="00DF1D7C"/>
    <w:rsid w:val="00DF2A2C"/>
    <w:rsid w:val="00E00EBB"/>
    <w:rsid w:val="00E01D3F"/>
    <w:rsid w:val="00E15C57"/>
    <w:rsid w:val="00E257A9"/>
    <w:rsid w:val="00E41AA1"/>
    <w:rsid w:val="00E420E7"/>
    <w:rsid w:val="00E4279A"/>
    <w:rsid w:val="00E51DED"/>
    <w:rsid w:val="00E55CC2"/>
    <w:rsid w:val="00E60B90"/>
    <w:rsid w:val="00E629D8"/>
    <w:rsid w:val="00E65956"/>
    <w:rsid w:val="00E667AE"/>
    <w:rsid w:val="00E714A8"/>
    <w:rsid w:val="00E8189E"/>
    <w:rsid w:val="00E84286"/>
    <w:rsid w:val="00E85374"/>
    <w:rsid w:val="00E904DF"/>
    <w:rsid w:val="00E92147"/>
    <w:rsid w:val="00E944D4"/>
    <w:rsid w:val="00E95582"/>
    <w:rsid w:val="00EC0CDB"/>
    <w:rsid w:val="00EC431E"/>
    <w:rsid w:val="00ED3D7F"/>
    <w:rsid w:val="00EE23C0"/>
    <w:rsid w:val="00EE25B5"/>
    <w:rsid w:val="00EF1778"/>
    <w:rsid w:val="00F03B91"/>
    <w:rsid w:val="00F05116"/>
    <w:rsid w:val="00F166DD"/>
    <w:rsid w:val="00F52682"/>
    <w:rsid w:val="00F62E2B"/>
    <w:rsid w:val="00F73795"/>
    <w:rsid w:val="00F872A7"/>
    <w:rsid w:val="00F912C1"/>
    <w:rsid w:val="00F91478"/>
    <w:rsid w:val="00F97082"/>
    <w:rsid w:val="00FA27B3"/>
    <w:rsid w:val="00FA36AB"/>
    <w:rsid w:val="00FB5CE8"/>
    <w:rsid w:val="00FB7ADB"/>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val="en-GB"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val="en-GB"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r.gs.schokker@fryslan.nl" TargetMode="External"/><Relationship Id="rId18" Type="http://schemas.openxmlformats.org/officeDocument/2006/relationships/hyperlink" Target="mailto:hubertus.hebbelmann@mu.niedersachsen.de" TargetMode="External"/><Relationship Id="rId3" Type="http://schemas.openxmlformats.org/officeDocument/2006/relationships/styles" Target="styles.xml"/><Relationship Id="rId21" Type="http://schemas.openxmlformats.org/officeDocument/2006/relationships/hyperlink" Target="mailto:floris.van.bentum@rws.nl" TargetMode="External"/><Relationship Id="rId7" Type="http://schemas.openxmlformats.org/officeDocument/2006/relationships/footnotes" Target="footnotes.xml"/><Relationship Id="rId12" Type="http://schemas.openxmlformats.org/officeDocument/2006/relationships/hyperlink" Target="mailto:j.verhulst2@minez.nl" TargetMode="External"/><Relationship Id="rId17" Type="http://schemas.openxmlformats.org/officeDocument/2006/relationships/hyperlink" Target="mailto:vera.knoke@melur.landsh.de" TargetMode="External"/><Relationship Id="rId2" Type="http://schemas.openxmlformats.org/officeDocument/2006/relationships/numbering" Target="numbering.xml"/><Relationship Id="rId16" Type="http://schemas.openxmlformats.org/officeDocument/2006/relationships/hyperlink" Target="mailto:christiane.paulus@bmu.bund.de" TargetMode="External"/><Relationship Id="rId20" Type="http://schemas.openxmlformats.org/officeDocument/2006/relationships/hyperlink" Target="mailto:stefanie.hedtkamp@bmu.bund.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lu@esbjergkommune.d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adehoop@ameland.nl" TargetMode="External"/><Relationship Id="rId23" Type="http://schemas.openxmlformats.org/officeDocument/2006/relationships/fontTable" Target="fontTable.xml"/><Relationship Id="rId10" Type="http://schemas.openxmlformats.org/officeDocument/2006/relationships/hyperlink" Target="mailto:brasm@nst.dk" TargetMode="External"/><Relationship Id="rId19" Type="http://schemas.openxmlformats.org/officeDocument/2006/relationships/hyperlink" Target="mailto:verheij@waddenvereniging.nl" TargetMode="External"/><Relationship Id="rId4" Type="http://schemas.microsoft.com/office/2007/relationships/stylesWithEffects" Target="stylesWithEffects.xml"/><Relationship Id="rId9" Type="http://schemas.openxmlformats.org/officeDocument/2006/relationships/hyperlink" Target="mailto:co.verdaas@wur.nl" TargetMode="External"/><Relationship Id="rId14" Type="http://schemas.openxmlformats.org/officeDocument/2006/relationships/hyperlink" Target="mailto:els.van.grol@rws.nl" TargetMode="External"/><Relationship Id="rId22"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18AA8-94E9-4501-B4B0-B5F5D0072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5888</Words>
  <Characters>32946</Characters>
  <Application>Microsoft Office Word</Application>
  <DocSecurity>0</DocSecurity>
  <Lines>274</Lines>
  <Paragraphs>77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cp:lastModifiedBy>
  <cp:revision>14</cp:revision>
  <cp:lastPrinted>2013-09-25T14:30:00Z</cp:lastPrinted>
  <dcterms:created xsi:type="dcterms:W3CDTF">2014-06-19T07:36:00Z</dcterms:created>
  <dcterms:modified xsi:type="dcterms:W3CDTF">2014-07-04T13:00:00Z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