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A680B" w:rsidRDefault="00CA680B" w:rsidP="00CA680B">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5E6FFE7D" wp14:editId="0982D84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80B" w:rsidRDefault="00CA680B" w:rsidP="00CA680B">
                            <w:pPr>
                              <w:jc w:val="center"/>
                              <w:rPr>
                                <w:rFonts w:ascii="Arial" w:hAnsi="Arial" w:cs="Arial"/>
                                <w:b/>
                                <w:bCs/>
                                <w:lang w:val="en-GB"/>
                              </w:rPr>
                            </w:pPr>
                          </w:p>
                          <w:p w:rsidR="00CA680B" w:rsidRDefault="00CA680B" w:rsidP="00CA680B">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A680B" w:rsidRDefault="00CA680B" w:rsidP="00CA680B">
                            <w:pPr>
                              <w:jc w:val="center"/>
                              <w:rPr>
                                <w:rFonts w:ascii="Arial" w:hAnsi="Arial" w:cs="Arial"/>
                                <w:b/>
                                <w:bCs/>
                                <w:lang w:val="en-GB"/>
                              </w:rPr>
                            </w:pPr>
                          </w:p>
                          <w:p w:rsidR="00CA680B" w:rsidRDefault="00CA680B" w:rsidP="00CA680B">
                            <w:pPr>
                              <w:jc w:val="center"/>
                              <w:rPr>
                                <w:rFonts w:ascii="Arial" w:hAnsi="Arial" w:cs="Arial"/>
                                <w:b/>
                                <w:bCs/>
                                <w:lang w:val="en-GB"/>
                              </w:rPr>
                            </w:pPr>
                            <w:r>
                              <w:rPr>
                                <w:rFonts w:ascii="Arial" w:hAnsi="Arial" w:cs="Arial"/>
                                <w:b/>
                                <w:bCs/>
                                <w:lang w:val="en-GB"/>
                              </w:rPr>
                              <w:t xml:space="preserve">WSB 18 </w:t>
                            </w:r>
                          </w:p>
                          <w:p w:rsidR="00CA680B" w:rsidRDefault="00CA680B" w:rsidP="00CA680B">
                            <w:pPr>
                              <w:jc w:val="center"/>
                              <w:rPr>
                                <w:rFonts w:ascii="Arial" w:hAnsi="Arial" w:cs="Arial"/>
                                <w:b/>
                                <w:bCs/>
                                <w:lang w:val="en-GB"/>
                              </w:rPr>
                            </w:pPr>
                            <w:r>
                              <w:rPr>
                                <w:rFonts w:ascii="Arial" w:hAnsi="Arial" w:cs="Arial"/>
                                <w:b/>
                                <w:bCs/>
                                <w:lang w:val="en-GB"/>
                              </w:rPr>
                              <w:t>3 November 2016</w:t>
                            </w:r>
                          </w:p>
                          <w:p w:rsidR="00CA680B" w:rsidRPr="002160AA" w:rsidRDefault="00CA680B" w:rsidP="00CA680B">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E6FFE7D"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CA680B" w:rsidRDefault="00CA680B" w:rsidP="00CA680B">
                      <w:pPr>
                        <w:jc w:val="center"/>
                        <w:rPr>
                          <w:rFonts w:ascii="Arial" w:hAnsi="Arial" w:cs="Arial"/>
                          <w:b/>
                          <w:bCs/>
                          <w:lang w:val="en-GB"/>
                        </w:rPr>
                      </w:pPr>
                    </w:p>
                    <w:p w:rsidR="00CA680B" w:rsidRDefault="00CA680B" w:rsidP="00CA680B">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A680B" w:rsidRDefault="00CA680B" w:rsidP="00CA680B">
                      <w:pPr>
                        <w:jc w:val="center"/>
                        <w:rPr>
                          <w:rFonts w:ascii="Arial" w:hAnsi="Arial" w:cs="Arial"/>
                          <w:b/>
                          <w:bCs/>
                          <w:lang w:val="en-GB"/>
                        </w:rPr>
                      </w:pPr>
                    </w:p>
                    <w:p w:rsidR="00CA680B" w:rsidRDefault="00CA680B" w:rsidP="00CA680B">
                      <w:pPr>
                        <w:jc w:val="center"/>
                        <w:rPr>
                          <w:rFonts w:ascii="Arial" w:hAnsi="Arial" w:cs="Arial"/>
                          <w:b/>
                          <w:bCs/>
                          <w:lang w:val="en-GB"/>
                        </w:rPr>
                      </w:pPr>
                      <w:r>
                        <w:rPr>
                          <w:rFonts w:ascii="Arial" w:hAnsi="Arial" w:cs="Arial"/>
                          <w:b/>
                          <w:bCs/>
                          <w:lang w:val="en-GB"/>
                        </w:rPr>
                        <w:t xml:space="preserve">WSB 18 </w:t>
                      </w:r>
                    </w:p>
                    <w:p w:rsidR="00CA680B" w:rsidRDefault="00CA680B" w:rsidP="00CA680B">
                      <w:pPr>
                        <w:jc w:val="center"/>
                        <w:rPr>
                          <w:rFonts w:ascii="Arial" w:hAnsi="Arial" w:cs="Arial"/>
                          <w:b/>
                          <w:bCs/>
                          <w:lang w:val="en-GB"/>
                        </w:rPr>
                      </w:pPr>
                      <w:r>
                        <w:rPr>
                          <w:rFonts w:ascii="Arial" w:hAnsi="Arial" w:cs="Arial"/>
                          <w:b/>
                          <w:bCs/>
                          <w:lang w:val="en-GB"/>
                        </w:rPr>
                        <w:t>3 November 2016</w:t>
                      </w:r>
                    </w:p>
                    <w:p w:rsidR="00CA680B" w:rsidRPr="002160AA" w:rsidRDefault="00CA680B" w:rsidP="00CA680B">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7BAEFD17" wp14:editId="03306680">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CA680B" w:rsidRDefault="00CA680B" w:rsidP="00CA680B">
      <w:pPr>
        <w:jc w:val="center"/>
        <w:rPr>
          <w:rFonts w:cs="Arial"/>
          <w:b/>
          <w:bCs/>
          <w:sz w:val="20"/>
          <w:szCs w:val="20"/>
          <w:lang w:val="en-GB"/>
        </w:rPr>
      </w:pPr>
      <w:r>
        <w:rPr>
          <w:rFonts w:cs="Arial"/>
          <w:b/>
          <w:bCs/>
          <w:sz w:val="20"/>
          <w:szCs w:val="20"/>
          <w:lang w:val="en-GB"/>
        </w:rPr>
        <w:t xml:space="preserve"> </w:t>
      </w:r>
    </w:p>
    <w:p w:rsidR="00CA680B" w:rsidRDefault="00CA680B" w:rsidP="00CA680B">
      <w:pPr>
        <w:rPr>
          <w:sz w:val="20"/>
          <w:szCs w:val="20"/>
          <w:lang w:val="en-GB"/>
        </w:rPr>
      </w:pPr>
    </w:p>
    <w:p w:rsidR="00CA680B" w:rsidRDefault="00CA680B" w:rsidP="00CA680B">
      <w:pPr>
        <w:jc w:val="center"/>
        <w:rPr>
          <w:rFonts w:ascii="Arial" w:hAnsi="Arial" w:cs="Arial"/>
          <w:b/>
          <w:bCs/>
          <w:sz w:val="20"/>
          <w:szCs w:val="20"/>
          <w:lang w:val="en-GB"/>
        </w:rPr>
      </w:pPr>
    </w:p>
    <w:p w:rsidR="00CA680B" w:rsidRDefault="00CA680B" w:rsidP="00CA680B">
      <w:pPr>
        <w:rPr>
          <w:rFonts w:ascii="Arial" w:hAnsi="Arial" w:cs="Arial"/>
          <w:sz w:val="20"/>
          <w:szCs w:val="20"/>
          <w:lang w:val="en-GB"/>
        </w:rPr>
      </w:pPr>
    </w:p>
    <w:p w:rsidR="00CA680B" w:rsidRDefault="00CA680B" w:rsidP="00CA680B">
      <w:pPr>
        <w:jc w:val="center"/>
        <w:rPr>
          <w:rFonts w:ascii="Arial" w:hAnsi="Arial" w:cs="Arial"/>
          <w:sz w:val="20"/>
          <w:szCs w:val="20"/>
          <w:lang w:val="en-GB"/>
        </w:rPr>
      </w:pPr>
    </w:p>
    <w:p w:rsidR="00CA680B" w:rsidRDefault="00CA680B" w:rsidP="00CA680B">
      <w:pPr>
        <w:rPr>
          <w:rFonts w:ascii="Arial" w:hAnsi="Arial" w:cs="Arial"/>
          <w:sz w:val="20"/>
          <w:szCs w:val="20"/>
          <w:lang w:val="en-GB"/>
        </w:rPr>
      </w:pPr>
    </w:p>
    <w:p w:rsidR="00CA680B" w:rsidRDefault="00CA680B" w:rsidP="00CA680B">
      <w:pPr>
        <w:rPr>
          <w:rFonts w:ascii="Arial" w:hAnsi="Arial" w:cs="Arial"/>
          <w:sz w:val="20"/>
          <w:szCs w:val="20"/>
          <w:lang w:val="en-GB"/>
        </w:rPr>
      </w:pPr>
    </w:p>
    <w:p w:rsidR="00CA680B" w:rsidRDefault="00CA680B" w:rsidP="00CA680B">
      <w:pPr>
        <w:rPr>
          <w:rFonts w:ascii="Arial" w:hAnsi="Arial" w:cs="Arial"/>
          <w:sz w:val="20"/>
          <w:szCs w:val="20"/>
          <w:lang w:val="en-GB"/>
        </w:rPr>
      </w:pPr>
    </w:p>
    <w:p w:rsidR="00CA680B" w:rsidRDefault="00CA680B" w:rsidP="00CA680B">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CA680B" w:rsidRDefault="00CA680B" w:rsidP="00CA680B">
      <w:pPr>
        <w:rPr>
          <w:rFonts w:ascii="Arial" w:hAnsi="Arial" w:cs="Arial"/>
          <w:sz w:val="20"/>
          <w:szCs w:val="20"/>
          <w:lang w:val="en-GB"/>
        </w:rPr>
      </w:pPr>
    </w:p>
    <w:p w:rsidR="00CA680B" w:rsidRPr="00B07A4C" w:rsidRDefault="00CA680B" w:rsidP="00CA680B">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Pr>
          <w:rFonts w:ascii="Arial" w:hAnsi="Arial" w:cs="Arial"/>
          <w:sz w:val="20"/>
          <w:szCs w:val="20"/>
          <w:lang w:val="en-GB"/>
        </w:rPr>
        <w:t>5.8</w:t>
      </w:r>
    </w:p>
    <w:p w:rsidR="00CA680B" w:rsidRDefault="00CA680B" w:rsidP="00CA680B">
      <w:pPr>
        <w:tabs>
          <w:tab w:val="left" w:pos="2160"/>
        </w:tabs>
        <w:rPr>
          <w:rFonts w:ascii="Arial" w:hAnsi="Arial" w:cs="Arial"/>
          <w:sz w:val="20"/>
          <w:szCs w:val="20"/>
          <w:lang w:val="en-GB"/>
        </w:rPr>
      </w:pPr>
    </w:p>
    <w:p w:rsidR="00CA680B" w:rsidRPr="008F0123" w:rsidRDefault="00CA680B" w:rsidP="00CA680B">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Pr="00CA680B">
        <w:rPr>
          <w:rFonts w:ascii="Arial" w:hAnsi="Arial" w:cs="Arial"/>
          <w:sz w:val="20"/>
          <w:szCs w:val="20"/>
          <w:lang w:val="en-GB"/>
        </w:rPr>
        <w:t>WSF progress report</w:t>
      </w:r>
    </w:p>
    <w:p w:rsidR="00CA680B" w:rsidRDefault="00CA680B" w:rsidP="00CA680B">
      <w:pPr>
        <w:tabs>
          <w:tab w:val="left" w:pos="2160"/>
        </w:tabs>
        <w:rPr>
          <w:rFonts w:ascii="Arial" w:hAnsi="Arial" w:cs="Arial"/>
          <w:sz w:val="20"/>
          <w:szCs w:val="20"/>
          <w:lang w:val="en-GB"/>
        </w:rPr>
      </w:pPr>
      <w:r>
        <w:rPr>
          <w:rFonts w:ascii="Arial" w:hAnsi="Arial" w:cs="Arial"/>
          <w:b/>
          <w:sz w:val="20"/>
          <w:szCs w:val="20"/>
          <w:lang w:val="en-GB"/>
        </w:rPr>
        <w:tab/>
      </w:r>
    </w:p>
    <w:p w:rsidR="00CA680B" w:rsidRPr="002D7C58" w:rsidRDefault="00CA680B" w:rsidP="00CA680B">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Pr>
          <w:rFonts w:ascii="Arial" w:hAnsi="Arial" w:cs="Arial"/>
          <w:sz w:val="20"/>
          <w:szCs w:val="20"/>
          <w:lang w:val="en-GB"/>
        </w:rPr>
        <w:t>WSB 18</w:t>
      </w:r>
      <w:r w:rsidR="00DD6F94">
        <w:rPr>
          <w:rFonts w:ascii="Arial" w:hAnsi="Arial" w:cs="Arial"/>
          <w:sz w:val="20"/>
          <w:szCs w:val="20"/>
          <w:lang w:val="en-GB"/>
        </w:rPr>
        <w:t>/</w:t>
      </w:r>
      <w:r>
        <w:rPr>
          <w:rFonts w:ascii="Arial" w:hAnsi="Arial" w:cs="Arial"/>
          <w:sz w:val="20"/>
          <w:szCs w:val="20"/>
          <w:lang w:val="en-GB"/>
        </w:rPr>
        <w:t>5.8/1</w:t>
      </w:r>
    </w:p>
    <w:p w:rsidR="00CA680B" w:rsidRDefault="00CA680B" w:rsidP="00CA680B">
      <w:pPr>
        <w:tabs>
          <w:tab w:val="left" w:pos="2160"/>
        </w:tabs>
        <w:rPr>
          <w:rFonts w:ascii="Arial" w:hAnsi="Arial" w:cs="Arial"/>
          <w:sz w:val="20"/>
          <w:szCs w:val="20"/>
          <w:lang w:val="en-GB"/>
        </w:rPr>
      </w:pPr>
    </w:p>
    <w:p w:rsidR="00CA680B" w:rsidRDefault="00CA680B" w:rsidP="00CA680B">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Pr>
          <w:rFonts w:ascii="Arial" w:hAnsi="Arial" w:cs="Arial"/>
          <w:sz w:val="20"/>
          <w:szCs w:val="20"/>
          <w:lang w:val="en-GB"/>
        </w:rPr>
        <w:t xml:space="preserve">12 October </w:t>
      </w:r>
      <w:r w:rsidRPr="00075502">
        <w:rPr>
          <w:rFonts w:ascii="Arial" w:hAnsi="Arial" w:cs="Arial"/>
          <w:sz w:val="20"/>
          <w:szCs w:val="20"/>
          <w:lang w:val="en-GB"/>
        </w:rPr>
        <w:t>201</w:t>
      </w:r>
      <w:r>
        <w:rPr>
          <w:rFonts w:ascii="Arial" w:hAnsi="Arial" w:cs="Arial"/>
          <w:sz w:val="20"/>
          <w:szCs w:val="20"/>
          <w:lang w:val="en-GB"/>
        </w:rPr>
        <w:t>6</w:t>
      </w:r>
    </w:p>
    <w:p w:rsidR="00CA680B" w:rsidRDefault="00CA680B" w:rsidP="00CA680B">
      <w:pPr>
        <w:tabs>
          <w:tab w:val="left" w:pos="3064"/>
        </w:tabs>
        <w:rPr>
          <w:rFonts w:ascii="Arial" w:hAnsi="Arial" w:cs="Arial"/>
          <w:sz w:val="20"/>
          <w:szCs w:val="20"/>
          <w:lang w:val="en-GB"/>
        </w:rPr>
      </w:pPr>
      <w:r>
        <w:rPr>
          <w:rFonts w:ascii="Arial" w:hAnsi="Arial" w:cs="Arial"/>
          <w:sz w:val="20"/>
          <w:szCs w:val="20"/>
          <w:lang w:val="en-GB"/>
        </w:rPr>
        <w:tab/>
      </w:r>
    </w:p>
    <w:p w:rsidR="00CA680B" w:rsidRDefault="00CA680B" w:rsidP="00CA680B">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Pr>
          <w:rFonts w:ascii="Arial" w:hAnsi="Arial" w:cs="Arial"/>
          <w:sz w:val="20"/>
          <w:szCs w:val="20"/>
          <w:lang w:val="en-GB"/>
        </w:rPr>
        <w:t>WSF</w:t>
      </w:r>
    </w:p>
    <w:p w:rsidR="00CA680B" w:rsidRDefault="00CA680B" w:rsidP="00CA680B">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rPr>
          <w:rFonts w:ascii="Arial" w:hAnsi="Arial"/>
          <w:sz w:val="20"/>
          <w:szCs w:val="20"/>
          <w:lang w:val="en-GB"/>
        </w:rPr>
      </w:pPr>
    </w:p>
    <w:p w:rsidR="00CA680B" w:rsidRPr="00F872A7" w:rsidRDefault="00CA680B" w:rsidP="00CA680B">
      <w:pPr>
        <w:rPr>
          <w:rFonts w:ascii="Arial" w:hAnsi="Arial"/>
          <w:sz w:val="20"/>
          <w:szCs w:val="20"/>
          <w:lang w:val="en-GB"/>
        </w:rPr>
      </w:pP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pStyle w:val="Kopfzeile"/>
        <w:tabs>
          <w:tab w:val="clear" w:pos="4703"/>
          <w:tab w:val="clear" w:pos="9406"/>
        </w:tabs>
        <w:rPr>
          <w:rFonts w:ascii="Arial" w:hAnsi="Arial" w:cs="Arial"/>
          <w:sz w:val="20"/>
          <w:lang w:val="en-GB" w:eastAsia="de-DE"/>
        </w:rPr>
      </w:pPr>
    </w:p>
    <w:p w:rsidR="00CA680B" w:rsidRPr="007C0D49" w:rsidRDefault="00CA680B" w:rsidP="00CA680B">
      <w:pPr>
        <w:ind w:left="1418" w:hanging="1418"/>
        <w:rPr>
          <w:rFonts w:ascii="Arial" w:hAnsi="Arial"/>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w:t>
      </w:r>
      <w:r w:rsidRPr="007C0D49">
        <w:rPr>
          <w:rFonts w:ascii="Arial" w:hAnsi="Arial"/>
          <w:b/>
          <w:sz w:val="20"/>
          <w:szCs w:val="20"/>
          <w:lang w:val="en-GB"/>
        </w:rPr>
        <w:t xml:space="preserve">meeting is invited to take note of the </w:t>
      </w:r>
      <w:r>
        <w:rPr>
          <w:rFonts w:ascii="Arial" w:hAnsi="Arial"/>
          <w:b/>
          <w:sz w:val="20"/>
          <w:szCs w:val="20"/>
          <w:lang w:val="en-GB"/>
        </w:rPr>
        <w:t>WSF progress report and to comment as appropriate.</w:t>
      </w:r>
    </w:p>
    <w:p w:rsidR="00CA680B" w:rsidRPr="00C94373" w:rsidRDefault="00CA680B" w:rsidP="00CA680B">
      <w:pPr>
        <w:pStyle w:val="Textkrper"/>
        <w:rPr>
          <w:szCs w:val="20"/>
          <w:lang w:val="en-GB"/>
        </w:rPr>
      </w:pPr>
    </w:p>
    <w:p w:rsidR="00CA680B" w:rsidRDefault="00CA680B" w:rsidP="00CA680B">
      <w:pPr>
        <w:pStyle w:val="Textkrper"/>
        <w:rPr>
          <w:szCs w:val="20"/>
          <w:lang w:val="en-GB"/>
        </w:rPr>
      </w:pPr>
    </w:p>
    <w:p w:rsidR="00CA680B" w:rsidRDefault="00CA680B" w:rsidP="00CA680B">
      <w:pPr>
        <w:jc w:val="center"/>
        <w:rPr>
          <w:rFonts w:ascii="Arial" w:hAnsi="Arial" w:cs="Arial"/>
          <w:lang w:val="en-GB"/>
        </w:rPr>
      </w:pPr>
    </w:p>
    <w:p w:rsidR="00CA680B" w:rsidRDefault="00CA680B" w:rsidP="00CA680B">
      <w:pPr>
        <w:jc w:val="center"/>
        <w:rPr>
          <w:rFonts w:ascii="Arial" w:hAnsi="Arial" w:cs="Arial"/>
          <w:lang w:val="en-GB"/>
        </w:rPr>
      </w:pPr>
    </w:p>
    <w:p w:rsidR="00CA680B" w:rsidRDefault="00CA680B" w:rsidP="00CA680B">
      <w:pPr>
        <w:rPr>
          <w:rFonts w:ascii="Arial" w:hAnsi="Arial" w:cs="Arial"/>
          <w:lang w:val="en-GB"/>
        </w:rPr>
      </w:pPr>
      <w:r>
        <w:rPr>
          <w:rFonts w:ascii="Arial" w:hAnsi="Arial" w:cs="Arial"/>
          <w:lang w:val="en-GB"/>
        </w:rPr>
        <w:br w:type="page"/>
      </w:r>
    </w:p>
    <w:p w:rsidR="009D6B9F" w:rsidRPr="008E22D4" w:rsidRDefault="009D6B9F" w:rsidP="009D6B9F">
      <w:pPr>
        <w:jc w:val="center"/>
        <w:rPr>
          <w:rFonts w:ascii="Verdana" w:hAnsi="Verdana" w:cs="Arial"/>
          <w:b/>
          <w:sz w:val="22"/>
          <w:szCs w:val="22"/>
          <w:lang w:val="en-GB"/>
        </w:rPr>
      </w:pPr>
      <w:r w:rsidRPr="008E22D4">
        <w:rPr>
          <w:rFonts w:ascii="Verdana" w:hAnsi="Verdana" w:cs="Arial"/>
          <w:b/>
          <w:sz w:val="22"/>
          <w:szCs w:val="22"/>
          <w:lang w:val="en-GB"/>
        </w:rPr>
        <w:lastRenderedPageBreak/>
        <w:t xml:space="preserve">Overview of the Activities of the </w:t>
      </w:r>
      <w:proofErr w:type="spellStart"/>
      <w:r w:rsidRPr="008E22D4">
        <w:rPr>
          <w:rFonts w:ascii="Verdana" w:hAnsi="Verdana" w:cs="Arial"/>
          <w:b/>
          <w:sz w:val="22"/>
          <w:szCs w:val="22"/>
          <w:lang w:val="en-GB"/>
        </w:rPr>
        <w:t>Wadden</w:t>
      </w:r>
      <w:proofErr w:type="spellEnd"/>
      <w:r w:rsidRPr="008E22D4">
        <w:rPr>
          <w:rFonts w:ascii="Verdana" w:hAnsi="Verdana" w:cs="Arial"/>
          <w:b/>
          <w:sz w:val="22"/>
          <w:szCs w:val="22"/>
          <w:lang w:val="en-GB"/>
        </w:rPr>
        <w:t xml:space="preserve"> Sea Forum </w:t>
      </w:r>
      <w:r w:rsidR="00F926F4">
        <w:rPr>
          <w:rFonts w:ascii="Verdana" w:hAnsi="Verdana" w:cs="Arial"/>
          <w:b/>
          <w:sz w:val="22"/>
          <w:szCs w:val="22"/>
          <w:lang w:val="en-GB"/>
        </w:rPr>
        <w:t>since WSB-17</w:t>
      </w:r>
    </w:p>
    <w:p w:rsidR="009D6B9F" w:rsidRDefault="009D6B9F" w:rsidP="009D6B9F">
      <w:pPr>
        <w:rPr>
          <w:rFonts w:ascii="Verdana" w:hAnsi="Verdana"/>
          <w:sz w:val="20"/>
          <w:lang w:val="en-GB"/>
        </w:rPr>
      </w:pPr>
    </w:p>
    <w:p w:rsidR="009D6B9F" w:rsidRPr="00901E4F" w:rsidRDefault="009D6B9F" w:rsidP="009D6B9F">
      <w:pPr>
        <w:rPr>
          <w:rFonts w:ascii="Verdana" w:hAnsi="Verdana"/>
          <w:sz w:val="20"/>
          <w:lang w:val="en-GB"/>
        </w:rPr>
      </w:pPr>
    </w:p>
    <w:p w:rsidR="009D6B9F" w:rsidRDefault="009D6B9F" w:rsidP="009D6B9F">
      <w:pPr>
        <w:rPr>
          <w:rFonts w:ascii="Verdana" w:hAnsi="Verdana"/>
          <w:b/>
          <w:sz w:val="20"/>
          <w:lang w:val="en-GB"/>
        </w:rPr>
      </w:pPr>
    </w:p>
    <w:p w:rsidR="009D6B9F" w:rsidRPr="00440908" w:rsidRDefault="009D6B9F" w:rsidP="009D6B9F">
      <w:pPr>
        <w:rPr>
          <w:rFonts w:ascii="Verdana" w:hAnsi="Verdana" w:cs="Arial"/>
          <w:b/>
          <w:sz w:val="20"/>
          <w:szCs w:val="20"/>
          <w:lang w:val="en-GB"/>
        </w:rPr>
      </w:pPr>
      <w:r>
        <w:rPr>
          <w:rFonts w:ascii="Verdana" w:hAnsi="Verdana" w:cs="Arial"/>
          <w:b/>
          <w:sz w:val="20"/>
          <w:szCs w:val="20"/>
          <w:lang w:val="en-GB"/>
        </w:rPr>
        <w:t xml:space="preserve">A) </w:t>
      </w:r>
      <w:r w:rsidRPr="00440908">
        <w:rPr>
          <w:rFonts w:ascii="Verdana" w:hAnsi="Verdana" w:cs="Arial"/>
          <w:b/>
          <w:sz w:val="20"/>
          <w:szCs w:val="20"/>
          <w:lang w:val="en-GB"/>
        </w:rPr>
        <w:t xml:space="preserve">WSF plenary </w:t>
      </w:r>
    </w:p>
    <w:p w:rsidR="00F926F4" w:rsidRDefault="009D6B9F" w:rsidP="009D6B9F">
      <w:pPr>
        <w:jc w:val="both"/>
        <w:rPr>
          <w:rFonts w:ascii="Verdana" w:hAnsi="Verdana" w:cs="Arial"/>
          <w:noProof/>
          <w:sz w:val="20"/>
          <w:szCs w:val="20"/>
        </w:rPr>
      </w:pPr>
      <w:r w:rsidRPr="00440908">
        <w:rPr>
          <w:rFonts w:ascii="Verdana" w:hAnsi="Verdana" w:cs="Arial"/>
          <w:sz w:val="20"/>
          <w:szCs w:val="20"/>
        </w:rPr>
        <w:t>The</w:t>
      </w:r>
      <w:r w:rsidRPr="00440908">
        <w:rPr>
          <w:rFonts w:ascii="Verdana" w:hAnsi="Verdana" w:cs="Arial"/>
          <w:noProof/>
          <w:sz w:val="20"/>
          <w:szCs w:val="20"/>
        </w:rPr>
        <w:t xml:space="preserve"> 2</w:t>
      </w:r>
      <w:r w:rsidR="00F926F4">
        <w:rPr>
          <w:rFonts w:ascii="Verdana" w:hAnsi="Verdana" w:cs="Arial"/>
          <w:noProof/>
          <w:sz w:val="20"/>
          <w:szCs w:val="20"/>
        </w:rPr>
        <w:t>9</w:t>
      </w:r>
      <w:r w:rsidRPr="00440908">
        <w:rPr>
          <w:rFonts w:ascii="Verdana" w:hAnsi="Verdana" w:cs="Arial"/>
          <w:noProof/>
          <w:sz w:val="20"/>
          <w:szCs w:val="20"/>
          <w:vertAlign w:val="superscript"/>
        </w:rPr>
        <w:t>th</w:t>
      </w:r>
      <w:r w:rsidRPr="00440908">
        <w:rPr>
          <w:rFonts w:ascii="Verdana" w:hAnsi="Verdana" w:cs="Arial"/>
          <w:noProof/>
          <w:sz w:val="20"/>
          <w:szCs w:val="20"/>
        </w:rPr>
        <w:t xml:space="preserve"> meeting of the W</w:t>
      </w:r>
      <w:r>
        <w:rPr>
          <w:rFonts w:ascii="Verdana" w:hAnsi="Verdana" w:cs="Arial"/>
          <w:noProof/>
          <w:sz w:val="20"/>
          <w:szCs w:val="20"/>
        </w:rPr>
        <w:t xml:space="preserve">adden Sea Forum took place on </w:t>
      </w:r>
      <w:r w:rsidR="00F926F4">
        <w:rPr>
          <w:rFonts w:ascii="Verdana" w:hAnsi="Verdana" w:cs="Arial"/>
          <w:sz w:val="20"/>
          <w:szCs w:val="20"/>
          <w:lang w:val="en-GB"/>
        </w:rPr>
        <w:t>13-14 October in Husum.</w:t>
      </w:r>
      <w:r w:rsidRPr="00440908">
        <w:rPr>
          <w:rFonts w:ascii="Verdana" w:hAnsi="Verdana" w:cs="Arial"/>
          <w:noProof/>
          <w:sz w:val="20"/>
          <w:szCs w:val="20"/>
        </w:rPr>
        <w:t xml:space="preserve"> </w:t>
      </w:r>
      <w:r>
        <w:rPr>
          <w:rFonts w:ascii="Verdana" w:hAnsi="Verdana" w:cs="Arial"/>
          <w:noProof/>
          <w:sz w:val="20"/>
          <w:szCs w:val="20"/>
        </w:rPr>
        <w:t xml:space="preserve">The </w:t>
      </w:r>
      <w:r w:rsidR="00F926F4">
        <w:rPr>
          <w:rFonts w:ascii="Verdana" w:hAnsi="Verdana" w:cs="Arial"/>
          <w:noProof/>
          <w:sz w:val="20"/>
          <w:szCs w:val="20"/>
        </w:rPr>
        <w:t xml:space="preserve">emphasis was laid on Goose mangement on AEWA level. The WSF supports the establishment of the AEWA Goose Mnagement Platform to elaborate management plans for Grey-lag and Barnacle Geese. As a second main topic the WSF discussed – on the basis of a presentation from Tennet – a Tennet plan to construct an artificial island at the doggerbank for off-shore wind energy transformation and distribution. </w:t>
      </w:r>
    </w:p>
    <w:p w:rsidR="009D6B9F" w:rsidRDefault="00F926F4" w:rsidP="00C91D80">
      <w:pPr>
        <w:jc w:val="both"/>
        <w:rPr>
          <w:rFonts w:ascii="Verdana" w:hAnsi="Verdana" w:cs="Arial"/>
          <w:sz w:val="20"/>
          <w:szCs w:val="20"/>
        </w:rPr>
      </w:pPr>
      <w:r>
        <w:rPr>
          <w:rFonts w:ascii="Verdana" w:hAnsi="Verdana" w:cs="Arial"/>
          <w:noProof/>
          <w:sz w:val="20"/>
          <w:szCs w:val="20"/>
        </w:rPr>
        <w:t xml:space="preserve">Further </w:t>
      </w:r>
      <w:r w:rsidR="00C91D80">
        <w:rPr>
          <w:rFonts w:ascii="Verdana" w:hAnsi="Verdana" w:cs="Arial"/>
          <w:noProof/>
          <w:sz w:val="20"/>
          <w:szCs w:val="20"/>
        </w:rPr>
        <w:t xml:space="preserve">items were risk management and sustainability indicators. </w:t>
      </w:r>
    </w:p>
    <w:p w:rsidR="009D6B9F" w:rsidRDefault="009D6B9F" w:rsidP="009D6B9F">
      <w:pPr>
        <w:jc w:val="both"/>
        <w:rPr>
          <w:rFonts w:ascii="Verdana" w:hAnsi="Verdana" w:cs="Arial"/>
          <w:noProof/>
          <w:sz w:val="20"/>
          <w:szCs w:val="20"/>
        </w:rPr>
      </w:pPr>
    </w:p>
    <w:p w:rsidR="009D6B9F" w:rsidRDefault="009D6B9F" w:rsidP="009D6B9F">
      <w:pPr>
        <w:jc w:val="both"/>
        <w:rPr>
          <w:rFonts w:ascii="Verdana" w:hAnsi="Verdana" w:cs="Arial"/>
          <w:noProof/>
          <w:sz w:val="20"/>
          <w:szCs w:val="20"/>
        </w:rPr>
      </w:pPr>
    </w:p>
    <w:p w:rsidR="009D6B9F" w:rsidRPr="00440908" w:rsidRDefault="009D6B9F" w:rsidP="009D6B9F">
      <w:pPr>
        <w:rPr>
          <w:rFonts w:ascii="Verdana" w:hAnsi="Verdana" w:cs="Arial"/>
          <w:b/>
          <w:sz w:val="20"/>
          <w:szCs w:val="20"/>
          <w:lang w:val="en-GB"/>
        </w:rPr>
      </w:pPr>
      <w:r>
        <w:rPr>
          <w:rFonts w:ascii="Verdana" w:hAnsi="Verdana" w:cs="Arial"/>
          <w:b/>
          <w:sz w:val="20"/>
          <w:szCs w:val="20"/>
          <w:lang w:val="en-GB"/>
        </w:rPr>
        <w:t xml:space="preserve">B) </w:t>
      </w:r>
      <w:r w:rsidRPr="00440908">
        <w:rPr>
          <w:rFonts w:ascii="Verdana" w:hAnsi="Verdana" w:cs="Arial"/>
          <w:b/>
          <w:sz w:val="20"/>
          <w:szCs w:val="20"/>
          <w:lang w:val="en-GB"/>
        </w:rPr>
        <w:t xml:space="preserve">Working Groups </w:t>
      </w:r>
    </w:p>
    <w:p w:rsidR="009D6B9F" w:rsidRPr="00440908" w:rsidRDefault="009D6B9F" w:rsidP="009D6B9F">
      <w:pPr>
        <w:jc w:val="both"/>
        <w:rPr>
          <w:rFonts w:ascii="Verdana" w:hAnsi="Verdana" w:cs="Arial"/>
          <w:sz w:val="20"/>
          <w:szCs w:val="20"/>
          <w:lang w:val="en-GB"/>
        </w:rPr>
      </w:pPr>
      <w:r w:rsidRPr="00440908">
        <w:rPr>
          <w:rFonts w:ascii="Verdana" w:hAnsi="Verdana" w:cs="Arial"/>
          <w:sz w:val="20"/>
          <w:szCs w:val="20"/>
          <w:lang w:val="en-GB"/>
        </w:rPr>
        <w:t>In the following, brief summaries of the working group</w:t>
      </w:r>
      <w:r>
        <w:rPr>
          <w:rFonts w:ascii="Verdana" w:hAnsi="Verdana" w:cs="Arial"/>
          <w:sz w:val="20"/>
          <w:szCs w:val="20"/>
          <w:lang w:val="en-GB"/>
        </w:rPr>
        <w:t>s</w:t>
      </w:r>
      <w:r w:rsidRPr="00440908">
        <w:rPr>
          <w:rFonts w:ascii="Verdana" w:hAnsi="Verdana" w:cs="Arial"/>
          <w:sz w:val="20"/>
          <w:szCs w:val="20"/>
          <w:lang w:val="en-GB"/>
        </w:rPr>
        <w:t xml:space="preserve"> activities are given.</w:t>
      </w:r>
    </w:p>
    <w:p w:rsidR="009D6B9F" w:rsidRPr="00440908" w:rsidRDefault="009D6B9F" w:rsidP="009D6B9F">
      <w:pPr>
        <w:jc w:val="both"/>
        <w:rPr>
          <w:rFonts w:ascii="Verdana" w:hAnsi="Verdana" w:cs="Arial"/>
          <w:sz w:val="20"/>
          <w:szCs w:val="20"/>
          <w:lang w:val="en-GB"/>
        </w:rPr>
      </w:pPr>
    </w:p>
    <w:p w:rsidR="009D6B9F" w:rsidRPr="00440908" w:rsidRDefault="009D6B9F" w:rsidP="009D6B9F">
      <w:pPr>
        <w:rPr>
          <w:rFonts w:ascii="Verdana" w:hAnsi="Verdana" w:cs="Arial"/>
          <w:b/>
          <w:sz w:val="20"/>
          <w:szCs w:val="20"/>
          <w:lang w:val="en-GB"/>
        </w:rPr>
      </w:pPr>
      <w:r w:rsidRPr="00440908">
        <w:rPr>
          <w:rFonts w:ascii="Verdana" w:hAnsi="Verdana" w:cs="Arial"/>
          <w:b/>
          <w:sz w:val="20"/>
          <w:szCs w:val="20"/>
          <w:lang w:val="en-GB"/>
        </w:rPr>
        <w:t>1. ICZM</w:t>
      </w:r>
    </w:p>
    <w:p w:rsidR="009D6B9F" w:rsidRDefault="009D6B9F" w:rsidP="009D6B9F">
      <w:pPr>
        <w:jc w:val="both"/>
        <w:rPr>
          <w:rFonts w:ascii="Verdana" w:hAnsi="Verdana" w:cs="Arial"/>
          <w:sz w:val="20"/>
          <w:szCs w:val="22"/>
        </w:rPr>
      </w:pPr>
      <w:r>
        <w:rPr>
          <w:rFonts w:ascii="Verdana" w:hAnsi="Verdana" w:cs="Arial"/>
          <w:sz w:val="20"/>
          <w:szCs w:val="20"/>
          <w:lang w:val="en-GB"/>
        </w:rPr>
        <w:t>In line with the new working structure, agreed at the last plenary meeting, t</w:t>
      </w:r>
      <w:r w:rsidRPr="00440908">
        <w:rPr>
          <w:rFonts w:ascii="Verdana" w:hAnsi="Verdana" w:cs="Arial"/>
          <w:sz w:val="20"/>
          <w:szCs w:val="20"/>
          <w:lang w:val="en-GB"/>
        </w:rPr>
        <w:t xml:space="preserve">he working group </w:t>
      </w:r>
      <w:r>
        <w:rPr>
          <w:rFonts w:ascii="Verdana" w:hAnsi="Verdana" w:cs="Arial"/>
          <w:sz w:val="20"/>
          <w:szCs w:val="22"/>
        </w:rPr>
        <w:t>discussed in detail the role as well as the contents of work of the ICZM group. The ICZM group will be responsible for the WSF instruments indicator tool, planning portal and climate atlas. For these, the following actions were taken:</w:t>
      </w:r>
    </w:p>
    <w:p w:rsidR="009D6B9F" w:rsidRDefault="009D6B9F" w:rsidP="009D6B9F">
      <w:pPr>
        <w:jc w:val="both"/>
        <w:rPr>
          <w:rFonts w:ascii="Verdana" w:hAnsi="Verdana" w:cs="Arial"/>
          <w:sz w:val="20"/>
          <w:szCs w:val="22"/>
        </w:rPr>
      </w:pPr>
      <w:r>
        <w:rPr>
          <w:rFonts w:ascii="Verdana" w:hAnsi="Verdana" w:cs="Arial"/>
          <w:sz w:val="20"/>
          <w:szCs w:val="22"/>
        </w:rPr>
        <w:t>a) indicator tool: application of new approach and data update are currently elaborated; Results for the German municipalities along the coast will be available in November. Two master thesis at the university Kiel will analyze causes and consequences of developments.</w:t>
      </w:r>
    </w:p>
    <w:p w:rsidR="009D6B9F" w:rsidRDefault="009D6B9F" w:rsidP="009D6B9F">
      <w:pPr>
        <w:jc w:val="both"/>
        <w:rPr>
          <w:rFonts w:ascii="Verdana" w:hAnsi="Verdana" w:cs="Arial"/>
          <w:sz w:val="20"/>
          <w:szCs w:val="22"/>
        </w:rPr>
      </w:pPr>
      <w:r>
        <w:rPr>
          <w:rFonts w:ascii="Verdana" w:hAnsi="Verdana" w:cs="Arial"/>
          <w:sz w:val="20"/>
          <w:szCs w:val="22"/>
        </w:rPr>
        <w:t xml:space="preserve">b) planning portal: cooperation with other partners working in this field </w:t>
      </w:r>
      <w:r w:rsidR="00920217">
        <w:rPr>
          <w:rFonts w:ascii="Verdana" w:hAnsi="Verdana" w:cs="Arial"/>
          <w:sz w:val="20"/>
          <w:szCs w:val="22"/>
        </w:rPr>
        <w:t>have to</w:t>
      </w:r>
      <w:r>
        <w:rPr>
          <w:rFonts w:ascii="Verdana" w:hAnsi="Verdana" w:cs="Arial"/>
          <w:sz w:val="20"/>
          <w:szCs w:val="22"/>
        </w:rPr>
        <w:t xml:space="preserve"> be established</w:t>
      </w:r>
      <w:r w:rsidR="00920217">
        <w:rPr>
          <w:rFonts w:ascii="Verdana" w:hAnsi="Verdana" w:cs="Arial"/>
          <w:sz w:val="20"/>
          <w:szCs w:val="22"/>
        </w:rPr>
        <w:t>.</w:t>
      </w:r>
    </w:p>
    <w:p w:rsidR="009D6B9F" w:rsidRDefault="009D6B9F" w:rsidP="009D6B9F">
      <w:pPr>
        <w:jc w:val="both"/>
        <w:rPr>
          <w:rFonts w:ascii="Verdana" w:hAnsi="Verdana" w:cs="Arial"/>
          <w:sz w:val="20"/>
          <w:szCs w:val="22"/>
        </w:rPr>
      </w:pPr>
      <w:r>
        <w:rPr>
          <w:rFonts w:ascii="Verdana" w:hAnsi="Verdana" w:cs="Arial"/>
          <w:sz w:val="20"/>
          <w:szCs w:val="22"/>
        </w:rPr>
        <w:t xml:space="preserve">c) climate atlas: collaboration with HZG has been taken up again to update the instrument. Firstly, the atlas will be updated with new scenarios, covering the latest research results in this field. </w:t>
      </w:r>
    </w:p>
    <w:p w:rsidR="009D6B9F" w:rsidRDefault="009D6B9F" w:rsidP="009D6B9F">
      <w:pPr>
        <w:jc w:val="both"/>
        <w:rPr>
          <w:rFonts w:ascii="Verdana" w:hAnsi="Verdana" w:cs="Arial"/>
          <w:sz w:val="20"/>
          <w:szCs w:val="22"/>
        </w:rPr>
      </w:pPr>
    </w:p>
    <w:p w:rsidR="009D6B9F" w:rsidRDefault="009D6B9F" w:rsidP="009D6B9F">
      <w:pPr>
        <w:jc w:val="both"/>
        <w:rPr>
          <w:rFonts w:ascii="Verdana" w:hAnsi="Verdana" w:cs="Arial"/>
          <w:sz w:val="20"/>
          <w:szCs w:val="20"/>
          <w:lang w:val="en-GB"/>
        </w:rPr>
      </w:pPr>
    </w:p>
    <w:p w:rsidR="009D6B9F" w:rsidRPr="0003121D" w:rsidRDefault="009D6B9F" w:rsidP="009D6B9F">
      <w:pPr>
        <w:jc w:val="both"/>
        <w:rPr>
          <w:rFonts w:ascii="Verdana" w:hAnsi="Verdana" w:cs="Arial"/>
          <w:sz w:val="20"/>
          <w:szCs w:val="22"/>
        </w:rPr>
      </w:pPr>
      <w:r w:rsidRPr="0003121D">
        <w:rPr>
          <w:rFonts w:ascii="Verdana" w:hAnsi="Verdana" w:cs="Arial"/>
          <w:sz w:val="20"/>
          <w:szCs w:val="22"/>
        </w:rPr>
        <w:t xml:space="preserve">The WSF plenary as well as the ICZM group agreed that risk management would be an important issue and an emphasis in the future work. This will also build on the outcome of the Enhance project. Risk management will be continued on a more concrete and applied level. Following, the concept of risk management, including the dealings with causes and consequences of risks and uncertainties, will be an integrational part of ICZM and the indicator tool should be used to focus on concrete questions. </w:t>
      </w:r>
    </w:p>
    <w:p w:rsidR="009D6B9F" w:rsidRPr="00AA762A" w:rsidRDefault="009D6B9F" w:rsidP="009D6B9F">
      <w:pPr>
        <w:jc w:val="both"/>
        <w:rPr>
          <w:rFonts w:ascii="Verdana" w:hAnsi="Verdana" w:cs="Arial"/>
          <w:sz w:val="20"/>
          <w:szCs w:val="22"/>
        </w:rPr>
      </w:pPr>
      <w:r>
        <w:rPr>
          <w:rFonts w:ascii="Verdana" w:hAnsi="Verdana" w:cs="Arial"/>
          <w:sz w:val="20"/>
          <w:szCs w:val="22"/>
        </w:rPr>
        <w:t>H</w:t>
      </w:r>
      <w:r w:rsidRPr="0003121D">
        <w:rPr>
          <w:rFonts w:ascii="Verdana" w:hAnsi="Verdana" w:cs="Arial"/>
          <w:sz w:val="20"/>
          <w:szCs w:val="22"/>
        </w:rPr>
        <w:t xml:space="preserve">ow the work on risk management can be integrated in costal management </w:t>
      </w:r>
      <w:r>
        <w:rPr>
          <w:rFonts w:ascii="Verdana" w:hAnsi="Verdana" w:cs="Arial"/>
          <w:sz w:val="20"/>
          <w:szCs w:val="22"/>
        </w:rPr>
        <w:t xml:space="preserve">in detail </w:t>
      </w:r>
      <w:r w:rsidRPr="0003121D">
        <w:rPr>
          <w:rFonts w:ascii="Verdana" w:hAnsi="Verdana" w:cs="Arial"/>
          <w:sz w:val="20"/>
          <w:szCs w:val="22"/>
        </w:rPr>
        <w:t>an</w:t>
      </w:r>
      <w:r>
        <w:rPr>
          <w:rFonts w:ascii="Verdana" w:hAnsi="Verdana" w:cs="Arial"/>
          <w:sz w:val="20"/>
          <w:szCs w:val="22"/>
        </w:rPr>
        <w:t>d</w:t>
      </w:r>
      <w:r w:rsidRPr="0003121D">
        <w:rPr>
          <w:rFonts w:ascii="Verdana" w:hAnsi="Verdana" w:cs="Arial"/>
          <w:sz w:val="20"/>
          <w:szCs w:val="22"/>
        </w:rPr>
        <w:t xml:space="preserve"> which</w:t>
      </w:r>
      <w:r>
        <w:rPr>
          <w:rFonts w:ascii="Verdana" w:hAnsi="Verdana" w:cs="Arial"/>
          <w:sz w:val="20"/>
          <w:szCs w:val="22"/>
        </w:rPr>
        <w:t xml:space="preserve"> concrete tasks can be defined will be discussed at the forthcoming ICZM meeting </w:t>
      </w:r>
      <w:r w:rsidR="00773CC3">
        <w:rPr>
          <w:rFonts w:ascii="Verdana" w:hAnsi="Verdana" w:cs="Arial"/>
          <w:sz w:val="20"/>
          <w:szCs w:val="22"/>
        </w:rPr>
        <w:t>on 15</w:t>
      </w:r>
      <w:r>
        <w:rPr>
          <w:rFonts w:ascii="Verdana" w:hAnsi="Verdana" w:cs="Arial"/>
          <w:sz w:val="20"/>
          <w:szCs w:val="22"/>
        </w:rPr>
        <w:t xml:space="preserve"> November.</w:t>
      </w:r>
    </w:p>
    <w:p w:rsidR="009D6B9F" w:rsidRPr="00E47B2A" w:rsidRDefault="009D6B9F" w:rsidP="009D6B9F">
      <w:pPr>
        <w:ind w:left="709"/>
        <w:jc w:val="both"/>
        <w:rPr>
          <w:rFonts w:ascii="Verdana" w:hAnsi="Verdana" w:cs="Arial"/>
          <w:sz w:val="20"/>
          <w:szCs w:val="20"/>
        </w:rPr>
      </w:pPr>
    </w:p>
    <w:p w:rsidR="009D6B9F" w:rsidRDefault="009D6B9F" w:rsidP="009D6B9F">
      <w:pPr>
        <w:rPr>
          <w:rFonts w:ascii="Verdana" w:hAnsi="Verdana" w:cs="Arial"/>
          <w:sz w:val="20"/>
          <w:szCs w:val="20"/>
        </w:rPr>
      </w:pPr>
    </w:p>
    <w:p w:rsidR="009D6B9F" w:rsidRPr="00532ABA" w:rsidRDefault="009D6B9F" w:rsidP="009D6B9F">
      <w:pPr>
        <w:jc w:val="both"/>
        <w:rPr>
          <w:rFonts w:ascii="Verdana" w:hAnsi="Verdana" w:cs="Arial"/>
          <w:b/>
          <w:sz w:val="20"/>
          <w:szCs w:val="20"/>
          <w:lang w:val="en-GB"/>
        </w:rPr>
      </w:pPr>
      <w:r>
        <w:rPr>
          <w:rFonts w:ascii="Verdana" w:hAnsi="Verdana" w:cs="Arial"/>
          <w:b/>
          <w:sz w:val="20"/>
          <w:szCs w:val="20"/>
          <w:lang w:val="en-GB"/>
        </w:rPr>
        <w:t>2</w:t>
      </w:r>
      <w:r w:rsidRPr="00532ABA">
        <w:rPr>
          <w:rFonts w:ascii="Verdana" w:hAnsi="Verdana" w:cs="Arial"/>
          <w:b/>
          <w:sz w:val="20"/>
          <w:szCs w:val="20"/>
          <w:lang w:val="en-GB"/>
        </w:rPr>
        <w:t>. Agriculture</w:t>
      </w:r>
    </w:p>
    <w:p w:rsidR="009D6B9F" w:rsidRDefault="009D6B9F" w:rsidP="009D6B9F">
      <w:pPr>
        <w:jc w:val="both"/>
        <w:rPr>
          <w:rFonts w:ascii="Verdana" w:hAnsi="Verdana" w:cs="Arial"/>
          <w:sz w:val="20"/>
          <w:szCs w:val="20"/>
          <w:lang w:val="en-GB"/>
        </w:rPr>
      </w:pPr>
      <w:r>
        <w:rPr>
          <w:rFonts w:ascii="Verdana" w:hAnsi="Verdana" w:cs="Arial"/>
          <w:sz w:val="20"/>
          <w:szCs w:val="20"/>
          <w:lang w:val="en-GB"/>
        </w:rPr>
        <w:t>The WSF is still involved</w:t>
      </w:r>
      <w:r w:rsidRPr="00210CAE">
        <w:rPr>
          <w:rFonts w:ascii="Verdana" w:hAnsi="Verdana" w:cs="Arial"/>
          <w:sz w:val="20"/>
          <w:szCs w:val="20"/>
          <w:lang w:val="en-GB"/>
        </w:rPr>
        <w:t xml:space="preserve"> </w:t>
      </w:r>
      <w:r>
        <w:rPr>
          <w:rFonts w:ascii="Verdana" w:hAnsi="Verdana" w:cs="Arial"/>
          <w:sz w:val="20"/>
          <w:szCs w:val="20"/>
          <w:lang w:val="en-GB"/>
        </w:rPr>
        <w:t>in</w:t>
      </w:r>
      <w:r w:rsidRPr="00210CAE">
        <w:rPr>
          <w:rFonts w:ascii="Verdana" w:hAnsi="Verdana" w:cs="Arial"/>
          <w:sz w:val="20"/>
          <w:szCs w:val="20"/>
          <w:lang w:val="en-GB"/>
        </w:rPr>
        <w:t xml:space="preserve"> a regional goose management group </w:t>
      </w:r>
      <w:r>
        <w:rPr>
          <w:rFonts w:ascii="Verdana" w:hAnsi="Verdana" w:cs="Arial"/>
          <w:sz w:val="20"/>
          <w:szCs w:val="20"/>
          <w:lang w:val="en-GB"/>
        </w:rPr>
        <w:t xml:space="preserve">in Lower Saxony. Also in 2016 the group has met several times to work on monitoring and draft management schemes. </w:t>
      </w:r>
    </w:p>
    <w:p w:rsidR="009D6B9F" w:rsidRDefault="009D6B9F" w:rsidP="009D6B9F">
      <w:pPr>
        <w:jc w:val="both"/>
        <w:rPr>
          <w:rFonts w:ascii="Verdana" w:hAnsi="Verdana" w:cs="Arial"/>
          <w:sz w:val="20"/>
          <w:szCs w:val="20"/>
          <w:lang w:val="en-GB"/>
        </w:rPr>
      </w:pPr>
      <w:r>
        <w:rPr>
          <w:rFonts w:ascii="Verdana" w:hAnsi="Verdana" w:cs="Arial"/>
          <w:sz w:val="20"/>
          <w:szCs w:val="20"/>
          <w:lang w:val="en-GB"/>
        </w:rPr>
        <w:t xml:space="preserve">Furthermore, the work of AEWA in elaborating management schemes for Grey-lag and Barnacle Geese is supported. </w:t>
      </w:r>
      <w:r w:rsidR="00BC4726">
        <w:rPr>
          <w:rFonts w:ascii="Verdana" w:hAnsi="Verdana" w:cs="Arial"/>
          <w:sz w:val="20"/>
          <w:szCs w:val="20"/>
          <w:lang w:val="en-GB"/>
        </w:rPr>
        <w:t>Goose management wa</w:t>
      </w:r>
      <w:r>
        <w:rPr>
          <w:rFonts w:ascii="Verdana" w:hAnsi="Verdana" w:cs="Arial"/>
          <w:sz w:val="20"/>
          <w:szCs w:val="20"/>
          <w:lang w:val="en-GB"/>
        </w:rPr>
        <w:t xml:space="preserve">s also an emphasis of this WSF-29.  </w:t>
      </w:r>
    </w:p>
    <w:p w:rsidR="009D6B9F" w:rsidRDefault="009D6B9F" w:rsidP="009D6B9F">
      <w:pPr>
        <w:jc w:val="both"/>
        <w:rPr>
          <w:rFonts w:ascii="Verdana" w:hAnsi="Verdana" w:cs="Arial"/>
          <w:sz w:val="20"/>
          <w:szCs w:val="20"/>
          <w:lang w:val="en-GB"/>
        </w:rPr>
      </w:pPr>
    </w:p>
    <w:p w:rsidR="009D6B9F" w:rsidRDefault="009D6B9F" w:rsidP="009D6B9F">
      <w:pPr>
        <w:jc w:val="both"/>
        <w:rPr>
          <w:rFonts w:ascii="Verdana" w:hAnsi="Verdana" w:cs="Arial"/>
          <w:b/>
          <w:sz w:val="20"/>
          <w:szCs w:val="20"/>
          <w:lang w:val="en-GB"/>
        </w:rPr>
      </w:pPr>
    </w:p>
    <w:p w:rsidR="009D6B9F" w:rsidRPr="00043350" w:rsidRDefault="009D6B9F" w:rsidP="009D6B9F">
      <w:pPr>
        <w:jc w:val="both"/>
        <w:rPr>
          <w:rFonts w:ascii="Verdana" w:hAnsi="Verdana" w:cs="Arial"/>
          <w:b/>
          <w:sz w:val="20"/>
          <w:szCs w:val="20"/>
          <w:lang w:val="en-GB"/>
        </w:rPr>
      </w:pPr>
      <w:r w:rsidRPr="00043350">
        <w:rPr>
          <w:rFonts w:ascii="Verdana" w:hAnsi="Verdana" w:cs="Arial"/>
          <w:b/>
          <w:sz w:val="20"/>
          <w:szCs w:val="20"/>
          <w:lang w:val="en-GB"/>
        </w:rPr>
        <w:t>3. TG-Climate of the TWSC</w:t>
      </w:r>
    </w:p>
    <w:p w:rsidR="009D6B9F" w:rsidRPr="00210CAE" w:rsidRDefault="009D6B9F" w:rsidP="009D6B9F">
      <w:pPr>
        <w:jc w:val="both"/>
        <w:rPr>
          <w:rFonts w:ascii="Verdana" w:hAnsi="Verdana" w:cs="Arial"/>
          <w:sz w:val="20"/>
          <w:szCs w:val="20"/>
          <w:lang w:val="en-GB"/>
        </w:rPr>
      </w:pPr>
      <w:r>
        <w:rPr>
          <w:rFonts w:ascii="Verdana" w:hAnsi="Verdana" w:cs="Arial"/>
          <w:sz w:val="20"/>
          <w:szCs w:val="20"/>
          <w:lang w:val="en-GB"/>
        </w:rPr>
        <w:t xml:space="preserve">With the secretariat, the WSF cooperates with the Task Group Climate (TG-C) of the Trilateral Cooperation to discuss climate change adaptation strategies, taking into account social requirements and spatial planning developments. Also best practise examples are compiled and discussed and communicated. </w:t>
      </w:r>
    </w:p>
    <w:p w:rsidR="009D6B9F" w:rsidRPr="00D91B10" w:rsidRDefault="009D6B9F" w:rsidP="009D6B9F">
      <w:pPr>
        <w:jc w:val="both"/>
        <w:rPr>
          <w:rFonts w:ascii="Verdana" w:hAnsi="Verdana" w:cs="Arial"/>
          <w:sz w:val="20"/>
          <w:szCs w:val="20"/>
          <w:lang w:val="en-GB"/>
        </w:rPr>
      </w:pPr>
    </w:p>
    <w:p w:rsidR="009D6B9F" w:rsidRDefault="009D6B9F" w:rsidP="009D6B9F">
      <w:pPr>
        <w:rPr>
          <w:rFonts w:ascii="Verdana" w:hAnsi="Verdana" w:cs="Arial"/>
          <w:b/>
          <w:sz w:val="20"/>
          <w:szCs w:val="20"/>
          <w:lang w:val="en-GB"/>
        </w:rPr>
      </w:pPr>
    </w:p>
    <w:p w:rsidR="009D6B9F" w:rsidRPr="00532ABA" w:rsidRDefault="009D6B9F" w:rsidP="009D6B9F">
      <w:pPr>
        <w:jc w:val="both"/>
        <w:rPr>
          <w:rFonts w:ascii="Verdana" w:hAnsi="Verdana" w:cs="Arial"/>
          <w:b/>
          <w:sz w:val="20"/>
          <w:szCs w:val="20"/>
          <w:lang w:val="en-GB"/>
        </w:rPr>
      </w:pPr>
      <w:r>
        <w:rPr>
          <w:rFonts w:ascii="Verdana" w:hAnsi="Verdana" w:cs="Arial"/>
          <w:b/>
          <w:sz w:val="20"/>
          <w:szCs w:val="20"/>
          <w:lang w:val="en-GB"/>
        </w:rPr>
        <w:t>C) P</w:t>
      </w:r>
      <w:r w:rsidRPr="00532ABA">
        <w:rPr>
          <w:rFonts w:ascii="Verdana" w:hAnsi="Verdana" w:cs="Arial"/>
          <w:b/>
          <w:sz w:val="20"/>
          <w:szCs w:val="20"/>
          <w:lang w:val="en-GB"/>
        </w:rPr>
        <w:t>rojects:</w:t>
      </w:r>
    </w:p>
    <w:p w:rsidR="009D6B9F" w:rsidRPr="0000792E" w:rsidRDefault="009D6B9F" w:rsidP="009D6B9F">
      <w:pPr>
        <w:jc w:val="both"/>
        <w:rPr>
          <w:rFonts w:ascii="Verdana" w:hAnsi="Verdana" w:cs="Arial"/>
          <w:sz w:val="20"/>
          <w:szCs w:val="20"/>
          <w:lang w:val="en-GB"/>
        </w:rPr>
      </w:pPr>
      <w:r w:rsidRPr="0000792E">
        <w:rPr>
          <w:rFonts w:ascii="Verdana" w:hAnsi="Verdana" w:cs="Arial"/>
          <w:sz w:val="20"/>
          <w:szCs w:val="20"/>
          <w:lang w:val="en-GB"/>
        </w:rPr>
        <w:t xml:space="preserve">a) </w:t>
      </w:r>
      <w:r>
        <w:rPr>
          <w:rFonts w:ascii="Verdana" w:hAnsi="Verdana" w:cs="Arial"/>
          <w:sz w:val="20"/>
          <w:szCs w:val="20"/>
          <w:lang w:val="en-GB"/>
        </w:rPr>
        <w:t>“</w:t>
      </w:r>
      <w:r w:rsidRPr="0000792E">
        <w:rPr>
          <w:rFonts w:ascii="Verdana" w:hAnsi="Verdana" w:cs="Arial"/>
          <w:sz w:val="20"/>
          <w:szCs w:val="20"/>
          <w:lang w:val="en-GB"/>
        </w:rPr>
        <w:t>Municipalities innovative</w:t>
      </w:r>
      <w:r>
        <w:rPr>
          <w:rFonts w:ascii="Verdana" w:hAnsi="Verdana" w:cs="Arial"/>
          <w:sz w:val="20"/>
          <w:szCs w:val="20"/>
          <w:lang w:val="en-GB"/>
        </w:rPr>
        <w:t>”</w:t>
      </w:r>
      <w:r w:rsidRPr="0000792E">
        <w:rPr>
          <w:rFonts w:ascii="Verdana" w:hAnsi="Verdana" w:cs="Arial"/>
          <w:sz w:val="20"/>
          <w:szCs w:val="20"/>
          <w:lang w:val="en-GB"/>
        </w:rPr>
        <w:t>, a project on demographic change in the WSR and co-financed by the German ministry o</w:t>
      </w:r>
      <w:r>
        <w:rPr>
          <w:rFonts w:ascii="Verdana" w:hAnsi="Verdana" w:cs="Arial"/>
          <w:sz w:val="20"/>
          <w:szCs w:val="20"/>
          <w:lang w:val="en-GB"/>
        </w:rPr>
        <w:t>f</w:t>
      </w:r>
      <w:r w:rsidRPr="0000792E">
        <w:rPr>
          <w:rFonts w:ascii="Verdana" w:hAnsi="Verdana" w:cs="Arial"/>
          <w:sz w:val="20"/>
          <w:szCs w:val="20"/>
          <w:lang w:val="en-GB"/>
        </w:rPr>
        <w:t xml:space="preserve"> research</w:t>
      </w:r>
      <w:r>
        <w:rPr>
          <w:rFonts w:ascii="Verdana" w:hAnsi="Verdana" w:cs="Arial"/>
          <w:sz w:val="20"/>
          <w:szCs w:val="20"/>
          <w:lang w:val="en-GB"/>
        </w:rPr>
        <w:t xml:space="preserve"> has started recently</w:t>
      </w:r>
      <w:r w:rsidRPr="0000792E">
        <w:rPr>
          <w:rFonts w:ascii="Verdana" w:hAnsi="Verdana" w:cs="Arial"/>
          <w:sz w:val="20"/>
          <w:szCs w:val="20"/>
          <w:lang w:val="en-GB"/>
        </w:rPr>
        <w:t>.</w:t>
      </w:r>
      <w:r>
        <w:rPr>
          <w:rFonts w:ascii="Verdana" w:hAnsi="Verdana" w:cs="Arial"/>
          <w:sz w:val="20"/>
          <w:szCs w:val="20"/>
          <w:lang w:val="en-GB"/>
        </w:rPr>
        <w:t xml:space="preserve"> A pre-meeting took place in August, and end of October an initial meeting will take place to structure role and contributions of the partners.</w:t>
      </w:r>
    </w:p>
    <w:p w:rsidR="009D6B9F" w:rsidRDefault="009D6B9F" w:rsidP="009D6B9F">
      <w:pPr>
        <w:jc w:val="both"/>
        <w:rPr>
          <w:rFonts w:ascii="Verdana" w:hAnsi="Verdana" w:cs="Arial"/>
          <w:sz w:val="20"/>
          <w:szCs w:val="20"/>
          <w:lang w:val="en-GB"/>
        </w:rPr>
      </w:pPr>
      <w:r w:rsidRPr="0000792E">
        <w:rPr>
          <w:rFonts w:ascii="Verdana" w:hAnsi="Verdana" w:cs="Arial"/>
          <w:sz w:val="20"/>
          <w:szCs w:val="20"/>
          <w:lang w:val="en-GB"/>
        </w:rPr>
        <w:tab/>
      </w:r>
      <w:r w:rsidRPr="0000792E">
        <w:rPr>
          <w:rFonts w:ascii="Verdana" w:hAnsi="Verdana" w:cs="Arial"/>
          <w:sz w:val="20"/>
          <w:szCs w:val="20"/>
          <w:lang w:val="en-GB"/>
        </w:rPr>
        <w:br/>
        <w:t xml:space="preserve">b) </w:t>
      </w:r>
      <w:r>
        <w:rPr>
          <w:rFonts w:ascii="Verdana" w:hAnsi="Verdana" w:cs="Arial"/>
          <w:sz w:val="20"/>
          <w:szCs w:val="20"/>
          <w:lang w:val="en-GB"/>
        </w:rPr>
        <w:t xml:space="preserve">The participation in the introduced </w:t>
      </w:r>
      <w:proofErr w:type="spellStart"/>
      <w:r w:rsidRPr="0000792E">
        <w:rPr>
          <w:rFonts w:ascii="Verdana" w:hAnsi="Verdana" w:cs="Arial"/>
          <w:sz w:val="20"/>
          <w:szCs w:val="20"/>
          <w:lang w:val="en-GB"/>
        </w:rPr>
        <w:t>Interreg</w:t>
      </w:r>
      <w:proofErr w:type="spellEnd"/>
      <w:r w:rsidRPr="0000792E">
        <w:rPr>
          <w:rFonts w:ascii="Verdana" w:hAnsi="Verdana" w:cs="Arial"/>
          <w:sz w:val="20"/>
          <w:szCs w:val="20"/>
          <w:lang w:val="en-GB"/>
        </w:rPr>
        <w:t xml:space="preserve"> </w:t>
      </w:r>
      <w:r>
        <w:rPr>
          <w:rFonts w:ascii="Verdana" w:hAnsi="Verdana" w:cs="Arial"/>
          <w:sz w:val="20"/>
          <w:szCs w:val="20"/>
          <w:lang w:val="en-GB"/>
        </w:rPr>
        <w:t xml:space="preserve">Europe </w:t>
      </w:r>
      <w:r w:rsidRPr="0000792E">
        <w:rPr>
          <w:rFonts w:ascii="Verdana" w:hAnsi="Verdana" w:cs="Arial"/>
          <w:sz w:val="20"/>
          <w:szCs w:val="20"/>
          <w:lang w:val="en-GB"/>
        </w:rPr>
        <w:t xml:space="preserve">project </w:t>
      </w:r>
      <w:r>
        <w:rPr>
          <w:rFonts w:ascii="Verdana" w:hAnsi="Verdana" w:cs="Arial"/>
          <w:sz w:val="20"/>
          <w:szCs w:val="20"/>
          <w:lang w:val="en-GB"/>
        </w:rPr>
        <w:t>under priority 4, environment and resource efficiency, is standing on feet of clay. The lead partner has not been found yet, the role of UK partners is unclear and the requirement that 50% of the partners have to be involved in national structural funds cannot probably be met. Decisions have be taken within the coming weeks.</w:t>
      </w:r>
    </w:p>
    <w:p w:rsidR="009D6B9F" w:rsidRDefault="009D6B9F" w:rsidP="009D6B9F">
      <w:pPr>
        <w:jc w:val="both"/>
        <w:rPr>
          <w:rFonts w:ascii="Verdana" w:hAnsi="Verdana" w:cs="Arial"/>
          <w:sz w:val="20"/>
          <w:szCs w:val="20"/>
          <w:lang w:val="en-GB"/>
        </w:rPr>
      </w:pPr>
    </w:p>
    <w:p w:rsidR="009D6B9F" w:rsidRDefault="009D6B9F" w:rsidP="009D6B9F">
      <w:pPr>
        <w:jc w:val="both"/>
        <w:rPr>
          <w:rFonts w:ascii="Verdana" w:hAnsi="Verdana" w:cs="Arial"/>
          <w:sz w:val="20"/>
          <w:szCs w:val="20"/>
          <w:lang w:val="en-GB"/>
        </w:rPr>
      </w:pPr>
      <w:r>
        <w:rPr>
          <w:rFonts w:ascii="Verdana" w:hAnsi="Verdana" w:cs="Arial"/>
          <w:sz w:val="20"/>
          <w:szCs w:val="20"/>
          <w:lang w:val="en-GB"/>
        </w:rPr>
        <w:t xml:space="preserve">c) The </w:t>
      </w:r>
      <w:proofErr w:type="spellStart"/>
      <w:r>
        <w:rPr>
          <w:rFonts w:ascii="Verdana" w:hAnsi="Verdana" w:cs="Arial"/>
          <w:sz w:val="20"/>
          <w:szCs w:val="20"/>
          <w:lang w:val="en-GB"/>
        </w:rPr>
        <w:t>Interreg</w:t>
      </w:r>
      <w:proofErr w:type="spellEnd"/>
      <w:r>
        <w:rPr>
          <w:rFonts w:ascii="Verdana" w:hAnsi="Verdana" w:cs="Arial"/>
          <w:sz w:val="20"/>
          <w:szCs w:val="20"/>
          <w:lang w:val="en-GB"/>
        </w:rPr>
        <w:t xml:space="preserve"> VB project with regard to sustainable islands with green economy has been launched. It is envisaged to have a kick off meeting soon. </w:t>
      </w:r>
    </w:p>
    <w:p w:rsidR="009D6B9F" w:rsidRPr="0000792E" w:rsidRDefault="009D6B9F" w:rsidP="009D6B9F">
      <w:pPr>
        <w:jc w:val="both"/>
        <w:rPr>
          <w:rFonts w:ascii="Verdana" w:hAnsi="Verdana" w:cs="Arial"/>
          <w:sz w:val="20"/>
          <w:szCs w:val="20"/>
          <w:lang w:val="en-GB"/>
        </w:rPr>
      </w:pPr>
    </w:p>
    <w:p w:rsidR="009D6B9F" w:rsidRDefault="009D6B9F" w:rsidP="009D6B9F">
      <w:pPr>
        <w:rPr>
          <w:rFonts w:ascii="Verdana" w:hAnsi="Verdana"/>
          <w:b/>
          <w:sz w:val="20"/>
          <w:lang w:val="en-GB"/>
        </w:rPr>
      </w:pPr>
    </w:p>
    <w:p w:rsidR="009D6B9F" w:rsidRPr="00A86ABF" w:rsidRDefault="009D6B9F" w:rsidP="009D6B9F">
      <w:pPr>
        <w:rPr>
          <w:rFonts w:ascii="Verdana" w:hAnsi="Verdana"/>
          <w:b/>
          <w:sz w:val="20"/>
          <w:lang w:val="en-GB"/>
        </w:rPr>
      </w:pPr>
      <w:r>
        <w:rPr>
          <w:rFonts w:ascii="Verdana" w:hAnsi="Verdana"/>
          <w:b/>
          <w:sz w:val="20"/>
          <w:lang w:val="en-GB"/>
        </w:rPr>
        <w:t xml:space="preserve">D) </w:t>
      </w:r>
      <w:r w:rsidRPr="00A86ABF">
        <w:rPr>
          <w:rFonts w:ascii="Verdana" w:hAnsi="Verdana"/>
          <w:b/>
          <w:sz w:val="20"/>
          <w:lang w:val="en-GB"/>
        </w:rPr>
        <w:t>Topical Issues</w:t>
      </w:r>
    </w:p>
    <w:p w:rsidR="009D6B9F" w:rsidRPr="00A86ABF" w:rsidRDefault="009D6B9F" w:rsidP="009D6B9F">
      <w:pPr>
        <w:jc w:val="both"/>
        <w:rPr>
          <w:rFonts w:ascii="Verdana" w:hAnsi="Verdana"/>
          <w:sz w:val="20"/>
          <w:lang w:val="en-GB"/>
        </w:rPr>
      </w:pPr>
      <w:r w:rsidRPr="00A86ABF">
        <w:rPr>
          <w:rFonts w:ascii="Verdana" w:hAnsi="Verdana"/>
          <w:sz w:val="20"/>
          <w:lang w:val="en-GB"/>
        </w:rPr>
        <w:t xml:space="preserve">Besides the work in the different working groups, the WSF elaborates on topical issues, which have an overarching character and concerns different stakeholders and authorities. </w:t>
      </w:r>
    </w:p>
    <w:p w:rsidR="009D6B9F" w:rsidRPr="00A86ABF" w:rsidRDefault="009D6B9F" w:rsidP="009D6B9F">
      <w:pPr>
        <w:rPr>
          <w:rFonts w:ascii="Verdana" w:hAnsi="Verdana"/>
          <w:b/>
          <w:sz w:val="20"/>
          <w:szCs w:val="20"/>
          <w:lang w:val="en-GB"/>
        </w:rPr>
      </w:pPr>
    </w:p>
    <w:p w:rsidR="009D6B9F" w:rsidRPr="00A86ABF" w:rsidRDefault="009D6B9F" w:rsidP="009D6B9F">
      <w:pPr>
        <w:jc w:val="both"/>
        <w:rPr>
          <w:rFonts w:ascii="Verdana" w:hAnsi="Verdana"/>
          <w:b/>
          <w:sz w:val="18"/>
          <w:szCs w:val="20"/>
          <w:lang w:val="en-GB"/>
        </w:rPr>
      </w:pPr>
      <w:r w:rsidRPr="00A86ABF">
        <w:rPr>
          <w:rFonts w:ascii="Verdana" w:hAnsi="Verdana"/>
          <w:b/>
          <w:sz w:val="18"/>
          <w:szCs w:val="20"/>
          <w:lang w:val="en-GB"/>
        </w:rPr>
        <w:t>ENHANCE</w:t>
      </w:r>
    </w:p>
    <w:p w:rsidR="009D6B9F" w:rsidRDefault="009D6B9F" w:rsidP="009D6B9F">
      <w:pPr>
        <w:autoSpaceDE w:val="0"/>
        <w:autoSpaceDN w:val="0"/>
        <w:adjustRightInd w:val="0"/>
        <w:jc w:val="both"/>
        <w:rPr>
          <w:rFonts w:ascii="Verdana" w:hAnsi="Verdana"/>
          <w:sz w:val="20"/>
        </w:rPr>
      </w:pPr>
      <w:r>
        <w:rPr>
          <w:rFonts w:ascii="Verdana" w:hAnsi="Verdana"/>
          <w:sz w:val="20"/>
        </w:rPr>
        <w:t>The WSF has continuously contributed to the ENHANCE project. The project is almost finished, but the WSF is still involved in some publications, carried out by colleagues</w:t>
      </w:r>
      <w:r w:rsidR="00773CC3">
        <w:rPr>
          <w:rFonts w:ascii="Verdana" w:hAnsi="Verdana"/>
          <w:sz w:val="20"/>
        </w:rPr>
        <w:t xml:space="preserve"> from HZG research center </w:t>
      </w:r>
      <w:proofErr w:type="spellStart"/>
      <w:r w:rsidR="00773CC3">
        <w:rPr>
          <w:rFonts w:ascii="Verdana" w:hAnsi="Verdana"/>
          <w:sz w:val="20"/>
        </w:rPr>
        <w:t>Geesthacht</w:t>
      </w:r>
      <w:proofErr w:type="spellEnd"/>
      <w:r>
        <w:rPr>
          <w:rFonts w:ascii="Verdana" w:hAnsi="Verdana"/>
          <w:sz w:val="20"/>
        </w:rPr>
        <w:t xml:space="preserve">. </w:t>
      </w:r>
    </w:p>
    <w:p w:rsidR="009D6B9F" w:rsidRDefault="009D6B9F" w:rsidP="009D6B9F">
      <w:pPr>
        <w:autoSpaceDE w:val="0"/>
        <w:autoSpaceDN w:val="0"/>
        <w:adjustRightInd w:val="0"/>
        <w:jc w:val="both"/>
        <w:rPr>
          <w:rFonts w:ascii="Verdana" w:hAnsi="Verdana"/>
          <w:sz w:val="20"/>
        </w:rPr>
      </w:pPr>
    </w:p>
    <w:p w:rsidR="009D6B9F" w:rsidRDefault="009D6B9F" w:rsidP="009D6B9F">
      <w:pPr>
        <w:rPr>
          <w:rFonts w:ascii="Verdana" w:hAnsi="Verdana"/>
          <w:b/>
          <w:sz w:val="20"/>
        </w:rPr>
      </w:pPr>
    </w:p>
    <w:p w:rsidR="009D6B9F" w:rsidRDefault="009D6B9F" w:rsidP="009D6B9F">
      <w:pPr>
        <w:rPr>
          <w:rFonts w:ascii="Verdana" w:hAnsi="Verdana"/>
          <w:b/>
          <w:sz w:val="20"/>
        </w:rPr>
      </w:pPr>
      <w:r>
        <w:rPr>
          <w:rFonts w:ascii="Verdana" w:hAnsi="Verdana"/>
          <w:b/>
          <w:sz w:val="20"/>
        </w:rPr>
        <w:t>Green Harbor</w:t>
      </w:r>
    </w:p>
    <w:p w:rsidR="009D6B9F" w:rsidRDefault="009D6B9F" w:rsidP="00773CC3">
      <w:pPr>
        <w:jc w:val="both"/>
        <w:rPr>
          <w:rFonts w:ascii="Verdana" w:hAnsi="Verdana"/>
          <w:sz w:val="20"/>
        </w:rPr>
      </w:pPr>
      <w:r w:rsidRPr="006159F0">
        <w:rPr>
          <w:rFonts w:ascii="Verdana" w:hAnsi="Verdana"/>
          <w:sz w:val="20"/>
        </w:rPr>
        <w:t xml:space="preserve">At the </w:t>
      </w:r>
      <w:r w:rsidR="00136392">
        <w:rPr>
          <w:rFonts w:ascii="Verdana" w:hAnsi="Verdana"/>
          <w:sz w:val="20"/>
        </w:rPr>
        <w:t>WSF-28</w:t>
      </w:r>
      <w:r w:rsidRPr="006159F0">
        <w:rPr>
          <w:rFonts w:ascii="Verdana" w:hAnsi="Verdana"/>
          <w:sz w:val="20"/>
        </w:rPr>
        <w:t xml:space="preserve"> meeting it was </w:t>
      </w:r>
      <w:r>
        <w:rPr>
          <w:rFonts w:ascii="Verdana" w:hAnsi="Verdana"/>
          <w:sz w:val="20"/>
        </w:rPr>
        <w:t>proposed to reactivate the shipping and harbor working group. On administrative level, a working group has been established, focusing on PSSA matters and an administrative operational plan.</w:t>
      </w:r>
    </w:p>
    <w:p w:rsidR="009D6B9F" w:rsidRDefault="009D6B9F" w:rsidP="00773CC3">
      <w:pPr>
        <w:jc w:val="both"/>
        <w:rPr>
          <w:rFonts w:ascii="Verdana" w:hAnsi="Verdana"/>
          <w:sz w:val="20"/>
        </w:rPr>
      </w:pPr>
      <w:r>
        <w:rPr>
          <w:rFonts w:ascii="Verdana" w:hAnsi="Verdana"/>
          <w:sz w:val="20"/>
        </w:rPr>
        <w:t xml:space="preserve">It </w:t>
      </w:r>
      <w:r w:rsidR="00136392">
        <w:rPr>
          <w:rFonts w:ascii="Verdana" w:hAnsi="Verdana"/>
          <w:sz w:val="20"/>
        </w:rPr>
        <w:t>is</w:t>
      </w:r>
      <w:r>
        <w:rPr>
          <w:rFonts w:ascii="Verdana" w:hAnsi="Verdana"/>
          <w:sz w:val="20"/>
        </w:rPr>
        <w:t xml:space="preserve"> still a </w:t>
      </w:r>
      <w:r w:rsidR="00773CC3">
        <w:rPr>
          <w:rFonts w:ascii="Verdana" w:hAnsi="Verdana"/>
          <w:sz w:val="20"/>
        </w:rPr>
        <w:t>goal</w:t>
      </w:r>
      <w:r>
        <w:rPr>
          <w:rFonts w:ascii="Verdana" w:hAnsi="Verdana"/>
          <w:sz w:val="20"/>
        </w:rPr>
        <w:t xml:space="preserve"> for the WSF to proceed with green harbor issues. A meeting between the WSF secretariat and MARIKO (maritime competence center Leer) </w:t>
      </w:r>
      <w:r w:rsidR="00773CC3">
        <w:rPr>
          <w:rFonts w:ascii="Verdana" w:hAnsi="Verdana"/>
          <w:sz w:val="20"/>
        </w:rPr>
        <w:t xml:space="preserve">took place </w:t>
      </w:r>
      <w:proofErr w:type="spellStart"/>
      <w:r w:rsidR="00773CC3">
        <w:rPr>
          <w:rFonts w:ascii="Verdana" w:hAnsi="Verdana"/>
          <w:sz w:val="20"/>
        </w:rPr>
        <w:t>mid September</w:t>
      </w:r>
      <w:proofErr w:type="spellEnd"/>
      <w:r>
        <w:rPr>
          <w:rFonts w:ascii="Verdana" w:hAnsi="Verdana"/>
          <w:sz w:val="20"/>
        </w:rPr>
        <w:t xml:space="preserve"> to discuss cooperation in this field. </w:t>
      </w:r>
      <w:r w:rsidR="00136392">
        <w:rPr>
          <w:rFonts w:ascii="Verdana" w:hAnsi="Verdana"/>
          <w:sz w:val="20"/>
        </w:rPr>
        <w:t>A common workshop or symposium is envisaged.</w:t>
      </w:r>
    </w:p>
    <w:p w:rsidR="009D6B9F" w:rsidRDefault="009D6B9F" w:rsidP="009D6B9F">
      <w:pPr>
        <w:rPr>
          <w:rFonts w:ascii="Verdana" w:hAnsi="Verdana"/>
          <w:b/>
          <w:sz w:val="20"/>
        </w:rPr>
      </w:pPr>
    </w:p>
    <w:p w:rsidR="009D6B9F" w:rsidRPr="0019223B" w:rsidRDefault="009D6B9F" w:rsidP="009D6B9F">
      <w:pPr>
        <w:rPr>
          <w:rFonts w:ascii="Verdana" w:hAnsi="Verdana"/>
          <w:b/>
          <w:sz w:val="20"/>
        </w:rPr>
      </w:pPr>
    </w:p>
    <w:p w:rsidR="009D6B9F" w:rsidRPr="00A86ABF" w:rsidRDefault="009D6B9F" w:rsidP="009D6B9F">
      <w:pPr>
        <w:rPr>
          <w:rFonts w:ascii="Verdana" w:hAnsi="Verdana"/>
          <w:sz w:val="20"/>
          <w:lang w:val="en-GB"/>
        </w:rPr>
      </w:pPr>
    </w:p>
    <w:p w:rsidR="009D6B9F" w:rsidRPr="00A86ABF" w:rsidRDefault="009D6B9F" w:rsidP="009D6B9F">
      <w:pPr>
        <w:spacing w:line="360" w:lineRule="auto"/>
        <w:rPr>
          <w:rFonts w:ascii="Verdana" w:hAnsi="Verdana" w:cs="Arial"/>
          <w:sz w:val="20"/>
          <w:szCs w:val="20"/>
          <w:lang w:val="en-GB"/>
        </w:rPr>
      </w:pPr>
    </w:p>
    <w:p w:rsidR="00771201" w:rsidRPr="009D6B9F" w:rsidRDefault="00AF71CF">
      <w:pPr>
        <w:rPr>
          <w:lang w:val="en-GB"/>
        </w:rPr>
      </w:pPr>
    </w:p>
    <w:sectPr w:rsidR="00771201" w:rsidRPr="009D6B9F" w:rsidSect="009F741E">
      <w:headerReference w:type="default" r:id="rId8"/>
      <w:pgSz w:w="11907"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E13" w:rsidRDefault="00DF13C8">
      <w:r>
        <w:separator/>
      </w:r>
    </w:p>
  </w:endnote>
  <w:endnote w:type="continuationSeparator" w:id="0">
    <w:p w:rsidR="00F77E13" w:rsidRDefault="00DF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E13" w:rsidRDefault="00DF13C8">
      <w:r>
        <w:separator/>
      </w:r>
    </w:p>
  </w:footnote>
  <w:footnote w:type="continuationSeparator" w:id="0">
    <w:p w:rsidR="00F77E13" w:rsidRDefault="00DF1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D91" w:rsidRPr="00CA680B" w:rsidRDefault="00CA680B" w:rsidP="00FE6152">
    <w:pPr>
      <w:pStyle w:val="Kopfzeile"/>
      <w:tabs>
        <w:tab w:val="clear" w:pos="9406"/>
        <w:tab w:val="right" w:pos="9072"/>
      </w:tabs>
      <w:rPr>
        <w:rFonts w:ascii="Verdana" w:hAnsi="Verdana" w:cs="Arial"/>
        <w:sz w:val="20"/>
        <w:szCs w:val="20"/>
      </w:rPr>
    </w:pPr>
    <w:r w:rsidRPr="00241433">
      <w:rPr>
        <w:rFonts w:ascii="Arial" w:hAnsi="Arial" w:cs="Arial"/>
        <w:sz w:val="18"/>
        <w:szCs w:val="18"/>
        <w:lang w:val="en-GB"/>
      </w:rPr>
      <w:t>W</w:t>
    </w:r>
    <w:r w:rsidR="00DD6F94">
      <w:rPr>
        <w:rFonts w:ascii="Arial" w:hAnsi="Arial" w:cs="Arial"/>
        <w:sz w:val="18"/>
        <w:szCs w:val="18"/>
        <w:lang w:val="en-GB"/>
      </w:rPr>
      <w:t>SB 18/5.</w:t>
    </w:r>
    <w:r>
      <w:rPr>
        <w:rFonts w:ascii="Arial" w:hAnsi="Arial" w:cs="Arial"/>
        <w:sz w:val="18"/>
        <w:szCs w:val="18"/>
        <w:lang w:val="en-GB"/>
      </w:rPr>
      <w:t xml:space="preserve">8/1 WSF progress report </w:t>
    </w:r>
    <w:r w:rsidR="00920217" w:rsidRPr="00CA680B">
      <w:rPr>
        <w:rFonts w:ascii="Verdana" w:hAnsi="Verdana" w:cs="Arial"/>
        <w:sz w:val="20"/>
        <w:szCs w:val="20"/>
      </w:rPr>
      <w:tab/>
    </w:r>
    <w:r w:rsidR="00920217" w:rsidRPr="00CA680B">
      <w:rPr>
        <w:rFonts w:ascii="Verdana" w:hAnsi="Verdana" w:cs="Arial"/>
        <w:sz w:val="20"/>
        <w:szCs w:val="20"/>
      </w:rPr>
      <w:tab/>
      <w:t xml:space="preserve">page </w:t>
    </w:r>
    <w:r w:rsidR="00920217" w:rsidRPr="0094742C">
      <w:rPr>
        <w:rStyle w:val="Seitenzahl"/>
        <w:rFonts w:ascii="Verdana" w:hAnsi="Verdana" w:cs="Arial"/>
        <w:sz w:val="20"/>
        <w:szCs w:val="20"/>
      </w:rPr>
      <w:fldChar w:fldCharType="begin"/>
    </w:r>
    <w:r w:rsidR="00920217" w:rsidRPr="0094742C">
      <w:rPr>
        <w:rStyle w:val="Seitenzahl"/>
        <w:rFonts w:ascii="Verdana" w:hAnsi="Verdana" w:cs="Arial"/>
        <w:sz w:val="20"/>
        <w:szCs w:val="20"/>
      </w:rPr>
      <w:instrText xml:space="preserve"> PAGE </w:instrText>
    </w:r>
    <w:r w:rsidR="00920217" w:rsidRPr="0094742C">
      <w:rPr>
        <w:rStyle w:val="Seitenzahl"/>
        <w:rFonts w:ascii="Verdana" w:hAnsi="Verdana" w:cs="Arial"/>
        <w:sz w:val="20"/>
        <w:szCs w:val="20"/>
      </w:rPr>
      <w:fldChar w:fldCharType="separate"/>
    </w:r>
    <w:r w:rsidR="00AF71CF">
      <w:rPr>
        <w:rStyle w:val="Seitenzahl"/>
        <w:rFonts w:ascii="Verdana" w:hAnsi="Verdana" w:cs="Arial"/>
        <w:noProof/>
        <w:sz w:val="20"/>
        <w:szCs w:val="20"/>
      </w:rPr>
      <w:t>2</w:t>
    </w:r>
    <w:r w:rsidR="00920217" w:rsidRPr="0094742C">
      <w:rPr>
        <w:rStyle w:val="Seitenzahl"/>
        <w:rFonts w:ascii="Verdana" w:hAnsi="Verdana" w:cs="Arial"/>
        <w:sz w:val="20"/>
        <w:szCs w:val="20"/>
      </w:rPr>
      <w:fldChar w:fldCharType="end"/>
    </w:r>
  </w:p>
  <w:p w:rsidR="00B91F24" w:rsidRPr="00E70D91" w:rsidRDefault="00AF71CF" w:rsidP="00E70D9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B9F"/>
    <w:rsid w:val="00136392"/>
    <w:rsid w:val="004761D2"/>
    <w:rsid w:val="00773CC3"/>
    <w:rsid w:val="00920217"/>
    <w:rsid w:val="009D6B9F"/>
    <w:rsid w:val="00AF71CF"/>
    <w:rsid w:val="00BC4726"/>
    <w:rsid w:val="00C91D80"/>
    <w:rsid w:val="00CA680B"/>
    <w:rsid w:val="00CE4B42"/>
    <w:rsid w:val="00DD6F94"/>
    <w:rsid w:val="00DF13C8"/>
    <w:rsid w:val="00F77E13"/>
    <w:rsid w:val="00F926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D6B9F"/>
    <w:pPr>
      <w:spacing w:after="0" w:line="240" w:lineRule="auto"/>
    </w:pPr>
    <w:rPr>
      <w:rFonts w:ascii="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D6B9F"/>
    <w:pPr>
      <w:tabs>
        <w:tab w:val="center" w:pos="4703"/>
        <w:tab w:val="right" w:pos="9406"/>
      </w:tabs>
    </w:pPr>
  </w:style>
  <w:style w:type="character" w:customStyle="1" w:styleId="KopfzeileZchn">
    <w:name w:val="Kopfzeile Zchn"/>
    <w:basedOn w:val="Absatz-Standardschriftart"/>
    <w:link w:val="Kopfzeile"/>
    <w:uiPriority w:val="99"/>
    <w:rsid w:val="009D6B9F"/>
    <w:rPr>
      <w:rFonts w:ascii="Times New Roman" w:hAnsi="Times New Roman" w:cs="Times New Roman"/>
      <w:sz w:val="24"/>
      <w:szCs w:val="24"/>
      <w:lang w:val="en-US"/>
    </w:rPr>
  </w:style>
  <w:style w:type="character" w:styleId="Seitenzahl">
    <w:name w:val="page number"/>
    <w:basedOn w:val="Absatz-Standardschriftart"/>
    <w:rsid w:val="009D6B9F"/>
  </w:style>
  <w:style w:type="paragraph" w:styleId="Textkrper">
    <w:name w:val="Body Text"/>
    <w:basedOn w:val="Standard"/>
    <w:link w:val="TextkrperZchn"/>
    <w:rsid w:val="00CA680B"/>
    <w:rPr>
      <w:rFonts w:ascii="Arial" w:hAnsi="Arial" w:cs="Arial"/>
      <w:sz w:val="20"/>
      <w:lang w:eastAsia="de-DE"/>
    </w:rPr>
  </w:style>
  <w:style w:type="character" w:customStyle="1" w:styleId="TextkrperZchn">
    <w:name w:val="Textkörper Zchn"/>
    <w:basedOn w:val="Absatz-Standardschriftart"/>
    <w:link w:val="Textkrper"/>
    <w:rsid w:val="00CA680B"/>
    <w:rPr>
      <w:rFonts w:ascii="Arial" w:hAnsi="Arial" w:cs="Arial"/>
      <w:sz w:val="20"/>
      <w:szCs w:val="24"/>
      <w:lang w:val="en-US" w:eastAsia="de-DE"/>
    </w:rPr>
  </w:style>
  <w:style w:type="paragraph" w:styleId="Fuzeile">
    <w:name w:val="footer"/>
    <w:basedOn w:val="Standard"/>
    <w:link w:val="FuzeileZchn"/>
    <w:uiPriority w:val="99"/>
    <w:unhideWhenUsed/>
    <w:rsid w:val="00CA680B"/>
    <w:pPr>
      <w:tabs>
        <w:tab w:val="center" w:pos="4703"/>
        <w:tab w:val="right" w:pos="9406"/>
      </w:tabs>
    </w:pPr>
  </w:style>
  <w:style w:type="character" w:customStyle="1" w:styleId="FuzeileZchn">
    <w:name w:val="Fußzeile Zchn"/>
    <w:basedOn w:val="Absatz-Standardschriftart"/>
    <w:link w:val="Fuzeile"/>
    <w:uiPriority w:val="99"/>
    <w:rsid w:val="00CA680B"/>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D6B9F"/>
    <w:pPr>
      <w:spacing w:after="0" w:line="240" w:lineRule="auto"/>
    </w:pPr>
    <w:rPr>
      <w:rFonts w:ascii="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D6B9F"/>
    <w:pPr>
      <w:tabs>
        <w:tab w:val="center" w:pos="4703"/>
        <w:tab w:val="right" w:pos="9406"/>
      </w:tabs>
    </w:pPr>
  </w:style>
  <w:style w:type="character" w:customStyle="1" w:styleId="KopfzeileZchn">
    <w:name w:val="Kopfzeile Zchn"/>
    <w:basedOn w:val="Absatz-Standardschriftart"/>
    <w:link w:val="Kopfzeile"/>
    <w:uiPriority w:val="99"/>
    <w:rsid w:val="009D6B9F"/>
    <w:rPr>
      <w:rFonts w:ascii="Times New Roman" w:hAnsi="Times New Roman" w:cs="Times New Roman"/>
      <w:sz w:val="24"/>
      <w:szCs w:val="24"/>
      <w:lang w:val="en-US"/>
    </w:rPr>
  </w:style>
  <w:style w:type="character" w:styleId="Seitenzahl">
    <w:name w:val="page number"/>
    <w:basedOn w:val="Absatz-Standardschriftart"/>
    <w:rsid w:val="009D6B9F"/>
  </w:style>
  <w:style w:type="paragraph" w:styleId="Textkrper">
    <w:name w:val="Body Text"/>
    <w:basedOn w:val="Standard"/>
    <w:link w:val="TextkrperZchn"/>
    <w:rsid w:val="00CA680B"/>
    <w:rPr>
      <w:rFonts w:ascii="Arial" w:hAnsi="Arial" w:cs="Arial"/>
      <w:sz w:val="20"/>
      <w:lang w:eastAsia="de-DE"/>
    </w:rPr>
  </w:style>
  <w:style w:type="character" w:customStyle="1" w:styleId="TextkrperZchn">
    <w:name w:val="Textkörper Zchn"/>
    <w:basedOn w:val="Absatz-Standardschriftart"/>
    <w:link w:val="Textkrper"/>
    <w:rsid w:val="00CA680B"/>
    <w:rPr>
      <w:rFonts w:ascii="Arial" w:hAnsi="Arial" w:cs="Arial"/>
      <w:sz w:val="20"/>
      <w:szCs w:val="24"/>
      <w:lang w:val="en-US" w:eastAsia="de-DE"/>
    </w:rPr>
  </w:style>
  <w:style w:type="paragraph" w:styleId="Fuzeile">
    <w:name w:val="footer"/>
    <w:basedOn w:val="Standard"/>
    <w:link w:val="FuzeileZchn"/>
    <w:uiPriority w:val="99"/>
    <w:unhideWhenUsed/>
    <w:rsid w:val="00CA680B"/>
    <w:pPr>
      <w:tabs>
        <w:tab w:val="center" w:pos="4703"/>
        <w:tab w:val="right" w:pos="9406"/>
      </w:tabs>
    </w:pPr>
  </w:style>
  <w:style w:type="character" w:customStyle="1" w:styleId="FuzeileZchn">
    <w:name w:val="Fußzeile Zchn"/>
    <w:basedOn w:val="Absatz-Standardschriftart"/>
    <w:link w:val="Fuzeile"/>
    <w:uiPriority w:val="99"/>
    <w:rsid w:val="00CA680B"/>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4469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Wadden Sea Forum</dc:creator>
  <cp:lastModifiedBy>Simone Goth</cp:lastModifiedBy>
  <cp:revision>3</cp:revision>
  <cp:lastPrinted>2016-10-12T12:45:00Z</cp:lastPrinted>
  <dcterms:created xsi:type="dcterms:W3CDTF">2016-10-12T07:34:00Z</dcterms:created>
  <dcterms:modified xsi:type="dcterms:W3CDTF">2016-10-12T12:45:00Z</dcterms:modified>
</cp:coreProperties>
</file>