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11CA6"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185CAFD8" wp14:editId="36D2B32F">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5BD7C57C" w14:textId="77777777" w:rsidR="009C2E92" w:rsidRDefault="009C2E92" w:rsidP="009C2E92">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Expert Group Alien Species (EG-AS) </w:t>
      </w:r>
    </w:p>
    <w:p w14:paraId="7FBFFAB6" w14:textId="77777777" w:rsidR="009C2E92" w:rsidRDefault="009C2E92" w:rsidP="009C2E92">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20 January 2020</w:t>
      </w:r>
    </w:p>
    <w:p w14:paraId="03022210" w14:textId="77777777" w:rsidR="009C2E92" w:rsidRDefault="009C2E92" w:rsidP="009C2E92">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34251A37" w14:textId="77777777" w:rsidR="003D6D11" w:rsidRDefault="003D6D11" w:rsidP="00884A64">
      <w:pPr>
        <w:pBdr>
          <w:bottom w:val="single" w:sz="6" w:space="1" w:color="auto"/>
        </w:pBdr>
        <w:spacing w:after="120" w:line="276" w:lineRule="auto"/>
        <w:rPr>
          <w:sz w:val="20"/>
          <w:szCs w:val="20"/>
          <w:lang w:val="en-GB"/>
        </w:rPr>
      </w:pPr>
    </w:p>
    <w:p w14:paraId="0E6B6F26" w14:textId="77777777" w:rsidR="00884A64" w:rsidRDefault="00884A64" w:rsidP="00884A64">
      <w:pPr>
        <w:pBdr>
          <w:bottom w:val="single" w:sz="6" w:space="1" w:color="auto"/>
        </w:pBdr>
        <w:spacing w:after="120" w:line="276" w:lineRule="auto"/>
        <w:rPr>
          <w:sz w:val="20"/>
          <w:szCs w:val="20"/>
          <w:lang w:val="en-GB"/>
        </w:rPr>
      </w:pPr>
    </w:p>
    <w:p w14:paraId="4A93BD00" w14:textId="77777777" w:rsidR="003268D8" w:rsidRPr="003C34F6" w:rsidRDefault="003268D8" w:rsidP="00884A64">
      <w:pPr>
        <w:pBdr>
          <w:bottom w:val="single" w:sz="6" w:space="1" w:color="auto"/>
        </w:pBdr>
        <w:spacing w:after="120" w:line="276" w:lineRule="auto"/>
        <w:rPr>
          <w:rFonts w:ascii="Georgia" w:hAnsi="Georgia"/>
          <w:sz w:val="18"/>
          <w:szCs w:val="20"/>
          <w:lang w:val="en-GB"/>
        </w:rPr>
      </w:pPr>
    </w:p>
    <w:p w14:paraId="20C68BAF" w14:textId="67A4FFE1"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B378ED">
        <w:rPr>
          <w:rFonts w:ascii="Georgia" w:hAnsi="Georgia"/>
          <w:b/>
          <w:sz w:val="20"/>
          <w:szCs w:val="22"/>
          <w:lang w:val="en-GB"/>
        </w:rPr>
        <w:t>4.</w:t>
      </w:r>
      <w:r w:rsidR="00A306D1">
        <w:rPr>
          <w:rFonts w:ascii="Georgia" w:hAnsi="Georgia"/>
          <w:b/>
          <w:sz w:val="20"/>
          <w:szCs w:val="22"/>
          <w:lang w:val="en-GB"/>
        </w:rPr>
        <w:t xml:space="preserve"> Quality Status Report (QSR)</w:t>
      </w:r>
    </w:p>
    <w:p w14:paraId="7BE97483" w14:textId="105D45DE" w:rsidR="007D5514" w:rsidRPr="009C2E92" w:rsidRDefault="003D6D11" w:rsidP="006607D8">
      <w:pPr>
        <w:tabs>
          <w:tab w:val="left" w:pos="2160"/>
        </w:tabs>
        <w:spacing w:after="200" w:line="276" w:lineRule="auto"/>
        <w:rPr>
          <w:rFonts w:ascii="Georgia" w:hAnsi="Georgia"/>
          <w:bCs/>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A306D1" w:rsidRPr="00A306D1">
        <w:rPr>
          <w:rFonts w:ascii="Georgia" w:hAnsi="Georgia"/>
          <w:bCs/>
          <w:sz w:val="20"/>
          <w:szCs w:val="22"/>
          <w:lang w:val="en-GB"/>
        </w:rPr>
        <w:t>Update Thematic Report Alien Species</w:t>
      </w:r>
    </w:p>
    <w:p w14:paraId="4627D1C8" w14:textId="36BE9173"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9C2E92">
        <w:rPr>
          <w:rFonts w:ascii="Georgia" w:hAnsi="Georgia"/>
          <w:bCs/>
          <w:sz w:val="20"/>
          <w:szCs w:val="22"/>
          <w:lang w:val="en-GB"/>
        </w:rPr>
        <w:t>EG-AS 5/</w:t>
      </w:r>
      <w:r w:rsidR="00B378ED">
        <w:rPr>
          <w:rFonts w:ascii="Georgia" w:hAnsi="Georgia"/>
          <w:bCs/>
          <w:sz w:val="20"/>
          <w:szCs w:val="22"/>
          <w:lang w:val="en-GB"/>
        </w:rPr>
        <w:t>4</w:t>
      </w:r>
    </w:p>
    <w:p w14:paraId="00A7B9CE" w14:textId="297D213C"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A306D1">
        <w:rPr>
          <w:rFonts w:ascii="Georgia" w:hAnsi="Georgia"/>
          <w:sz w:val="20"/>
          <w:szCs w:val="22"/>
          <w:lang w:val="en-GB"/>
        </w:rPr>
        <w:t>12 January 2021</w:t>
      </w:r>
    </w:p>
    <w:p w14:paraId="3D8FC6A3" w14:textId="364DF508" w:rsidR="00884A64" w:rsidRPr="009C2E92" w:rsidRDefault="003D6D11" w:rsidP="006607D8">
      <w:pPr>
        <w:pBdr>
          <w:bottom w:val="single" w:sz="6" w:space="1" w:color="auto"/>
        </w:pBdr>
        <w:tabs>
          <w:tab w:val="left" w:pos="0"/>
        </w:tabs>
        <w:spacing w:after="200" w:line="276" w:lineRule="auto"/>
        <w:rPr>
          <w:rFonts w:ascii="Georgia" w:hAnsi="Georgia"/>
          <w:bCs/>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r w:rsidR="00A306D1" w:rsidRPr="00A306D1">
        <w:rPr>
          <w:rFonts w:ascii="Georgia" w:hAnsi="Georgia"/>
          <w:bCs/>
          <w:sz w:val="20"/>
          <w:szCs w:val="22"/>
          <w:lang w:val="en-GB"/>
        </w:rPr>
        <w:t>CWSS</w:t>
      </w:r>
    </w:p>
    <w:p w14:paraId="4FC43AE6" w14:textId="7D255B3C" w:rsidR="00884A64" w:rsidRDefault="00884A64" w:rsidP="00884A64">
      <w:pPr>
        <w:pStyle w:val="Header"/>
        <w:tabs>
          <w:tab w:val="clear" w:pos="4703"/>
          <w:tab w:val="clear" w:pos="9406"/>
        </w:tabs>
        <w:spacing w:after="120" w:line="276" w:lineRule="auto"/>
        <w:rPr>
          <w:rFonts w:ascii="Georgia" w:hAnsi="Georgia"/>
          <w:sz w:val="22"/>
          <w:szCs w:val="22"/>
          <w:lang w:val="en-GB" w:eastAsia="de-DE"/>
        </w:rPr>
      </w:pPr>
    </w:p>
    <w:p w14:paraId="1D2A04D6" w14:textId="37D20AF3" w:rsidR="00A306D1" w:rsidRDefault="00A306D1" w:rsidP="00A306D1">
      <w:pPr>
        <w:pStyle w:val="Header"/>
        <w:spacing w:after="120" w:line="276" w:lineRule="auto"/>
        <w:rPr>
          <w:rFonts w:ascii="Georgia" w:hAnsi="Georgia"/>
          <w:sz w:val="22"/>
          <w:szCs w:val="22"/>
          <w:lang w:val="en-GB" w:eastAsia="de-DE"/>
        </w:rPr>
      </w:pPr>
      <w:r>
        <w:rPr>
          <w:rFonts w:ascii="Georgia" w:hAnsi="Georgia"/>
          <w:sz w:val="22"/>
          <w:szCs w:val="22"/>
          <w:lang w:val="en-GB" w:eastAsia="de-DE"/>
        </w:rPr>
        <w:t>At EG-AS 4 on 11 November 2021, the group was informed about a planned update of the thematic report Alien Species for the Quality Status Report (</w:t>
      </w:r>
      <w:r w:rsidRPr="00A306D1">
        <w:rPr>
          <w:rFonts w:ascii="Georgia" w:hAnsi="Georgia"/>
          <w:sz w:val="22"/>
          <w:szCs w:val="22"/>
          <w:lang w:val="en-GB" w:eastAsia="de-DE"/>
        </w:rPr>
        <w:t>EG-AS4 4-1 QSR 2020-22 thematic report template (20-10-09).docx</w:t>
      </w:r>
      <w:r>
        <w:rPr>
          <w:rFonts w:ascii="Georgia" w:hAnsi="Georgia"/>
          <w:sz w:val="22"/>
          <w:szCs w:val="22"/>
          <w:lang w:val="en-GB" w:eastAsia="de-DE"/>
        </w:rPr>
        <w:t xml:space="preserve">, </w:t>
      </w:r>
      <w:r w:rsidRPr="00A306D1">
        <w:rPr>
          <w:rFonts w:ascii="Georgia" w:hAnsi="Georgia"/>
          <w:sz w:val="22"/>
          <w:szCs w:val="22"/>
          <w:lang w:val="en-GB" w:eastAsia="de-DE"/>
        </w:rPr>
        <w:tab/>
        <w:t>EG-AS4 4-2 QSR Update 2021 (email).docx</w:t>
      </w:r>
      <w:r>
        <w:rPr>
          <w:rFonts w:ascii="Georgia" w:hAnsi="Georgia"/>
          <w:sz w:val="22"/>
          <w:szCs w:val="22"/>
          <w:lang w:val="en-GB" w:eastAsia="de-DE"/>
        </w:rPr>
        <w:t xml:space="preserve">). On 12 October 2020, the group had agreed to ask the lead author (BioConsult) of the 2017 report to prepare the update, expecting that only values, figures and the assessment would require changes. </w:t>
      </w:r>
    </w:p>
    <w:p w14:paraId="1B8604B3" w14:textId="77777777" w:rsidR="00A306D1" w:rsidRDefault="00A306D1" w:rsidP="00A306D1">
      <w:pPr>
        <w:pStyle w:val="Header"/>
        <w:spacing w:after="120" w:line="276" w:lineRule="auto"/>
        <w:rPr>
          <w:rFonts w:ascii="Georgia" w:hAnsi="Georgia"/>
          <w:sz w:val="22"/>
          <w:szCs w:val="22"/>
          <w:lang w:val="en-GB" w:eastAsia="de-DE"/>
        </w:rPr>
      </w:pPr>
      <w:r>
        <w:rPr>
          <w:rFonts w:ascii="Georgia" w:hAnsi="Georgia"/>
          <w:sz w:val="22"/>
          <w:szCs w:val="22"/>
          <w:lang w:val="en-GB" w:eastAsia="de-DE"/>
        </w:rPr>
        <w:t xml:space="preserve">EG-AS </w:t>
      </w:r>
      <w:r w:rsidRPr="00A306D1">
        <w:rPr>
          <w:rFonts w:ascii="Georgia" w:hAnsi="Georgia"/>
          <w:sz w:val="22"/>
          <w:szCs w:val="22"/>
          <w:lang w:val="en-GB" w:eastAsia="de-DE"/>
        </w:rPr>
        <w:t xml:space="preserve">agreed to support the QSR chapter by submitting national data and information by relevant experts. </w:t>
      </w:r>
    </w:p>
    <w:p w14:paraId="0FFAE1C7" w14:textId="7EF76DF1" w:rsidR="00A306D1" w:rsidRDefault="00A306D1" w:rsidP="00A306D1">
      <w:pPr>
        <w:pStyle w:val="Header"/>
        <w:spacing w:after="120" w:line="276" w:lineRule="auto"/>
        <w:rPr>
          <w:rFonts w:ascii="Georgia" w:hAnsi="Georgia"/>
          <w:sz w:val="22"/>
          <w:szCs w:val="22"/>
          <w:lang w:val="en-GB" w:eastAsia="de-DE"/>
        </w:rPr>
      </w:pPr>
      <w:r>
        <w:rPr>
          <w:rFonts w:ascii="Georgia" w:hAnsi="Georgia"/>
          <w:sz w:val="22"/>
          <w:szCs w:val="22"/>
          <w:lang w:val="en-GB" w:eastAsia="de-DE"/>
        </w:rPr>
        <w:t xml:space="preserve">Accordingly, CWSS has hired BioConsult to update the thematic report Alien Species. </w:t>
      </w:r>
      <w:r w:rsidR="000B4DD4">
        <w:rPr>
          <w:rFonts w:ascii="Georgia" w:hAnsi="Georgia"/>
          <w:sz w:val="22"/>
          <w:szCs w:val="22"/>
          <w:lang w:val="en-GB" w:eastAsia="de-DE"/>
        </w:rPr>
        <w:t>An intensive collaboration with EG-AS is planned.</w:t>
      </w:r>
    </w:p>
    <w:p w14:paraId="6AE5E31E" w14:textId="093244F0" w:rsidR="00A306D1" w:rsidRDefault="00A306D1" w:rsidP="00A306D1">
      <w:pPr>
        <w:pStyle w:val="Header"/>
        <w:spacing w:after="120" w:line="276" w:lineRule="auto"/>
        <w:rPr>
          <w:rFonts w:ascii="Georgia" w:hAnsi="Georgia"/>
          <w:sz w:val="22"/>
          <w:szCs w:val="22"/>
          <w:lang w:val="en-GB" w:eastAsia="de-DE"/>
        </w:rPr>
      </w:pPr>
      <w:r>
        <w:rPr>
          <w:rFonts w:ascii="Georgia" w:hAnsi="Georgia"/>
          <w:sz w:val="22"/>
          <w:szCs w:val="22"/>
          <w:lang w:val="en-GB" w:eastAsia="de-DE"/>
        </w:rPr>
        <w:t>As the International Scientific Wadden Sea Symposium (ISWSS) has been postponed from March 2021 to end 2021, the timeline for the QSR thematic reports has been adapted to:</w:t>
      </w:r>
    </w:p>
    <w:p w14:paraId="02C8886A" w14:textId="77777777" w:rsidR="00A306D1" w:rsidRPr="00A306D1" w:rsidRDefault="00A306D1" w:rsidP="00A306D1">
      <w:pPr>
        <w:pStyle w:val="Header"/>
        <w:spacing w:after="120" w:line="276" w:lineRule="auto"/>
        <w:rPr>
          <w:rFonts w:ascii="Georgia" w:hAnsi="Georgia"/>
          <w:i/>
          <w:iCs/>
          <w:sz w:val="22"/>
          <w:szCs w:val="22"/>
          <w:lang w:val="en-GB" w:eastAsia="de-DE"/>
        </w:rPr>
      </w:pPr>
      <w:r w:rsidRPr="00A306D1">
        <w:rPr>
          <w:rFonts w:ascii="Georgia" w:hAnsi="Georgia"/>
          <w:i/>
          <w:iCs/>
          <w:sz w:val="22"/>
          <w:szCs w:val="22"/>
          <w:lang w:val="en-GB" w:eastAsia="de-DE"/>
        </w:rPr>
        <w:t>First concept and potential content ready to be discussed:</w:t>
      </w:r>
      <w:r w:rsidRPr="00A306D1">
        <w:rPr>
          <w:rFonts w:ascii="Georgia" w:hAnsi="Georgia"/>
          <w:i/>
          <w:iCs/>
          <w:sz w:val="22"/>
          <w:szCs w:val="22"/>
          <w:lang w:val="en-GB" w:eastAsia="de-DE"/>
        </w:rPr>
        <w:tab/>
        <w:t>March 2021</w:t>
      </w:r>
    </w:p>
    <w:p w14:paraId="6225F211" w14:textId="08944633" w:rsidR="00A306D1" w:rsidRPr="00A306D1" w:rsidRDefault="00A306D1" w:rsidP="00A306D1">
      <w:pPr>
        <w:pStyle w:val="Header"/>
        <w:spacing w:after="120" w:line="276" w:lineRule="auto"/>
        <w:rPr>
          <w:rFonts w:ascii="Georgia" w:hAnsi="Georgia"/>
          <w:i/>
          <w:iCs/>
          <w:sz w:val="22"/>
          <w:szCs w:val="22"/>
          <w:lang w:val="en-GB" w:eastAsia="de-DE"/>
        </w:rPr>
      </w:pPr>
      <w:r w:rsidRPr="00A306D1">
        <w:rPr>
          <w:rFonts w:ascii="Georgia" w:hAnsi="Georgia"/>
          <w:i/>
          <w:iCs/>
          <w:sz w:val="22"/>
          <w:szCs w:val="22"/>
          <w:lang w:val="en-GB" w:eastAsia="de-DE"/>
        </w:rPr>
        <w:t xml:space="preserve">First draft of Thematic Reports: </w:t>
      </w:r>
      <w:r w:rsidRPr="00A306D1">
        <w:rPr>
          <w:rFonts w:ascii="Georgia" w:hAnsi="Georgia"/>
          <w:i/>
          <w:iCs/>
          <w:sz w:val="22"/>
          <w:szCs w:val="22"/>
          <w:lang w:val="en-GB" w:eastAsia="de-DE"/>
        </w:rPr>
        <w:tab/>
      </w:r>
      <w:r w:rsidRPr="00A306D1">
        <w:rPr>
          <w:rFonts w:ascii="Georgia" w:hAnsi="Georgia"/>
          <w:i/>
          <w:iCs/>
          <w:sz w:val="22"/>
          <w:szCs w:val="22"/>
          <w:lang w:val="en-GB" w:eastAsia="de-DE"/>
        </w:rPr>
        <w:tab/>
        <w:t>01 June 2021</w:t>
      </w:r>
    </w:p>
    <w:p w14:paraId="64C472C8" w14:textId="6A955886" w:rsidR="00A306D1" w:rsidRPr="00A306D1" w:rsidRDefault="00A306D1" w:rsidP="00A306D1">
      <w:pPr>
        <w:pStyle w:val="Header"/>
        <w:spacing w:after="120" w:line="276" w:lineRule="auto"/>
        <w:rPr>
          <w:rFonts w:ascii="Georgia" w:hAnsi="Georgia"/>
          <w:i/>
          <w:iCs/>
          <w:sz w:val="22"/>
          <w:szCs w:val="22"/>
          <w:lang w:val="en-GB" w:eastAsia="de-DE"/>
        </w:rPr>
      </w:pPr>
      <w:r w:rsidRPr="00A306D1">
        <w:rPr>
          <w:rFonts w:ascii="Georgia" w:hAnsi="Georgia"/>
          <w:i/>
          <w:iCs/>
          <w:sz w:val="22"/>
          <w:szCs w:val="22"/>
          <w:lang w:val="en-GB" w:eastAsia="de-DE"/>
        </w:rPr>
        <w:t xml:space="preserve">Final draft: </w:t>
      </w:r>
      <w:r w:rsidRPr="00A306D1">
        <w:rPr>
          <w:rFonts w:ascii="Georgia" w:hAnsi="Georgia"/>
          <w:i/>
          <w:iCs/>
          <w:sz w:val="22"/>
          <w:szCs w:val="22"/>
          <w:lang w:val="en-GB" w:eastAsia="de-DE"/>
        </w:rPr>
        <w:tab/>
      </w:r>
      <w:r w:rsidRPr="00A306D1">
        <w:rPr>
          <w:rFonts w:ascii="Georgia" w:hAnsi="Georgia"/>
          <w:i/>
          <w:iCs/>
          <w:sz w:val="22"/>
          <w:szCs w:val="22"/>
          <w:lang w:val="en-GB" w:eastAsia="de-DE"/>
        </w:rPr>
        <w:tab/>
        <w:t>15 October 2021</w:t>
      </w:r>
    </w:p>
    <w:p w14:paraId="7AB1441A" w14:textId="75293104" w:rsidR="00A306D1" w:rsidRPr="00A306D1" w:rsidRDefault="00A306D1" w:rsidP="00A306D1">
      <w:pPr>
        <w:pStyle w:val="Header"/>
        <w:spacing w:after="120" w:line="276" w:lineRule="auto"/>
        <w:rPr>
          <w:rFonts w:ascii="Georgia" w:hAnsi="Georgia"/>
          <w:i/>
          <w:iCs/>
          <w:sz w:val="22"/>
          <w:szCs w:val="22"/>
          <w:lang w:val="en-GB" w:eastAsia="de-DE"/>
        </w:rPr>
      </w:pPr>
      <w:r w:rsidRPr="00A306D1">
        <w:rPr>
          <w:rFonts w:ascii="Georgia" w:hAnsi="Georgia"/>
          <w:i/>
          <w:iCs/>
          <w:sz w:val="22"/>
          <w:szCs w:val="22"/>
          <w:lang w:val="en-GB" w:eastAsia="de-DE"/>
        </w:rPr>
        <w:t>ISWSS for discussion/presentation:</w:t>
      </w:r>
      <w:r w:rsidRPr="00A306D1">
        <w:rPr>
          <w:rFonts w:ascii="Georgia" w:hAnsi="Georgia"/>
          <w:i/>
          <w:iCs/>
          <w:sz w:val="22"/>
          <w:szCs w:val="22"/>
          <w:lang w:val="en-GB" w:eastAsia="de-DE"/>
        </w:rPr>
        <w:tab/>
      </w:r>
      <w:r w:rsidRPr="00A306D1">
        <w:rPr>
          <w:rFonts w:ascii="Georgia" w:hAnsi="Georgia"/>
          <w:i/>
          <w:iCs/>
          <w:sz w:val="22"/>
          <w:szCs w:val="22"/>
          <w:lang w:val="en-GB" w:eastAsia="de-DE"/>
        </w:rPr>
        <w:tab/>
        <w:t>30. Nov. - 03. Dec. 2021</w:t>
      </w:r>
    </w:p>
    <w:p w14:paraId="48AB9A8D" w14:textId="77777777" w:rsidR="00075502" w:rsidRPr="00C133E0" w:rsidRDefault="00075502" w:rsidP="00884A64">
      <w:pPr>
        <w:pStyle w:val="Header"/>
        <w:tabs>
          <w:tab w:val="clear" w:pos="4703"/>
          <w:tab w:val="clear" w:pos="9406"/>
        </w:tabs>
        <w:spacing w:after="120" w:line="276" w:lineRule="auto"/>
        <w:rPr>
          <w:rFonts w:ascii="Georgia" w:hAnsi="Georgia"/>
          <w:sz w:val="22"/>
          <w:szCs w:val="22"/>
          <w:lang w:val="en-GB" w:eastAsia="de-DE"/>
        </w:rPr>
      </w:pPr>
    </w:p>
    <w:p w14:paraId="7A54EDF5" w14:textId="47FB332C" w:rsidR="00B61315" w:rsidRPr="00C133E0" w:rsidRDefault="003D6D11" w:rsidP="006607D8">
      <w:pPr>
        <w:spacing w:after="120" w:line="276" w:lineRule="auto"/>
        <w:rPr>
          <w:rFonts w:ascii="Georgia" w:hAnsi="Georgia"/>
          <w:sz w:val="22"/>
          <w:szCs w:val="22"/>
          <w:lang w:val="en-GB"/>
        </w:rPr>
      </w:pPr>
      <w:r w:rsidRPr="00C133E0">
        <w:rPr>
          <w:rFonts w:ascii="Georgia" w:hAnsi="Georgia"/>
          <w:b/>
          <w:bCs/>
          <w:sz w:val="22"/>
          <w:szCs w:val="22"/>
          <w:lang w:val="en-GB"/>
        </w:rPr>
        <w:t>Proposal</w:t>
      </w:r>
      <w:r w:rsidR="00E20D83" w:rsidRPr="00C133E0">
        <w:rPr>
          <w:rFonts w:ascii="Georgia" w:hAnsi="Georgia"/>
          <w:b/>
          <w:bCs/>
          <w:sz w:val="22"/>
          <w:szCs w:val="22"/>
          <w:lang w:val="en-GB"/>
        </w:rPr>
        <w:t>:</w:t>
      </w:r>
      <w:r w:rsidR="00E20D83" w:rsidRPr="00C133E0">
        <w:rPr>
          <w:rFonts w:ascii="Georgia" w:hAnsi="Georgia"/>
          <w:b/>
          <w:bCs/>
          <w:sz w:val="22"/>
          <w:szCs w:val="22"/>
          <w:lang w:val="en-GB"/>
        </w:rPr>
        <w:tab/>
      </w:r>
      <w:r w:rsidR="000437AF">
        <w:rPr>
          <w:rFonts w:ascii="Georgia" w:hAnsi="Georgia"/>
          <w:sz w:val="22"/>
          <w:szCs w:val="22"/>
          <w:lang w:val="en-GB"/>
        </w:rPr>
        <w:t>EG-AS</w:t>
      </w:r>
      <w:r w:rsidR="00004EE5" w:rsidRPr="00C133E0">
        <w:rPr>
          <w:rFonts w:ascii="Georgia" w:hAnsi="Georgia"/>
          <w:sz w:val="22"/>
          <w:szCs w:val="22"/>
          <w:lang w:val="en-GB"/>
        </w:rPr>
        <w:t xml:space="preserve"> is </w:t>
      </w:r>
      <w:r w:rsidR="00495F8E" w:rsidRPr="00C133E0">
        <w:rPr>
          <w:rFonts w:ascii="Georgia" w:hAnsi="Georgia"/>
          <w:sz w:val="22"/>
          <w:szCs w:val="22"/>
          <w:lang w:val="en-GB"/>
        </w:rPr>
        <w:t>invited to note the document</w:t>
      </w:r>
      <w:r w:rsidR="000437AF">
        <w:rPr>
          <w:rFonts w:ascii="Georgia" w:hAnsi="Georgia"/>
          <w:sz w:val="22"/>
          <w:szCs w:val="22"/>
          <w:lang w:val="en-GB" w:eastAsia="de-DE"/>
        </w:rPr>
        <w:t xml:space="preserve"> </w:t>
      </w:r>
      <w:r w:rsidR="00A306D1">
        <w:rPr>
          <w:rFonts w:ascii="Georgia" w:hAnsi="Georgia"/>
          <w:sz w:val="22"/>
          <w:szCs w:val="22"/>
          <w:lang w:val="en-GB"/>
        </w:rPr>
        <w:t>and to organise presentation of the update at ISWSS 2021</w:t>
      </w:r>
      <w:r w:rsidR="00495F8E" w:rsidRPr="00C133E0">
        <w:rPr>
          <w:rFonts w:ascii="Georgia" w:hAnsi="Georgia"/>
          <w:sz w:val="22"/>
          <w:szCs w:val="22"/>
          <w:lang w:val="en-GB"/>
        </w:rPr>
        <w:t>.</w:t>
      </w:r>
    </w:p>
    <w:p w14:paraId="01223520" w14:textId="1C690708" w:rsidR="00884A64" w:rsidRPr="00A306D1" w:rsidRDefault="00884A64" w:rsidP="00A306D1">
      <w:pPr>
        <w:spacing w:after="120" w:line="276" w:lineRule="auto"/>
        <w:rPr>
          <w:rFonts w:ascii="Georgia" w:hAnsi="Georgia"/>
          <w:sz w:val="22"/>
          <w:szCs w:val="22"/>
        </w:rPr>
      </w:pPr>
    </w:p>
    <w:sectPr w:rsidR="00884A64" w:rsidRPr="00A306D1" w:rsidSect="00936E0E">
      <w:headerReference w:type="even" r:id="rId9"/>
      <w:headerReference w:type="default" r:id="rId10"/>
      <w:footerReference w:type="even" r:id="rId11"/>
      <w:footerReference w:type="default" r:id="rId12"/>
      <w:headerReference w:type="first" r:id="rId13"/>
      <w:footerReference w:type="first" r:id="rId14"/>
      <w:pgSz w:w="11907" w:h="16840" w:code="9"/>
      <w:pgMar w:top="124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D044E" w14:textId="77777777" w:rsidR="00FA4E30" w:rsidRDefault="00FA4E30">
      <w:r>
        <w:separator/>
      </w:r>
    </w:p>
  </w:endnote>
  <w:endnote w:type="continuationSeparator" w:id="0">
    <w:p w14:paraId="737ED0E6" w14:textId="77777777" w:rsidR="00FA4E30" w:rsidRDefault="00FA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0261" w14:textId="77777777" w:rsidR="009C2E92" w:rsidRDefault="009C2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BFE9F" w14:textId="77777777" w:rsidR="00357EE8" w:rsidRPr="003C34F6" w:rsidRDefault="00357EE8"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936E0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23E3C12D" w14:textId="77777777" w:rsidR="004B0F1F" w:rsidRDefault="004B0F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12260" w14:textId="77777777" w:rsidR="00F95977" w:rsidRDefault="00F95977" w:rsidP="006607D8">
    <w:pPr>
      <w:rPr>
        <w:rFonts w:ascii="Arial" w:hAnsi="Arial" w:cs="Arial"/>
        <w:color w:val="003047"/>
        <w:sz w:val="20"/>
        <w:szCs w:val="20"/>
      </w:rPr>
    </w:pPr>
  </w:p>
  <w:p w14:paraId="74407525" w14:textId="77777777" w:rsidR="00F95977" w:rsidRDefault="00F95977" w:rsidP="006607D8">
    <w:pPr>
      <w:rPr>
        <w:rFonts w:ascii="Arial" w:hAnsi="Arial" w:cs="Arial"/>
        <w:color w:val="003047"/>
        <w:sz w:val="20"/>
        <w:szCs w:val="20"/>
      </w:rPr>
    </w:pPr>
  </w:p>
  <w:p w14:paraId="67DAF617" w14:textId="77777777" w:rsidR="00F95977" w:rsidRDefault="00F95977" w:rsidP="006607D8">
    <w:pPr>
      <w:rPr>
        <w:rFonts w:ascii="Arial" w:hAnsi="Arial" w:cs="Arial"/>
        <w:color w:val="003047"/>
        <w:sz w:val="20"/>
        <w:szCs w:val="20"/>
      </w:rPr>
    </w:pPr>
  </w:p>
  <w:p w14:paraId="561FAEB0" w14:textId="77777777" w:rsidR="00F95977" w:rsidRDefault="00F95977" w:rsidP="006607D8">
    <w:pPr>
      <w:rPr>
        <w:rFonts w:ascii="Arial" w:hAnsi="Arial" w:cs="Arial"/>
        <w:color w:val="003047"/>
        <w:sz w:val="20"/>
        <w:szCs w:val="20"/>
      </w:rPr>
    </w:pPr>
  </w:p>
  <w:p w14:paraId="187D8A14" w14:textId="77777777" w:rsidR="00F95977" w:rsidRDefault="00F95977" w:rsidP="006607D8">
    <w:pPr>
      <w:rPr>
        <w:rFonts w:ascii="Arial" w:hAnsi="Arial" w:cs="Arial"/>
        <w:color w:val="003047"/>
        <w:sz w:val="20"/>
        <w:szCs w:val="20"/>
      </w:rPr>
    </w:pPr>
  </w:p>
  <w:p w14:paraId="2326E993" w14:textId="77777777" w:rsidR="00F95977" w:rsidRDefault="00F95977" w:rsidP="006607D8">
    <w:pPr>
      <w:rPr>
        <w:rFonts w:ascii="Arial" w:hAnsi="Arial" w:cs="Arial"/>
        <w:color w:val="003047"/>
        <w:sz w:val="20"/>
        <w:szCs w:val="20"/>
      </w:rPr>
    </w:pPr>
  </w:p>
  <w:p w14:paraId="26DB6ABF"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6C0A5065" wp14:editId="62BB18E4">
          <wp:simplePos x="0" y="0"/>
          <wp:positionH relativeFrom="page">
            <wp:posOffset>0</wp:posOffset>
          </wp:positionH>
          <wp:positionV relativeFrom="page">
            <wp:posOffset>9101470</wp:posOffset>
          </wp:positionV>
          <wp:extent cx="7561580" cy="636905"/>
          <wp:effectExtent l="0" t="0" r="127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3EB6D9BD" wp14:editId="07CC0B9E">
          <wp:simplePos x="0" y="0"/>
          <wp:positionH relativeFrom="page">
            <wp:posOffset>711835</wp:posOffset>
          </wp:positionH>
          <wp:positionV relativeFrom="page">
            <wp:posOffset>9738995</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0DC84" w14:textId="77777777" w:rsidR="00FA4E30" w:rsidRDefault="00FA4E30">
      <w:r>
        <w:separator/>
      </w:r>
    </w:p>
  </w:footnote>
  <w:footnote w:type="continuationSeparator" w:id="0">
    <w:p w14:paraId="56781922" w14:textId="77777777" w:rsidR="00FA4E30" w:rsidRDefault="00FA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E238" w14:textId="77777777" w:rsidR="009C2E92" w:rsidRDefault="009C2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A919" w14:textId="70F14E8D" w:rsidR="00936E0E" w:rsidRPr="003C34F6" w:rsidRDefault="009C2E92" w:rsidP="006607D8">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EG-AS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72962" w14:textId="77777777" w:rsidR="009C2E92" w:rsidRDefault="009C2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6"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9"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7"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9"/>
  </w:num>
  <w:num w:numId="2">
    <w:abstractNumId w:val="9"/>
  </w:num>
  <w:num w:numId="3">
    <w:abstractNumId w:val="9"/>
  </w:num>
  <w:num w:numId="4">
    <w:abstractNumId w:val="4"/>
  </w:num>
  <w:num w:numId="5">
    <w:abstractNumId w:val="14"/>
  </w:num>
  <w:num w:numId="6">
    <w:abstractNumId w:val="0"/>
  </w:num>
  <w:num w:numId="7">
    <w:abstractNumId w:val="12"/>
  </w:num>
  <w:num w:numId="8">
    <w:abstractNumId w:val="13"/>
  </w:num>
  <w:num w:numId="9">
    <w:abstractNumId w:val="7"/>
  </w:num>
  <w:num w:numId="10">
    <w:abstractNumId w:val="6"/>
  </w:num>
  <w:num w:numId="11">
    <w:abstractNumId w:val="15"/>
  </w:num>
  <w:num w:numId="12">
    <w:abstractNumId w:val="3"/>
  </w:num>
  <w:num w:numId="13">
    <w:abstractNumId w:val="17"/>
  </w:num>
  <w:num w:numId="14">
    <w:abstractNumId w:val="1"/>
  </w:num>
  <w:num w:numId="15">
    <w:abstractNumId w:val="10"/>
  </w:num>
  <w:num w:numId="16">
    <w:abstractNumId w:val="16"/>
  </w:num>
  <w:num w:numId="17">
    <w:abstractNumId w:val="2"/>
  </w:num>
  <w:num w:numId="18">
    <w:abstractNumId w:val="8"/>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FA4E30"/>
    <w:rsid w:val="00004EE5"/>
    <w:rsid w:val="00007DD7"/>
    <w:rsid w:val="000135D9"/>
    <w:rsid w:val="00014ADE"/>
    <w:rsid w:val="0002233C"/>
    <w:rsid w:val="000437AF"/>
    <w:rsid w:val="00044B5D"/>
    <w:rsid w:val="00051122"/>
    <w:rsid w:val="00063107"/>
    <w:rsid w:val="00066FC4"/>
    <w:rsid w:val="000701AF"/>
    <w:rsid w:val="00075502"/>
    <w:rsid w:val="00084004"/>
    <w:rsid w:val="000B051E"/>
    <w:rsid w:val="000B4DD4"/>
    <w:rsid w:val="000B62EE"/>
    <w:rsid w:val="000C379B"/>
    <w:rsid w:val="000D1CD5"/>
    <w:rsid w:val="000D4AA1"/>
    <w:rsid w:val="000E250B"/>
    <w:rsid w:val="000E286C"/>
    <w:rsid w:val="000E7117"/>
    <w:rsid w:val="000F0E64"/>
    <w:rsid w:val="000F37B1"/>
    <w:rsid w:val="00147A4E"/>
    <w:rsid w:val="0017526A"/>
    <w:rsid w:val="001760DD"/>
    <w:rsid w:val="00193121"/>
    <w:rsid w:val="001B785E"/>
    <w:rsid w:val="001C042F"/>
    <w:rsid w:val="002054A8"/>
    <w:rsid w:val="002108D8"/>
    <w:rsid w:val="00212819"/>
    <w:rsid w:val="002160AA"/>
    <w:rsid w:val="00227E91"/>
    <w:rsid w:val="00241433"/>
    <w:rsid w:val="00242A26"/>
    <w:rsid w:val="00252FED"/>
    <w:rsid w:val="00254860"/>
    <w:rsid w:val="002A6524"/>
    <w:rsid w:val="002C3B3E"/>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634D9"/>
    <w:rsid w:val="00464803"/>
    <w:rsid w:val="0047073F"/>
    <w:rsid w:val="00473646"/>
    <w:rsid w:val="0048039B"/>
    <w:rsid w:val="004811CF"/>
    <w:rsid w:val="0049559C"/>
    <w:rsid w:val="00495F8E"/>
    <w:rsid w:val="004B0F1F"/>
    <w:rsid w:val="004B18F8"/>
    <w:rsid w:val="004F7255"/>
    <w:rsid w:val="0052327A"/>
    <w:rsid w:val="00523334"/>
    <w:rsid w:val="005507A2"/>
    <w:rsid w:val="005532E6"/>
    <w:rsid w:val="0055335E"/>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8220BC"/>
    <w:rsid w:val="008236A8"/>
    <w:rsid w:val="00824914"/>
    <w:rsid w:val="00840BD4"/>
    <w:rsid w:val="00853159"/>
    <w:rsid w:val="00855425"/>
    <w:rsid w:val="00884A64"/>
    <w:rsid w:val="008965D1"/>
    <w:rsid w:val="008A01BE"/>
    <w:rsid w:val="008B6DC3"/>
    <w:rsid w:val="008C1B3E"/>
    <w:rsid w:val="008C1C3A"/>
    <w:rsid w:val="008C5C75"/>
    <w:rsid w:val="008D07C9"/>
    <w:rsid w:val="008D7682"/>
    <w:rsid w:val="008E5954"/>
    <w:rsid w:val="008F135B"/>
    <w:rsid w:val="008F7716"/>
    <w:rsid w:val="00900B48"/>
    <w:rsid w:val="00911BD5"/>
    <w:rsid w:val="009128C7"/>
    <w:rsid w:val="00925EF4"/>
    <w:rsid w:val="00936E0E"/>
    <w:rsid w:val="0094113A"/>
    <w:rsid w:val="00950873"/>
    <w:rsid w:val="009517FA"/>
    <w:rsid w:val="00965C3E"/>
    <w:rsid w:val="009719CA"/>
    <w:rsid w:val="00973022"/>
    <w:rsid w:val="00975C6B"/>
    <w:rsid w:val="00982C8B"/>
    <w:rsid w:val="009A2079"/>
    <w:rsid w:val="009B54B3"/>
    <w:rsid w:val="009C2E92"/>
    <w:rsid w:val="009D01E2"/>
    <w:rsid w:val="009D105B"/>
    <w:rsid w:val="009D6A3D"/>
    <w:rsid w:val="009E6684"/>
    <w:rsid w:val="009E7C2C"/>
    <w:rsid w:val="009F331C"/>
    <w:rsid w:val="00A1036A"/>
    <w:rsid w:val="00A12765"/>
    <w:rsid w:val="00A13D27"/>
    <w:rsid w:val="00A20BC6"/>
    <w:rsid w:val="00A306D1"/>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378ED"/>
    <w:rsid w:val="00B45E4C"/>
    <w:rsid w:val="00B61315"/>
    <w:rsid w:val="00B708A6"/>
    <w:rsid w:val="00B72F28"/>
    <w:rsid w:val="00B74A40"/>
    <w:rsid w:val="00B77454"/>
    <w:rsid w:val="00B917A8"/>
    <w:rsid w:val="00BA0DF4"/>
    <w:rsid w:val="00BA3925"/>
    <w:rsid w:val="00BB539C"/>
    <w:rsid w:val="00BB654B"/>
    <w:rsid w:val="00BB72BE"/>
    <w:rsid w:val="00BC4357"/>
    <w:rsid w:val="00BD4531"/>
    <w:rsid w:val="00BE4BF3"/>
    <w:rsid w:val="00C066DF"/>
    <w:rsid w:val="00C070D9"/>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20D83"/>
    <w:rsid w:val="00E41AA1"/>
    <w:rsid w:val="00E420E7"/>
    <w:rsid w:val="00E479CC"/>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E23C0"/>
    <w:rsid w:val="00EE25B5"/>
    <w:rsid w:val="00EF1778"/>
    <w:rsid w:val="00F05116"/>
    <w:rsid w:val="00F52682"/>
    <w:rsid w:val="00F62E2B"/>
    <w:rsid w:val="00F73795"/>
    <w:rsid w:val="00F77F84"/>
    <w:rsid w:val="00F872A7"/>
    <w:rsid w:val="00F912C1"/>
    <w:rsid w:val="00F91478"/>
    <w:rsid w:val="00F95977"/>
    <w:rsid w:val="00F97082"/>
    <w:rsid w:val="00FA27B3"/>
    <w:rsid w:val="00FA36AB"/>
    <w:rsid w:val="00FA4E30"/>
    <w:rsid w:val="00FB5CE8"/>
    <w:rsid w:val="00FC4DEB"/>
    <w:rsid w:val="00FC6BEB"/>
    <w:rsid w:val="00FD14F5"/>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BF119D"/>
  <w15:docId w15:val="{782BCA22-9376-4A20-9013-5E0EA6DE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95977"/>
    <w:pPr>
      <w:spacing w:after="200" w:line="276" w:lineRule="auto"/>
      <w:outlineLvl w:val="0"/>
    </w:pPr>
    <w:rPr>
      <w:rFonts w:ascii="Arial" w:eastAsia="Calibri" w:hAnsi="Arial" w:cs="Arial"/>
      <w:color w:val="0078B6"/>
      <w:sz w:val="28"/>
      <w:szCs w:val="36"/>
      <w:lang w:val="en-GB"/>
    </w:rPr>
  </w:style>
  <w:style w:type="paragraph" w:styleId="Heading2">
    <w:name w:val="heading 2"/>
    <w:basedOn w:val="Normal"/>
    <w:next w:val="Normal"/>
    <w:qFormat/>
    <w:rsid w:val="00F95977"/>
    <w:pPr>
      <w:spacing w:after="120" w:line="276" w:lineRule="auto"/>
      <w:outlineLvl w:val="1"/>
    </w:pPr>
    <w:rPr>
      <w:rFonts w:ascii="Arial" w:hAnsi="Arial" w:cs="Arial"/>
      <w:sz w:val="28"/>
      <w:szCs w:val="28"/>
    </w:rPr>
  </w:style>
  <w:style w:type="paragraph" w:styleId="Heading3">
    <w:name w:val="heading 3"/>
    <w:aliases w:val="Heading,3"/>
    <w:basedOn w:val="Normal"/>
    <w:next w:val="Normal"/>
    <w:qFormat/>
    <w:rsid w:val="00F95977"/>
    <w:pPr>
      <w:spacing w:after="120" w:line="276" w:lineRule="auto"/>
      <w:outlineLvl w:val="2"/>
    </w:pPr>
    <w:rPr>
      <w:rFonts w:ascii="Arial" w:hAnsi="Arial" w:cs="Arial"/>
      <w:b/>
      <w:szCs w:val="28"/>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F95977"/>
    <w:rPr>
      <w:b/>
      <w:bCs/>
    </w:rPr>
  </w:style>
  <w:style w:type="table" w:styleId="TableGrid">
    <w:name w:val="Table Grid"/>
    <w:basedOn w:val="TableNormal"/>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paragraph" w:customStyle="1" w:styleId="BodyText1">
    <w:name w:val="Body Text1"/>
    <w:basedOn w:val="Normal"/>
    <w:link w:val="BodytextChar"/>
    <w:qFormat/>
    <w:rsid w:val="00F95977"/>
    <w:pPr>
      <w:spacing w:after="200" w:line="276" w:lineRule="auto"/>
    </w:pPr>
    <w:rPr>
      <w:rFonts w:ascii="Georgia" w:hAnsi="Georgia"/>
      <w:sz w:val="20"/>
      <w:szCs w:val="22"/>
    </w:rPr>
  </w:style>
  <w:style w:type="character" w:styleId="SubtleEmphasis">
    <w:name w:val="Subtle Emphasis"/>
    <w:uiPriority w:val="19"/>
    <w:qFormat/>
    <w:rsid w:val="00F95977"/>
    <w:rPr>
      <w:i/>
      <w:iCs/>
      <w:color w:val="279DCE"/>
    </w:rPr>
  </w:style>
  <w:style w:type="character" w:customStyle="1" w:styleId="BodytextChar">
    <w:name w:val="Body text Char"/>
    <w:basedOn w:val="DefaultParagraphFont"/>
    <w:link w:val="BodyText1"/>
    <w:rsid w:val="00F95977"/>
    <w:rPr>
      <w:rFonts w:ascii="Georgia" w:hAnsi="Georgia"/>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440642254">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document%20layout.dotx" TargetMode="Externa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AB726-5C58-4493-8444-90DF0A25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meeting_document layout.dotx</Template>
  <TotalTime>35</TotalTime>
  <Pages>1</Pages>
  <Words>223</Words>
  <Characters>1204</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Busch</dc:creator>
  <cp:lastModifiedBy>Julia Busch</cp:lastModifiedBy>
  <cp:revision>5</cp:revision>
  <cp:lastPrinted>2013-09-25T14:30:00Z</cp:lastPrinted>
  <dcterms:created xsi:type="dcterms:W3CDTF">2021-01-12T12:44:00Z</dcterms:created>
  <dcterms:modified xsi:type="dcterms:W3CDTF">2021-01-13T16:14:00Z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