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E19B7" w14:textId="77777777" w:rsidR="00A51CBA" w:rsidRPr="008900A7" w:rsidRDefault="0077645A">
      <w:pPr>
        <w:spacing w:line="360" w:lineRule="auto"/>
        <w:jc w:val="center"/>
        <w:rPr>
          <w:sz w:val="20"/>
          <w:szCs w:val="20"/>
        </w:rPr>
      </w:pPr>
      <w:r w:rsidRPr="008900A7">
        <w:rPr>
          <w:noProof/>
          <w:sz w:val="20"/>
          <w:szCs w:val="20"/>
        </w:rPr>
        <w:drawing>
          <wp:anchor distT="0" distB="0" distL="114300" distR="114300" simplePos="0" relativeHeight="251655168" behindDoc="1" locked="0" layoutInCell="1" allowOverlap="1" wp14:anchorId="0A87DBEF" wp14:editId="3947CE78">
            <wp:simplePos x="0" y="0"/>
            <wp:positionH relativeFrom="column">
              <wp:posOffset>5156835</wp:posOffset>
            </wp:positionH>
            <wp:positionV relativeFrom="paragraph">
              <wp:posOffset>-61433</wp:posOffset>
            </wp:positionV>
            <wp:extent cx="892175" cy="1054735"/>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rsidRPr="008900A7">
        <w:rPr>
          <w:rFonts w:ascii="Arial" w:eastAsia="Calibri" w:hAnsi="Arial" w:cs="Arial"/>
          <w:color w:val="0078B6"/>
          <w:sz w:val="28"/>
          <w:szCs w:val="36"/>
        </w:rPr>
        <w:t>MEETING DOCUMENT</w:t>
      </w:r>
    </w:p>
    <w:p w14:paraId="2BE5E510" w14:textId="77777777" w:rsidR="00B65CFA" w:rsidRDefault="00B65CFA" w:rsidP="00B65CFA">
      <w:pPr>
        <w:spacing w:after="200" w:line="276" w:lineRule="auto"/>
        <w:jc w:val="center"/>
        <w:rPr>
          <w:rFonts w:ascii="Arial" w:eastAsia="Calibri" w:hAnsi="Arial" w:cs="Arial"/>
          <w:b/>
          <w:szCs w:val="36"/>
        </w:rPr>
      </w:pPr>
      <w:bookmarkStart w:id="0" w:name="_Hlk69402673"/>
      <w:r w:rsidRPr="00962206">
        <w:rPr>
          <w:rFonts w:ascii="Arial" w:eastAsia="Calibri" w:hAnsi="Arial" w:cs="Arial"/>
          <w:b/>
          <w:szCs w:val="36"/>
        </w:rPr>
        <w:t xml:space="preserve">Expert group Climate Change Adaptation </w:t>
      </w:r>
    </w:p>
    <w:p w14:paraId="2D916869" w14:textId="56CCAA5C" w:rsidR="00B65CFA" w:rsidRPr="00962206" w:rsidRDefault="00B65CFA" w:rsidP="00B65CFA">
      <w:pPr>
        <w:spacing w:after="200" w:line="276" w:lineRule="auto"/>
        <w:jc w:val="center"/>
        <w:rPr>
          <w:rFonts w:ascii="Arial" w:eastAsia="Calibri" w:hAnsi="Arial" w:cs="Arial"/>
          <w:b/>
          <w:szCs w:val="36"/>
        </w:rPr>
      </w:pPr>
      <w:r w:rsidRPr="00962206">
        <w:rPr>
          <w:rFonts w:ascii="Arial" w:eastAsia="Calibri" w:hAnsi="Arial" w:cs="Arial"/>
          <w:b/>
          <w:szCs w:val="36"/>
        </w:rPr>
        <w:t>(EG-C)</w:t>
      </w:r>
    </w:p>
    <w:p w14:paraId="48995DFD" w14:textId="70AA8D06" w:rsidR="001A38E2" w:rsidRPr="008900A7" w:rsidRDefault="00C83541" w:rsidP="001A38E2">
      <w:pPr>
        <w:spacing w:after="200" w:line="276" w:lineRule="auto"/>
        <w:contextualSpacing/>
        <w:jc w:val="center"/>
        <w:rPr>
          <w:rFonts w:ascii="Georgia" w:eastAsia="Batang" w:hAnsi="Georgia"/>
          <w:color w:val="000000" w:themeColor="text1"/>
          <w:sz w:val="20"/>
          <w:szCs w:val="20"/>
          <w:lang w:eastAsia="ko-KR"/>
        </w:rPr>
      </w:pPr>
      <w:r>
        <w:rPr>
          <w:rFonts w:ascii="Georgia" w:eastAsia="Batang" w:hAnsi="Georgia"/>
          <w:color w:val="000000" w:themeColor="text1"/>
          <w:sz w:val="20"/>
          <w:szCs w:val="20"/>
          <w:lang w:eastAsia="ko-KR"/>
        </w:rPr>
        <w:t>21</w:t>
      </w:r>
      <w:r w:rsidR="00E749B7">
        <w:rPr>
          <w:rFonts w:ascii="Georgia" w:eastAsia="Batang" w:hAnsi="Georgia"/>
          <w:color w:val="000000" w:themeColor="text1"/>
          <w:sz w:val="20"/>
          <w:szCs w:val="20"/>
          <w:lang w:eastAsia="ko-KR"/>
        </w:rPr>
        <w:t xml:space="preserve"> </w:t>
      </w:r>
      <w:r>
        <w:rPr>
          <w:rFonts w:ascii="Georgia" w:eastAsia="Batang" w:hAnsi="Georgia"/>
          <w:color w:val="000000" w:themeColor="text1"/>
          <w:sz w:val="20"/>
          <w:szCs w:val="20"/>
          <w:lang w:eastAsia="ko-KR"/>
        </w:rPr>
        <w:t>October</w:t>
      </w:r>
      <w:r w:rsidR="00E749B7">
        <w:rPr>
          <w:rFonts w:ascii="Georgia" w:eastAsia="Batang" w:hAnsi="Georgia"/>
          <w:color w:val="000000" w:themeColor="text1"/>
          <w:sz w:val="20"/>
          <w:szCs w:val="20"/>
          <w:lang w:eastAsia="ko-KR"/>
        </w:rPr>
        <w:t xml:space="preserve"> 2021</w:t>
      </w:r>
    </w:p>
    <w:p w14:paraId="363AA050" w14:textId="77777777" w:rsidR="00A51CBA" w:rsidRPr="008900A7" w:rsidRDefault="00A51CBA">
      <w:pPr>
        <w:pBdr>
          <w:bottom w:val="single" w:sz="6" w:space="1" w:color="auto"/>
        </w:pBdr>
        <w:spacing w:after="120" w:line="276" w:lineRule="auto"/>
        <w:rPr>
          <w:rFonts w:ascii="Georgia" w:hAnsi="Georgia"/>
          <w:color w:val="000000" w:themeColor="text1"/>
          <w:sz w:val="18"/>
          <w:szCs w:val="20"/>
        </w:rPr>
      </w:pPr>
    </w:p>
    <w:p w14:paraId="5E71757A" w14:textId="1BEC3807" w:rsidR="00A51CBA" w:rsidRPr="008900A7" w:rsidRDefault="0077645A" w:rsidP="00A029A2">
      <w:pPr>
        <w:tabs>
          <w:tab w:val="left" w:pos="2160"/>
        </w:tabs>
        <w:spacing w:after="200" w:line="276" w:lineRule="auto"/>
        <w:ind w:left="2127" w:hanging="2127"/>
        <w:rPr>
          <w:rFonts w:ascii="Georgia" w:hAnsi="Georgia"/>
          <w:b/>
          <w:sz w:val="20"/>
          <w:szCs w:val="22"/>
        </w:rPr>
      </w:pPr>
      <w:r w:rsidRPr="008900A7">
        <w:rPr>
          <w:rFonts w:ascii="Georgia" w:hAnsi="Georgia"/>
          <w:b/>
          <w:color w:val="000000" w:themeColor="text1"/>
          <w:sz w:val="20"/>
          <w:szCs w:val="22"/>
        </w:rPr>
        <w:t>Subject:</w:t>
      </w:r>
      <w:r w:rsidRPr="008900A7">
        <w:rPr>
          <w:rFonts w:ascii="Georgia" w:hAnsi="Georgia"/>
          <w:b/>
          <w:color w:val="000000" w:themeColor="text1"/>
          <w:sz w:val="20"/>
          <w:szCs w:val="22"/>
        </w:rPr>
        <w:tab/>
      </w:r>
      <w:r w:rsidR="00E75B9F" w:rsidRPr="008900A7">
        <w:rPr>
          <w:rFonts w:ascii="Georgia" w:hAnsi="Georgia"/>
          <w:b/>
          <w:sz w:val="20"/>
          <w:szCs w:val="22"/>
        </w:rPr>
        <w:t>Single integrated management plan (SIMP) – Assessment</w:t>
      </w:r>
      <w:r w:rsidR="00A029A2" w:rsidRPr="008900A7">
        <w:rPr>
          <w:rFonts w:ascii="Georgia" w:hAnsi="Georgia"/>
          <w:b/>
          <w:sz w:val="20"/>
          <w:szCs w:val="22"/>
        </w:rPr>
        <w:t xml:space="preserve"> o</w:t>
      </w:r>
      <w:r w:rsidR="00257E85">
        <w:rPr>
          <w:rFonts w:ascii="Georgia" w:hAnsi="Georgia"/>
          <w:b/>
          <w:sz w:val="20"/>
          <w:szCs w:val="22"/>
        </w:rPr>
        <w:t>f</w:t>
      </w:r>
      <w:r w:rsidR="00A029A2" w:rsidRPr="008900A7">
        <w:rPr>
          <w:rFonts w:ascii="Georgia" w:hAnsi="Georgia"/>
          <w:b/>
          <w:sz w:val="20"/>
          <w:szCs w:val="22"/>
        </w:rPr>
        <w:t xml:space="preserve"> (potential) </w:t>
      </w:r>
      <w:r w:rsidR="00D74323" w:rsidRPr="008900A7">
        <w:rPr>
          <w:rFonts w:ascii="Georgia" w:hAnsi="Georgia"/>
          <w:b/>
          <w:sz w:val="20"/>
          <w:szCs w:val="22"/>
        </w:rPr>
        <w:t xml:space="preserve">impacts of </w:t>
      </w:r>
      <w:r w:rsidR="008E09BC" w:rsidRPr="008900A7">
        <w:rPr>
          <w:rFonts w:ascii="Georgia" w:hAnsi="Georgia"/>
          <w:b/>
          <w:sz w:val="20"/>
          <w:szCs w:val="22"/>
        </w:rPr>
        <w:t xml:space="preserve">Coastal Flood Defence and Protection </w:t>
      </w:r>
      <w:r w:rsidR="00D74323" w:rsidRPr="008900A7">
        <w:rPr>
          <w:rFonts w:ascii="Georgia" w:hAnsi="Georgia"/>
          <w:b/>
          <w:sz w:val="20"/>
          <w:szCs w:val="22"/>
        </w:rPr>
        <w:t xml:space="preserve">activities </w:t>
      </w:r>
      <w:r w:rsidR="00257E85">
        <w:rPr>
          <w:rFonts w:ascii="Georgia" w:hAnsi="Georgia"/>
          <w:b/>
          <w:sz w:val="20"/>
          <w:szCs w:val="22"/>
        </w:rPr>
        <w:t>on</w:t>
      </w:r>
      <w:r w:rsidR="00A029A2" w:rsidRPr="008900A7">
        <w:rPr>
          <w:rFonts w:ascii="Georgia" w:hAnsi="Georgia"/>
          <w:b/>
          <w:sz w:val="20"/>
          <w:szCs w:val="22"/>
        </w:rPr>
        <w:t xml:space="preserve"> the Outstanding Universal Value (OUV) </w:t>
      </w:r>
      <w:r w:rsidR="00F626BB" w:rsidRPr="008900A7">
        <w:rPr>
          <w:rFonts w:ascii="Georgia" w:hAnsi="Georgia"/>
          <w:b/>
          <w:sz w:val="20"/>
          <w:szCs w:val="22"/>
        </w:rPr>
        <w:t xml:space="preserve">of the Wadden Sea </w:t>
      </w:r>
      <w:r w:rsidR="005272E8" w:rsidRPr="008900A7">
        <w:rPr>
          <w:rFonts w:ascii="Georgia" w:hAnsi="Georgia"/>
          <w:b/>
          <w:sz w:val="20"/>
          <w:szCs w:val="22"/>
        </w:rPr>
        <w:t>World H</w:t>
      </w:r>
      <w:r w:rsidR="00F626BB" w:rsidRPr="008900A7">
        <w:rPr>
          <w:rFonts w:ascii="Georgia" w:hAnsi="Georgia"/>
          <w:b/>
          <w:sz w:val="20"/>
          <w:szCs w:val="22"/>
        </w:rPr>
        <w:t>eritage</w:t>
      </w:r>
    </w:p>
    <w:p w14:paraId="4D0080BF" w14:textId="56EE9103" w:rsidR="00A51CBA" w:rsidRPr="008900A7" w:rsidRDefault="0077645A">
      <w:pPr>
        <w:tabs>
          <w:tab w:val="left" w:pos="2160"/>
        </w:tabs>
        <w:spacing w:after="200" w:line="276" w:lineRule="auto"/>
        <w:rPr>
          <w:rFonts w:ascii="Georgia" w:hAnsi="Georgia"/>
          <w:b/>
          <w:color w:val="000000" w:themeColor="text1"/>
          <w:sz w:val="20"/>
          <w:szCs w:val="22"/>
        </w:rPr>
      </w:pPr>
      <w:r w:rsidRPr="008900A7">
        <w:rPr>
          <w:rFonts w:ascii="Georgia" w:hAnsi="Georgia"/>
          <w:b/>
          <w:color w:val="000000" w:themeColor="text1"/>
          <w:sz w:val="20"/>
          <w:szCs w:val="22"/>
        </w:rPr>
        <w:t>Date:</w:t>
      </w:r>
      <w:r w:rsidRPr="008900A7">
        <w:rPr>
          <w:rFonts w:ascii="Georgia" w:hAnsi="Georgia"/>
          <w:b/>
          <w:color w:val="000000" w:themeColor="text1"/>
          <w:sz w:val="20"/>
          <w:szCs w:val="22"/>
        </w:rPr>
        <w:tab/>
      </w:r>
      <w:r w:rsidR="00C83541">
        <w:rPr>
          <w:rFonts w:ascii="Georgia" w:hAnsi="Georgia"/>
          <w:color w:val="000000" w:themeColor="text1"/>
          <w:sz w:val="20"/>
          <w:szCs w:val="22"/>
        </w:rPr>
        <w:t>1</w:t>
      </w:r>
      <w:r w:rsidR="00745C32">
        <w:rPr>
          <w:rFonts w:ascii="Georgia" w:hAnsi="Georgia"/>
          <w:color w:val="000000" w:themeColor="text1"/>
          <w:sz w:val="20"/>
          <w:szCs w:val="22"/>
        </w:rPr>
        <w:t>5</w:t>
      </w:r>
      <w:r w:rsidR="00B0320C">
        <w:rPr>
          <w:rFonts w:ascii="Georgia" w:hAnsi="Georgia"/>
          <w:color w:val="000000" w:themeColor="text1"/>
          <w:sz w:val="20"/>
          <w:szCs w:val="22"/>
        </w:rPr>
        <w:t xml:space="preserve"> </w:t>
      </w:r>
      <w:r w:rsidR="00C83541">
        <w:rPr>
          <w:rFonts w:ascii="Georgia" w:hAnsi="Georgia"/>
          <w:color w:val="000000" w:themeColor="text1"/>
          <w:sz w:val="20"/>
          <w:szCs w:val="22"/>
        </w:rPr>
        <w:t>October</w:t>
      </w:r>
      <w:r w:rsidR="009C4CF6" w:rsidRPr="008900A7">
        <w:rPr>
          <w:rFonts w:ascii="Georgia" w:hAnsi="Georgia"/>
          <w:color w:val="000000" w:themeColor="text1"/>
          <w:sz w:val="20"/>
          <w:szCs w:val="22"/>
        </w:rPr>
        <w:t xml:space="preserve"> </w:t>
      </w:r>
      <w:r w:rsidRPr="008900A7">
        <w:rPr>
          <w:rFonts w:ascii="Georgia" w:hAnsi="Georgia"/>
          <w:color w:val="000000" w:themeColor="text1"/>
          <w:sz w:val="20"/>
          <w:szCs w:val="22"/>
        </w:rPr>
        <w:t>202</w:t>
      </w:r>
      <w:r w:rsidR="001A38E2" w:rsidRPr="008900A7">
        <w:rPr>
          <w:rFonts w:ascii="Georgia" w:hAnsi="Georgia"/>
          <w:color w:val="000000" w:themeColor="text1"/>
          <w:sz w:val="20"/>
          <w:szCs w:val="22"/>
        </w:rPr>
        <w:t>1</w:t>
      </w:r>
    </w:p>
    <w:p w14:paraId="2757F914" w14:textId="057232E3" w:rsidR="00A51CBA" w:rsidRPr="008900A7" w:rsidRDefault="0077645A">
      <w:pPr>
        <w:pBdr>
          <w:bottom w:val="single" w:sz="6" w:space="1" w:color="auto"/>
        </w:pBdr>
        <w:tabs>
          <w:tab w:val="left" w:pos="0"/>
        </w:tabs>
        <w:spacing w:after="200" w:line="276" w:lineRule="auto"/>
        <w:rPr>
          <w:rFonts w:ascii="Georgia" w:hAnsi="Georgia"/>
          <w:b/>
          <w:color w:val="000000" w:themeColor="text1"/>
          <w:sz w:val="20"/>
          <w:szCs w:val="22"/>
        </w:rPr>
      </w:pPr>
      <w:r w:rsidRPr="008900A7">
        <w:rPr>
          <w:rFonts w:ascii="Georgia" w:hAnsi="Georgia"/>
          <w:b/>
          <w:color w:val="000000" w:themeColor="text1"/>
          <w:sz w:val="20"/>
          <w:szCs w:val="22"/>
        </w:rPr>
        <w:t>Submitted by:</w:t>
      </w:r>
      <w:r w:rsidRPr="008900A7">
        <w:rPr>
          <w:rFonts w:ascii="Georgia" w:hAnsi="Georgia"/>
          <w:b/>
          <w:color w:val="000000" w:themeColor="text1"/>
          <w:sz w:val="20"/>
          <w:szCs w:val="22"/>
        </w:rPr>
        <w:tab/>
      </w:r>
      <w:r w:rsidRPr="008900A7">
        <w:rPr>
          <w:rFonts w:ascii="Georgia" w:hAnsi="Georgia"/>
          <w:b/>
          <w:color w:val="000000" w:themeColor="text1"/>
          <w:sz w:val="20"/>
          <w:szCs w:val="22"/>
        </w:rPr>
        <w:tab/>
      </w:r>
      <w:r w:rsidRPr="008900A7">
        <w:rPr>
          <w:rFonts w:ascii="Georgia" w:hAnsi="Georgia"/>
          <w:b/>
          <w:sz w:val="20"/>
          <w:szCs w:val="22"/>
        </w:rPr>
        <w:t>CWS</w:t>
      </w:r>
      <w:r w:rsidR="00E91511" w:rsidRPr="008900A7">
        <w:rPr>
          <w:rFonts w:ascii="Georgia" w:hAnsi="Georgia"/>
          <w:b/>
          <w:sz w:val="20"/>
          <w:szCs w:val="22"/>
        </w:rPr>
        <w:t>S</w:t>
      </w:r>
      <w:r w:rsidRPr="008900A7">
        <w:rPr>
          <w:rFonts w:ascii="Georgia" w:hAnsi="Georgia"/>
          <w:b/>
          <w:sz w:val="20"/>
          <w:szCs w:val="22"/>
        </w:rPr>
        <w:t xml:space="preserve"> </w:t>
      </w:r>
      <w:r w:rsidR="00F134D6" w:rsidRPr="008900A7">
        <w:rPr>
          <w:rFonts w:ascii="Georgia" w:hAnsi="Georgia"/>
          <w:b/>
          <w:color w:val="000000" w:themeColor="text1"/>
          <w:sz w:val="20"/>
          <w:szCs w:val="22"/>
        </w:rPr>
        <w:t xml:space="preserve">and </w:t>
      </w:r>
      <w:r w:rsidR="00D74323" w:rsidRPr="008900A7">
        <w:rPr>
          <w:rFonts w:ascii="Georgia" w:hAnsi="Georgia"/>
          <w:b/>
          <w:color w:val="000000" w:themeColor="text1"/>
          <w:sz w:val="20"/>
          <w:szCs w:val="22"/>
        </w:rPr>
        <w:t>Ingrid van Beek</w:t>
      </w:r>
    </w:p>
    <w:p w14:paraId="1C8DFF02" w14:textId="29D9EE04" w:rsidR="00E75B9F" w:rsidRPr="008900A7" w:rsidRDefault="00E75B9F" w:rsidP="00E75B9F">
      <w:pPr>
        <w:spacing w:after="200" w:line="276" w:lineRule="auto"/>
        <w:rPr>
          <w:rFonts w:ascii="Georgia" w:hAnsi="Georgia"/>
          <w:sz w:val="20"/>
          <w:szCs w:val="20"/>
        </w:rPr>
      </w:pPr>
      <w:bookmarkStart w:id="1" w:name="_Hlk69402699"/>
      <w:bookmarkStart w:id="2" w:name="_Hlk69331954"/>
      <w:bookmarkEnd w:id="0"/>
      <w:r w:rsidRPr="008900A7">
        <w:rPr>
          <w:rFonts w:ascii="Georgia" w:hAnsi="Georgia"/>
          <w:sz w:val="20"/>
          <w:szCs w:val="20"/>
        </w:rPr>
        <w:t xml:space="preserve">The </w:t>
      </w:r>
      <w:bookmarkStart w:id="3" w:name="_Hlk65579008"/>
      <w:r w:rsidRPr="008900A7">
        <w:rPr>
          <w:rFonts w:ascii="Georgia" w:hAnsi="Georgia"/>
          <w:sz w:val="20"/>
          <w:szCs w:val="20"/>
        </w:rPr>
        <w:t xml:space="preserve">Leeuwarden </w:t>
      </w:r>
      <w:bookmarkEnd w:id="3"/>
      <w:r w:rsidRPr="008900A7">
        <w:rPr>
          <w:rFonts w:ascii="Georgia" w:hAnsi="Georgia"/>
          <w:sz w:val="20"/>
          <w:szCs w:val="20"/>
        </w:rPr>
        <w:t>Declaration 2018 includes the task to develop a single integrated management plan for the Wadden Sea World Heritage (SIMP) as requested by the WH Committee in 2014. The content of the SIMP, based on the preliminary structure endorsed by the WSB 30 (</w:t>
      </w:r>
      <w:hyperlink r:id="rId9" w:history="1">
        <w:r w:rsidRPr="008900A7">
          <w:rPr>
            <w:rStyle w:val="Hyperlink"/>
            <w:rFonts w:ascii="Georgia" w:eastAsiaTheme="majorEastAsia" w:hAnsi="Georgia"/>
            <w:i/>
            <w:sz w:val="20"/>
            <w:szCs w:val="20"/>
          </w:rPr>
          <w:t>WSB30 5.1-2 SIMP status report.pdf</w:t>
        </w:r>
      </w:hyperlink>
      <w:r w:rsidRPr="008900A7">
        <w:rPr>
          <w:rFonts w:ascii="Georgia" w:hAnsi="Georgia"/>
          <w:sz w:val="20"/>
          <w:szCs w:val="20"/>
        </w:rPr>
        <w:t xml:space="preserve">), aims to provide a clear overarching description of the nature conservation management systems at the national and trilateral levels. The SIMP also aims to address key topics presenting concrete threats to the OUV and takes into consideration the influence of climate change adaptation. </w:t>
      </w:r>
      <w:r w:rsidR="008E09BC" w:rsidRPr="008900A7">
        <w:rPr>
          <w:rFonts w:ascii="Georgia" w:hAnsi="Georgia"/>
          <w:sz w:val="20"/>
          <w:szCs w:val="20"/>
        </w:rPr>
        <w:t xml:space="preserve">The five key topics in the SIMP are </w:t>
      </w:r>
      <w:r w:rsidR="00013859" w:rsidRPr="008900A7">
        <w:rPr>
          <w:rFonts w:ascii="Georgia" w:hAnsi="Georgia"/>
          <w:sz w:val="20"/>
          <w:szCs w:val="20"/>
        </w:rPr>
        <w:t>coastal flood defence and protection measures</w:t>
      </w:r>
      <w:r w:rsidR="008E09BC" w:rsidRPr="008900A7">
        <w:rPr>
          <w:rFonts w:ascii="Georgia" w:hAnsi="Georgia"/>
          <w:sz w:val="20"/>
          <w:szCs w:val="20"/>
        </w:rPr>
        <w:t xml:space="preserve">, fisheries, shipping, </w:t>
      </w:r>
      <w:proofErr w:type="gramStart"/>
      <w:r w:rsidR="008E09BC" w:rsidRPr="008900A7">
        <w:rPr>
          <w:rFonts w:ascii="Georgia" w:hAnsi="Georgia"/>
          <w:sz w:val="20"/>
          <w:szCs w:val="20"/>
        </w:rPr>
        <w:t>tourism</w:t>
      </w:r>
      <w:proofErr w:type="gramEnd"/>
      <w:r w:rsidR="008E09BC" w:rsidRPr="008900A7">
        <w:rPr>
          <w:rFonts w:ascii="Georgia" w:hAnsi="Georgia"/>
          <w:sz w:val="20"/>
          <w:szCs w:val="20"/>
        </w:rPr>
        <w:t xml:space="preserve"> and energy.</w:t>
      </w:r>
    </w:p>
    <w:p w14:paraId="0E7CB3D7" w14:textId="1365A363" w:rsidR="00E75B9F" w:rsidRPr="008900A7" w:rsidRDefault="00E75B9F" w:rsidP="00E75B9F">
      <w:pPr>
        <w:spacing w:after="200" w:line="276" w:lineRule="auto"/>
        <w:rPr>
          <w:rFonts w:ascii="Georgia" w:hAnsi="Georgia"/>
          <w:sz w:val="20"/>
          <w:szCs w:val="20"/>
        </w:rPr>
      </w:pPr>
      <w:r w:rsidRPr="008900A7">
        <w:rPr>
          <w:rFonts w:ascii="Georgia" w:hAnsi="Georgia"/>
          <w:sz w:val="20"/>
          <w:szCs w:val="20"/>
        </w:rPr>
        <w:t xml:space="preserve">The referential structure for the single integrated management plan (SIMP) key topics was agreed by Task Groups World Heritage (TG-WH) and Management (TG-M) in their joint meeting in January 2020. Part of the content identified as wanted and needed is an </w:t>
      </w:r>
      <w:r w:rsidR="00013859" w:rsidRPr="008900A7">
        <w:rPr>
          <w:rFonts w:ascii="Georgia" w:hAnsi="Georgia"/>
          <w:sz w:val="20"/>
          <w:szCs w:val="20"/>
        </w:rPr>
        <w:t>assessment</w:t>
      </w:r>
      <w:r w:rsidRPr="008900A7">
        <w:rPr>
          <w:rFonts w:ascii="Georgia" w:hAnsi="Georgia"/>
          <w:sz w:val="20"/>
          <w:szCs w:val="20"/>
        </w:rPr>
        <w:t xml:space="preserve"> of the threats and opportunities of each of the five key topics related activities on the OUV key values.</w:t>
      </w:r>
    </w:p>
    <w:p w14:paraId="77FD9CE8" w14:textId="138311ED" w:rsidR="00265395" w:rsidRDefault="00273AA8" w:rsidP="00273AA8">
      <w:pPr>
        <w:spacing w:after="200" w:line="276" w:lineRule="auto"/>
        <w:rPr>
          <w:rFonts w:ascii="Georgia" w:hAnsi="Georgia"/>
          <w:sz w:val="20"/>
          <w:szCs w:val="20"/>
        </w:rPr>
      </w:pPr>
      <w:r w:rsidRPr="008900A7">
        <w:rPr>
          <w:rFonts w:ascii="Georgia" w:hAnsi="Georgia"/>
          <w:sz w:val="20"/>
          <w:szCs w:val="20"/>
        </w:rPr>
        <w:t xml:space="preserve">The EG-C, in their meetings 6,7 and 8 </w:t>
      </w:r>
      <w:r w:rsidR="008E09BC" w:rsidRPr="008900A7">
        <w:rPr>
          <w:rFonts w:ascii="Georgia" w:hAnsi="Georgia"/>
          <w:sz w:val="20"/>
          <w:szCs w:val="20"/>
        </w:rPr>
        <w:t>produced</w:t>
      </w:r>
      <w:r w:rsidRPr="008900A7">
        <w:rPr>
          <w:rFonts w:ascii="Georgia" w:hAnsi="Georgia"/>
          <w:sz w:val="20"/>
          <w:szCs w:val="20"/>
        </w:rPr>
        <w:t xml:space="preserve"> a preliminary list of the existing </w:t>
      </w:r>
      <w:r w:rsidR="008E09BC" w:rsidRPr="008900A7">
        <w:rPr>
          <w:rFonts w:ascii="Georgia" w:hAnsi="Georgia"/>
          <w:sz w:val="20"/>
          <w:szCs w:val="20"/>
        </w:rPr>
        <w:t>coastal protection</w:t>
      </w:r>
      <w:r w:rsidRPr="008900A7">
        <w:rPr>
          <w:rFonts w:ascii="Georgia" w:hAnsi="Georgia"/>
          <w:sz w:val="20"/>
          <w:szCs w:val="20"/>
        </w:rPr>
        <w:t xml:space="preserve"> activities that have a (potential) impact on the OUV and opportunities. EG-C 7 agreed to </w:t>
      </w:r>
      <w:r w:rsidR="00713EC2" w:rsidRPr="008900A7">
        <w:rPr>
          <w:rFonts w:ascii="Georgia" w:hAnsi="Georgia"/>
          <w:sz w:val="20"/>
          <w:szCs w:val="20"/>
        </w:rPr>
        <w:t>seek support from outside EG-C to add to the list of activities and to define the impact on key values of the OUV.</w:t>
      </w:r>
      <w:r w:rsidR="00265395">
        <w:rPr>
          <w:rFonts w:ascii="Georgia" w:hAnsi="Georgia"/>
          <w:sz w:val="20"/>
          <w:szCs w:val="20"/>
        </w:rPr>
        <w:t xml:space="preserve"> </w:t>
      </w:r>
      <w:r w:rsidR="00DB5D0D">
        <w:rPr>
          <w:rFonts w:ascii="Georgia" w:hAnsi="Georgia"/>
          <w:sz w:val="20"/>
          <w:szCs w:val="20"/>
        </w:rPr>
        <w:t xml:space="preserve">The engaged consultant </w:t>
      </w:r>
      <w:r w:rsidR="00DB5D0D" w:rsidRPr="008900A7">
        <w:rPr>
          <w:rFonts w:ascii="Georgia" w:hAnsi="Georgia"/>
          <w:sz w:val="20"/>
          <w:szCs w:val="20"/>
        </w:rPr>
        <w:t>Ingrid Van Beek</w:t>
      </w:r>
      <w:r w:rsidR="00DB5D0D">
        <w:rPr>
          <w:rFonts w:ascii="Georgia" w:hAnsi="Georgia"/>
          <w:sz w:val="20"/>
          <w:szCs w:val="20"/>
        </w:rPr>
        <w:t xml:space="preserve"> produced a first draft of the </w:t>
      </w:r>
      <w:r w:rsidR="00265395" w:rsidRPr="008900A7">
        <w:rPr>
          <w:rFonts w:ascii="Georgia" w:hAnsi="Georgia"/>
          <w:sz w:val="20"/>
          <w:szCs w:val="20"/>
        </w:rPr>
        <w:t xml:space="preserve">rapid expert assessment </w:t>
      </w:r>
      <w:r w:rsidR="00265395">
        <w:rPr>
          <w:rFonts w:ascii="Georgia" w:hAnsi="Georgia"/>
          <w:sz w:val="20"/>
          <w:szCs w:val="20"/>
        </w:rPr>
        <w:t xml:space="preserve">based on the preliminary list </w:t>
      </w:r>
      <w:r w:rsidR="00DB5D0D">
        <w:rPr>
          <w:rFonts w:ascii="Georgia" w:hAnsi="Georgia"/>
          <w:sz w:val="20"/>
          <w:szCs w:val="20"/>
        </w:rPr>
        <w:t xml:space="preserve">developed by EG-C. The draft </w:t>
      </w:r>
      <w:r w:rsidR="00265395">
        <w:rPr>
          <w:rFonts w:ascii="Georgia" w:hAnsi="Georgia"/>
          <w:sz w:val="20"/>
          <w:szCs w:val="20"/>
        </w:rPr>
        <w:t>was reviewed</w:t>
      </w:r>
      <w:r w:rsidR="00DB5D0D">
        <w:rPr>
          <w:rFonts w:ascii="Georgia" w:hAnsi="Georgia"/>
          <w:sz w:val="20"/>
          <w:szCs w:val="20"/>
        </w:rPr>
        <w:t xml:space="preserve"> and commented</w:t>
      </w:r>
      <w:r w:rsidR="00265395">
        <w:rPr>
          <w:rFonts w:ascii="Georgia" w:hAnsi="Georgia"/>
          <w:sz w:val="20"/>
          <w:szCs w:val="20"/>
        </w:rPr>
        <w:t xml:space="preserve"> by EG-C (June 2021).</w:t>
      </w:r>
      <w:r w:rsidR="00DB5D0D">
        <w:rPr>
          <w:rFonts w:ascii="Georgia" w:hAnsi="Georgia"/>
          <w:sz w:val="20"/>
          <w:szCs w:val="20"/>
        </w:rPr>
        <w:t xml:space="preserve"> </w:t>
      </w:r>
    </w:p>
    <w:p w14:paraId="74816D09" w14:textId="193DFC08" w:rsidR="001962CF" w:rsidRDefault="00DB5D0D" w:rsidP="001962CF">
      <w:pPr>
        <w:spacing w:after="200" w:line="276" w:lineRule="auto"/>
        <w:rPr>
          <w:rFonts w:ascii="Georgia" w:hAnsi="Georgia"/>
          <w:sz w:val="20"/>
          <w:szCs w:val="20"/>
        </w:rPr>
      </w:pPr>
      <w:r>
        <w:rPr>
          <w:rFonts w:ascii="Georgia" w:hAnsi="Georgia"/>
          <w:sz w:val="20"/>
          <w:szCs w:val="20"/>
        </w:rPr>
        <w:t>This document contains the updated expert rapid assessment incorporating all comments</w:t>
      </w:r>
      <w:r w:rsidR="001962CF">
        <w:rPr>
          <w:rFonts w:ascii="Georgia" w:hAnsi="Georgia"/>
          <w:sz w:val="20"/>
          <w:szCs w:val="20"/>
        </w:rPr>
        <w:t xml:space="preserve"> received</w:t>
      </w:r>
      <w:r>
        <w:rPr>
          <w:rFonts w:ascii="Georgia" w:hAnsi="Georgia"/>
          <w:sz w:val="20"/>
          <w:szCs w:val="20"/>
        </w:rPr>
        <w:t xml:space="preserve"> regarding content and structure, as well as additions from consultations with experts from the three countries.</w:t>
      </w:r>
      <w:r w:rsidR="001962CF">
        <w:rPr>
          <w:rFonts w:ascii="Georgia" w:hAnsi="Georgia"/>
          <w:sz w:val="20"/>
          <w:szCs w:val="20"/>
        </w:rPr>
        <w:t xml:space="preserve"> The expert assessments of the five key topics in the SIMP are being reviewed, discussed, and enriched. These</w:t>
      </w:r>
      <w:r w:rsidR="001962CF" w:rsidRPr="001962CF">
        <w:rPr>
          <w:rFonts w:ascii="Georgia" w:hAnsi="Georgia"/>
          <w:sz w:val="20"/>
          <w:szCs w:val="20"/>
        </w:rPr>
        <w:t>, together with the site managers input, will support the definition of activities for the key topics in the SIMP seeking ambition and articulating policy and site management. Ambitious policy priorities should be taken up in the Ministerial Declaration (WSB 33 Draft Summary Record).</w:t>
      </w:r>
      <w:r w:rsidR="001962CF">
        <w:rPr>
          <w:rFonts w:ascii="Georgia" w:hAnsi="Georgia"/>
          <w:sz w:val="20"/>
          <w:szCs w:val="20"/>
        </w:rPr>
        <w:t xml:space="preserve"> </w:t>
      </w:r>
    </w:p>
    <w:p w14:paraId="77744EFA" w14:textId="77777777" w:rsidR="008E09BC" w:rsidRPr="008900A7" w:rsidRDefault="008E09BC" w:rsidP="008E09BC">
      <w:pPr>
        <w:tabs>
          <w:tab w:val="left" w:pos="0"/>
        </w:tabs>
        <w:spacing w:after="200" w:line="276" w:lineRule="auto"/>
        <w:rPr>
          <w:rFonts w:ascii="Georgia" w:hAnsi="Georgia"/>
          <w:sz w:val="20"/>
          <w:szCs w:val="20"/>
        </w:rPr>
      </w:pPr>
    </w:p>
    <w:p w14:paraId="72D32FFC" w14:textId="38A579A6" w:rsidR="00713EC2" w:rsidRPr="008900A7" w:rsidRDefault="00713EC2" w:rsidP="00013859">
      <w:pPr>
        <w:rPr>
          <w:rFonts w:ascii="Georgia" w:hAnsi="Georgia"/>
          <w:sz w:val="20"/>
          <w:szCs w:val="20"/>
        </w:rPr>
      </w:pPr>
      <w:r w:rsidRPr="008900A7">
        <w:rPr>
          <w:rFonts w:ascii="Georgia" w:hAnsi="Georgia"/>
          <w:b/>
          <w:bCs/>
          <w:sz w:val="22"/>
          <w:szCs w:val="22"/>
        </w:rPr>
        <w:t>Proposal:</w:t>
      </w:r>
      <w:r w:rsidRPr="008900A7">
        <w:rPr>
          <w:rFonts w:ascii="Georgia" w:hAnsi="Georgia"/>
          <w:b/>
          <w:bCs/>
          <w:sz w:val="20"/>
          <w:szCs w:val="20"/>
        </w:rPr>
        <w:tab/>
      </w:r>
      <w:r w:rsidR="00013859" w:rsidRPr="008900A7">
        <w:rPr>
          <w:rFonts w:ascii="Georgia" w:hAnsi="Georgia"/>
          <w:sz w:val="22"/>
          <w:szCs w:val="22"/>
          <w:lang w:eastAsia="de-DE"/>
        </w:rPr>
        <w:t>to review</w:t>
      </w:r>
      <w:r w:rsidR="00265395">
        <w:rPr>
          <w:rFonts w:ascii="Georgia" w:hAnsi="Georgia"/>
          <w:sz w:val="22"/>
          <w:szCs w:val="22"/>
          <w:lang w:eastAsia="de-DE"/>
        </w:rPr>
        <w:t xml:space="preserve"> the updated </w:t>
      </w:r>
      <w:r w:rsidR="00013859" w:rsidRPr="008900A7">
        <w:rPr>
          <w:rFonts w:ascii="Georgia" w:hAnsi="Georgia"/>
          <w:sz w:val="22"/>
          <w:szCs w:val="22"/>
          <w:lang w:eastAsia="de-DE"/>
        </w:rPr>
        <w:t>expert assessment</w:t>
      </w:r>
      <w:r w:rsidR="00265395">
        <w:rPr>
          <w:rFonts w:ascii="Georgia" w:hAnsi="Georgia"/>
          <w:sz w:val="22"/>
          <w:szCs w:val="22"/>
          <w:lang w:eastAsia="de-DE"/>
        </w:rPr>
        <w:t xml:space="preserve"> and send written comments by 28 October 2021</w:t>
      </w:r>
      <w:r w:rsidRPr="008900A7">
        <w:rPr>
          <w:rFonts w:ascii="Georgia" w:hAnsi="Georgia"/>
          <w:sz w:val="20"/>
          <w:szCs w:val="20"/>
        </w:rPr>
        <w:t xml:space="preserve">. </w:t>
      </w:r>
    </w:p>
    <w:p w14:paraId="409F0FBB" w14:textId="129AF0EB" w:rsidR="00013859" w:rsidRPr="008900A7" w:rsidRDefault="00013859" w:rsidP="00013859">
      <w:pPr>
        <w:rPr>
          <w:rFonts w:ascii="Georgia" w:hAnsi="Georgia"/>
          <w:sz w:val="20"/>
          <w:szCs w:val="20"/>
        </w:rPr>
      </w:pPr>
      <w:r w:rsidRPr="008900A7">
        <w:rPr>
          <w:rFonts w:ascii="Georgia" w:hAnsi="Georgia"/>
          <w:sz w:val="20"/>
          <w:szCs w:val="20"/>
        </w:rPr>
        <w:tab/>
      </w:r>
      <w:r w:rsidRPr="008900A7">
        <w:rPr>
          <w:rFonts w:ascii="Georgia" w:hAnsi="Georgia"/>
          <w:sz w:val="20"/>
          <w:szCs w:val="20"/>
        </w:rPr>
        <w:tab/>
      </w:r>
    </w:p>
    <w:p w14:paraId="2CD25830" w14:textId="47CEFC23" w:rsidR="00E75B9F" w:rsidRPr="008900A7" w:rsidRDefault="00273AA8" w:rsidP="00273AA8">
      <w:pPr>
        <w:spacing w:after="200" w:line="276" w:lineRule="auto"/>
        <w:rPr>
          <w:rFonts w:ascii="Georgia" w:hAnsi="Georgia"/>
          <w:sz w:val="20"/>
          <w:szCs w:val="20"/>
        </w:rPr>
      </w:pPr>
      <w:r w:rsidRPr="008900A7">
        <w:rPr>
          <w:rFonts w:ascii="Georgia" w:hAnsi="Georgia"/>
          <w:sz w:val="20"/>
          <w:szCs w:val="20"/>
        </w:rPr>
        <w:t xml:space="preserve"> </w:t>
      </w:r>
      <w:r w:rsidR="00E75B9F" w:rsidRPr="008900A7">
        <w:rPr>
          <w:rFonts w:ascii="Georgia" w:hAnsi="Georgia"/>
          <w:sz w:val="20"/>
          <w:szCs w:val="20"/>
        </w:rPr>
        <w:br w:type="page"/>
      </w:r>
    </w:p>
    <w:p w14:paraId="42372A4A" w14:textId="17A784F7" w:rsidR="00257E85" w:rsidRDefault="00257E85" w:rsidP="008C123A">
      <w:pPr>
        <w:rPr>
          <w:rFonts w:ascii="Arial" w:hAnsi="Arial" w:cs="Arial"/>
          <w:sz w:val="28"/>
          <w:szCs w:val="28"/>
        </w:rPr>
      </w:pPr>
      <w:r w:rsidRPr="00257E85">
        <w:rPr>
          <w:rFonts w:ascii="Arial" w:hAnsi="Arial" w:cs="Arial"/>
          <w:sz w:val="28"/>
          <w:szCs w:val="28"/>
        </w:rPr>
        <w:lastRenderedPageBreak/>
        <w:t>Assessment o</w:t>
      </w:r>
      <w:r>
        <w:rPr>
          <w:rFonts w:ascii="Arial" w:hAnsi="Arial" w:cs="Arial"/>
          <w:sz w:val="28"/>
          <w:szCs w:val="28"/>
        </w:rPr>
        <w:t>f</w:t>
      </w:r>
      <w:r w:rsidRPr="00257E85">
        <w:rPr>
          <w:rFonts w:ascii="Arial" w:hAnsi="Arial" w:cs="Arial"/>
          <w:sz w:val="28"/>
          <w:szCs w:val="28"/>
        </w:rPr>
        <w:t xml:space="preserve"> (potential) impacts of Coastal Flood Defence and Protection activities on the Outstanding Universal Value (OUV)</w:t>
      </w:r>
    </w:p>
    <w:p w14:paraId="7DB95D48" w14:textId="77777777" w:rsidR="00257E85" w:rsidRDefault="00257E85" w:rsidP="008C123A">
      <w:pPr>
        <w:rPr>
          <w:rFonts w:ascii="Arial" w:hAnsi="Arial" w:cs="Arial"/>
          <w:sz w:val="28"/>
          <w:szCs w:val="28"/>
        </w:rPr>
      </w:pPr>
    </w:p>
    <w:p w14:paraId="4BFB7F3A" w14:textId="52A5EB0D" w:rsidR="008C123A" w:rsidRPr="008900A7" w:rsidRDefault="008C123A" w:rsidP="008C123A">
      <w:pPr>
        <w:rPr>
          <w:rFonts w:ascii="Georgia" w:hAnsi="Georgia"/>
          <w:sz w:val="20"/>
          <w:szCs w:val="20"/>
        </w:rPr>
      </w:pPr>
      <w:r w:rsidRPr="008900A7">
        <w:rPr>
          <w:rFonts w:ascii="Arial" w:hAnsi="Arial" w:cs="Arial"/>
          <w:sz w:val="28"/>
          <w:szCs w:val="28"/>
        </w:rPr>
        <w:t>Introduction</w:t>
      </w:r>
    </w:p>
    <w:p w14:paraId="63860F52" w14:textId="77777777" w:rsidR="008C123A" w:rsidRPr="008900A7" w:rsidRDefault="008C123A" w:rsidP="00760E17">
      <w:pPr>
        <w:spacing w:after="200" w:line="276" w:lineRule="auto"/>
        <w:rPr>
          <w:rFonts w:ascii="Georgia" w:hAnsi="Georgia"/>
          <w:sz w:val="20"/>
          <w:szCs w:val="20"/>
        </w:rPr>
      </w:pPr>
    </w:p>
    <w:p w14:paraId="00DCF958" w14:textId="38C49377" w:rsidR="005016FA" w:rsidRPr="008900A7" w:rsidRDefault="005016FA" w:rsidP="00760E17">
      <w:pPr>
        <w:spacing w:after="200" w:line="276" w:lineRule="auto"/>
        <w:rPr>
          <w:rFonts w:ascii="Georgia" w:hAnsi="Georgia"/>
          <w:sz w:val="20"/>
          <w:szCs w:val="20"/>
        </w:rPr>
      </w:pPr>
      <w:r w:rsidRPr="008900A7">
        <w:rPr>
          <w:rFonts w:ascii="Georgia" w:hAnsi="Georgia"/>
          <w:sz w:val="20"/>
          <w:szCs w:val="20"/>
        </w:rPr>
        <w:t xml:space="preserve">Sea level rise, temperature </w:t>
      </w:r>
      <w:r w:rsidR="008C123A" w:rsidRPr="008900A7">
        <w:rPr>
          <w:rFonts w:ascii="Georgia" w:hAnsi="Georgia"/>
          <w:sz w:val="20"/>
          <w:szCs w:val="20"/>
        </w:rPr>
        <w:t>increase,</w:t>
      </w:r>
      <w:r w:rsidRPr="008900A7">
        <w:rPr>
          <w:rFonts w:ascii="Georgia" w:hAnsi="Georgia"/>
          <w:sz w:val="20"/>
          <w:szCs w:val="20"/>
        </w:rPr>
        <w:t xml:space="preserve"> and e</w:t>
      </w:r>
      <w:r w:rsidR="000D6020" w:rsidRPr="008900A7">
        <w:rPr>
          <w:rFonts w:ascii="Georgia" w:hAnsi="Georgia"/>
          <w:sz w:val="20"/>
          <w:szCs w:val="20"/>
        </w:rPr>
        <w:t>xtreme heat events could be the key stressors of climate change</w:t>
      </w:r>
      <w:r w:rsidRPr="008900A7">
        <w:rPr>
          <w:rFonts w:ascii="Georgia" w:hAnsi="Georgia"/>
          <w:sz w:val="20"/>
          <w:szCs w:val="20"/>
        </w:rPr>
        <w:t xml:space="preserve"> to</w:t>
      </w:r>
      <w:r w:rsidR="000D6020" w:rsidRPr="008900A7">
        <w:rPr>
          <w:rFonts w:ascii="Georgia" w:hAnsi="Georgia"/>
          <w:sz w:val="20"/>
          <w:szCs w:val="20"/>
        </w:rPr>
        <w:t xml:space="preserve"> affect the Wadden</w:t>
      </w:r>
      <w:r w:rsidR="00F36116" w:rsidRPr="008900A7">
        <w:rPr>
          <w:rFonts w:ascii="Georgia" w:hAnsi="Georgia"/>
          <w:sz w:val="20"/>
          <w:szCs w:val="20"/>
        </w:rPr>
        <w:t xml:space="preserve"> Sea World Heritage</w:t>
      </w:r>
      <w:r w:rsidR="004358A1" w:rsidRPr="008900A7">
        <w:rPr>
          <w:rFonts w:ascii="Georgia" w:hAnsi="Georgia"/>
          <w:sz w:val="20"/>
          <w:szCs w:val="20"/>
        </w:rPr>
        <w:t xml:space="preserve"> </w:t>
      </w:r>
      <w:r w:rsidR="00F204ED" w:rsidRPr="008900A7">
        <w:rPr>
          <w:rFonts w:ascii="Georgia" w:hAnsi="Georgia"/>
          <w:sz w:val="20"/>
          <w:szCs w:val="20"/>
        </w:rPr>
        <w:t>(Heron et al 2020)</w:t>
      </w:r>
      <w:r w:rsidR="00F36116" w:rsidRPr="008900A7">
        <w:rPr>
          <w:rFonts w:ascii="Georgia" w:hAnsi="Georgia"/>
          <w:sz w:val="20"/>
          <w:szCs w:val="20"/>
        </w:rPr>
        <w:t>. This wa</w:t>
      </w:r>
      <w:r w:rsidR="000D6020" w:rsidRPr="008900A7">
        <w:rPr>
          <w:rFonts w:ascii="Georgia" w:hAnsi="Georgia"/>
          <w:sz w:val="20"/>
          <w:szCs w:val="20"/>
        </w:rPr>
        <w:t xml:space="preserve">s </w:t>
      </w:r>
      <w:r w:rsidRPr="008900A7">
        <w:rPr>
          <w:rFonts w:ascii="Georgia" w:hAnsi="Georgia"/>
          <w:sz w:val="20"/>
          <w:szCs w:val="20"/>
        </w:rPr>
        <w:t>the outcome</w:t>
      </w:r>
      <w:r w:rsidR="000D6020" w:rsidRPr="008900A7">
        <w:rPr>
          <w:rFonts w:ascii="Georgia" w:hAnsi="Georgia"/>
          <w:sz w:val="20"/>
          <w:szCs w:val="20"/>
        </w:rPr>
        <w:t xml:space="preserve"> of </w:t>
      </w:r>
      <w:r w:rsidR="00F561E2" w:rsidRPr="008900A7">
        <w:rPr>
          <w:rFonts w:ascii="Georgia" w:hAnsi="Georgia"/>
          <w:sz w:val="20"/>
          <w:szCs w:val="20"/>
        </w:rPr>
        <w:t xml:space="preserve">a rapid assessment in February 2020, using </w:t>
      </w:r>
      <w:r w:rsidR="000D6020" w:rsidRPr="008900A7">
        <w:rPr>
          <w:rFonts w:ascii="Georgia" w:hAnsi="Georgia"/>
          <w:sz w:val="20"/>
          <w:szCs w:val="20"/>
        </w:rPr>
        <w:t>the Climate Vulnerability Index (CVI</w:t>
      </w:r>
      <w:r w:rsidR="00922A67" w:rsidRPr="008900A7">
        <w:rPr>
          <w:rFonts w:ascii="Georgia" w:hAnsi="Georgia"/>
          <w:sz w:val="20"/>
          <w:szCs w:val="20"/>
        </w:rPr>
        <w:t>)</w:t>
      </w:r>
      <w:r w:rsidR="00F204ED" w:rsidRPr="008900A7">
        <w:rPr>
          <w:rFonts w:ascii="Georgia" w:hAnsi="Georgia"/>
          <w:sz w:val="20"/>
          <w:szCs w:val="20"/>
        </w:rPr>
        <w:t xml:space="preserve">. </w:t>
      </w:r>
      <w:r w:rsidR="00CD76CF" w:rsidRPr="008900A7">
        <w:rPr>
          <w:rFonts w:ascii="Georgia" w:hAnsi="Georgia"/>
          <w:sz w:val="20"/>
          <w:szCs w:val="20"/>
        </w:rPr>
        <w:t xml:space="preserve">The CVI has been applied in </w:t>
      </w:r>
      <w:r w:rsidR="003004D0" w:rsidRPr="008900A7">
        <w:rPr>
          <w:rFonts w:ascii="Georgia" w:hAnsi="Georgia"/>
          <w:sz w:val="20"/>
          <w:szCs w:val="20"/>
        </w:rPr>
        <w:t>multiple</w:t>
      </w:r>
      <w:r w:rsidR="00CD76CF" w:rsidRPr="008900A7">
        <w:rPr>
          <w:rFonts w:ascii="Georgia" w:hAnsi="Georgia"/>
          <w:sz w:val="20"/>
          <w:szCs w:val="20"/>
        </w:rPr>
        <w:t xml:space="preserve"> World Heritage sites to assess their vulnerability to climate change pressures. </w:t>
      </w:r>
    </w:p>
    <w:p w14:paraId="2FE6C842" w14:textId="48960EAA" w:rsidR="00F46888" w:rsidRPr="008900A7" w:rsidRDefault="00922A67" w:rsidP="00760E17">
      <w:pPr>
        <w:spacing w:after="200" w:line="276" w:lineRule="auto"/>
        <w:rPr>
          <w:rFonts w:ascii="Georgia" w:hAnsi="Georgia"/>
          <w:sz w:val="20"/>
          <w:szCs w:val="20"/>
        </w:rPr>
      </w:pPr>
      <w:r w:rsidRPr="008900A7">
        <w:rPr>
          <w:rFonts w:ascii="Georgia" w:hAnsi="Georgia"/>
          <w:sz w:val="20"/>
          <w:szCs w:val="20"/>
        </w:rPr>
        <w:t xml:space="preserve">The report </w:t>
      </w:r>
      <w:r w:rsidR="00CD364A" w:rsidRPr="008900A7">
        <w:rPr>
          <w:rFonts w:ascii="Georgia" w:hAnsi="Georgia"/>
          <w:sz w:val="20"/>
          <w:szCs w:val="20"/>
        </w:rPr>
        <w:t xml:space="preserve">of Heron et al (2020) </w:t>
      </w:r>
      <w:r w:rsidR="00CD76CF" w:rsidRPr="008900A7">
        <w:rPr>
          <w:rFonts w:ascii="Georgia" w:hAnsi="Georgia"/>
          <w:sz w:val="20"/>
          <w:szCs w:val="20"/>
        </w:rPr>
        <w:t xml:space="preserve">states that </w:t>
      </w:r>
      <w:r w:rsidR="005016FA" w:rsidRPr="008900A7">
        <w:rPr>
          <w:rFonts w:ascii="Georgia" w:hAnsi="Georgia"/>
          <w:sz w:val="20"/>
          <w:szCs w:val="20"/>
        </w:rPr>
        <w:t xml:space="preserve">the </w:t>
      </w:r>
      <w:r w:rsidR="00CD76CF" w:rsidRPr="008900A7">
        <w:rPr>
          <w:rFonts w:ascii="Georgia" w:hAnsi="Georgia"/>
          <w:sz w:val="20"/>
          <w:szCs w:val="20"/>
        </w:rPr>
        <w:t>vulnera</w:t>
      </w:r>
      <w:r w:rsidRPr="008900A7">
        <w:rPr>
          <w:rFonts w:ascii="Georgia" w:hAnsi="Georgia"/>
          <w:sz w:val="20"/>
          <w:szCs w:val="20"/>
        </w:rPr>
        <w:t>bility</w:t>
      </w:r>
      <w:r w:rsidR="00CD76CF" w:rsidRPr="008900A7">
        <w:rPr>
          <w:rFonts w:ascii="Georgia" w:hAnsi="Georgia"/>
          <w:sz w:val="20"/>
          <w:szCs w:val="20"/>
        </w:rPr>
        <w:t xml:space="preserve"> of the Wadden Sea</w:t>
      </w:r>
      <w:r w:rsidRPr="008900A7">
        <w:rPr>
          <w:rFonts w:ascii="Georgia" w:hAnsi="Georgia"/>
          <w:sz w:val="20"/>
          <w:szCs w:val="20"/>
        </w:rPr>
        <w:t xml:space="preserve"> to impac</w:t>
      </w:r>
      <w:r w:rsidR="00CD76CF" w:rsidRPr="008900A7">
        <w:rPr>
          <w:rFonts w:ascii="Georgia" w:hAnsi="Georgia"/>
          <w:sz w:val="20"/>
          <w:szCs w:val="20"/>
        </w:rPr>
        <w:t>ts from sea level rise escalates</w:t>
      </w:r>
      <w:r w:rsidRPr="008900A7">
        <w:rPr>
          <w:rFonts w:ascii="Georgia" w:hAnsi="Georgia"/>
          <w:sz w:val="20"/>
          <w:szCs w:val="20"/>
        </w:rPr>
        <w:t xml:space="preserve"> from low in 2050 to high in 2100. </w:t>
      </w:r>
      <w:r w:rsidR="00F46888" w:rsidRPr="008900A7">
        <w:rPr>
          <w:rFonts w:ascii="Georgia" w:hAnsi="Georgia"/>
          <w:sz w:val="20"/>
          <w:szCs w:val="20"/>
        </w:rPr>
        <w:t>S</w:t>
      </w:r>
      <w:r w:rsidR="005016FA" w:rsidRPr="008900A7">
        <w:rPr>
          <w:rFonts w:ascii="Georgia" w:hAnsi="Georgia"/>
          <w:sz w:val="20"/>
          <w:szCs w:val="20"/>
        </w:rPr>
        <w:t>ea level rise may seriously impact the structure, functions and characteristic biodiversity of the Wadden Sea ecosystem, and the safety of the inhabitants of the region.</w:t>
      </w:r>
      <w:r w:rsidR="00F46888" w:rsidRPr="008900A7">
        <w:rPr>
          <w:rFonts w:ascii="Georgia" w:hAnsi="Georgia"/>
          <w:sz w:val="20"/>
          <w:szCs w:val="20"/>
        </w:rPr>
        <w:t xml:space="preserve"> Sea level rise especially influences the geomorphological developments of the area, which shape future habitats upon which species are highly dependent, especially in the long-term perspective beyond 2050.</w:t>
      </w:r>
      <w:r w:rsidR="005016FA" w:rsidRPr="008900A7">
        <w:rPr>
          <w:rFonts w:ascii="Georgia" w:hAnsi="Georgia"/>
          <w:sz w:val="20"/>
          <w:szCs w:val="20"/>
        </w:rPr>
        <w:t xml:space="preserve"> </w:t>
      </w:r>
    </w:p>
    <w:p w14:paraId="59E7ED66" w14:textId="68ACDCD2" w:rsidR="00911848" w:rsidRPr="008900A7" w:rsidRDefault="00922A67" w:rsidP="00760E17">
      <w:pPr>
        <w:spacing w:after="200" w:line="276" w:lineRule="auto"/>
        <w:rPr>
          <w:rFonts w:ascii="Georgia" w:hAnsi="Georgia"/>
          <w:sz w:val="20"/>
          <w:szCs w:val="20"/>
        </w:rPr>
      </w:pPr>
      <w:r w:rsidRPr="008900A7">
        <w:rPr>
          <w:rFonts w:ascii="Georgia" w:hAnsi="Georgia"/>
          <w:sz w:val="20"/>
          <w:szCs w:val="20"/>
        </w:rPr>
        <w:t>Adaptation strategies associated with sea level rise</w:t>
      </w:r>
      <w:r w:rsidR="00423375" w:rsidRPr="008900A7">
        <w:rPr>
          <w:rFonts w:ascii="Georgia" w:hAnsi="Georgia"/>
          <w:sz w:val="20"/>
          <w:szCs w:val="20"/>
        </w:rPr>
        <w:t xml:space="preserve"> </w:t>
      </w:r>
      <w:r w:rsidR="00F46888" w:rsidRPr="008900A7">
        <w:rPr>
          <w:rFonts w:ascii="Georgia" w:hAnsi="Georgia"/>
          <w:sz w:val="20"/>
          <w:szCs w:val="20"/>
        </w:rPr>
        <w:t xml:space="preserve">might </w:t>
      </w:r>
      <w:r w:rsidR="00911848" w:rsidRPr="008900A7">
        <w:rPr>
          <w:rFonts w:ascii="Georgia" w:hAnsi="Georgia"/>
          <w:sz w:val="20"/>
          <w:szCs w:val="20"/>
        </w:rPr>
        <w:t xml:space="preserve">also have </w:t>
      </w:r>
      <w:r w:rsidR="00423375" w:rsidRPr="008900A7">
        <w:rPr>
          <w:rFonts w:ascii="Georgia" w:hAnsi="Georgia"/>
          <w:sz w:val="20"/>
          <w:szCs w:val="20"/>
        </w:rPr>
        <w:t>significant</w:t>
      </w:r>
      <w:r w:rsidR="007920E0" w:rsidRPr="008900A7">
        <w:rPr>
          <w:rFonts w:ascii="Georgia" w:hAnsi="Georgia"/>
          <w:sz w:val="20"/>
          <w:szCs w:val="20"/>
        </w:rPr>
        <w:t xml:space="preserve"> influence on</w:t>
      </w:r>
      <w:r w:rsidR="00423375" w:rsidRPr="008900A7">
        <w:rPr>
          <w:rFonts w:ascii="Georgia" w:hAnsi="Georgia"/>
          <w:sz w:val="20"/>
          <w:szCs w:val="20"/>
        </w:rPr>
        <w:t xml:space="preserve"> the </w:t>
      </w:r>
      <w:r w:rsidR="004358A1" w:rsidRPr="008900A7">
        <w:rPr>
          <w:rFonts w:ascii="Georgia" w:hAnsi="Georgia"/>
          <w:sz w:val="20"/>
          <w:szCs w:val="20"/>
        </w:rPr>
        <w:t>Outstanding Universal Value (</w:t>
      </w:r>
      <w:r w:rsidR="00423375" w:rsidRPr="008900A7">
        <w:rPr>
          <w:rFonts w:ascii="Georgia" w:hAnsi="Georgia"/>
          <w:sz w:val="20"/>
          <w:szCs w:val="20"/>
        </w:rPr>
        <w:t>OUV</w:t>
      </w:r>
      <w:r w:rsidR="004358A1" w:rsidRPr="008900A7">
        <w:rPr>
          <w:rFonts w:ascii="Georgia" w:hAnsi="Georgia"/>
          <w:sz w:val="20"/>
          <w:szCs w:val="20"/>
        </w:rPr>
        <w:t>)</w:t>
      </w:r>
      <w:r w:rsidR="00423375" w:rsidRPr="008900A7">
        <w:rPr>
          <w:rFonts w:ascii="Georgia" w:hAnsi="Georgia"/>
          <w:sz w:val="20"/>
          <w:szCs w:val="20"/>
        </w:rPr>
        <w:t xml:space="preserve">. </w:t>
      </w:r>
      <w:r w:rsidR="00911848" w:rsidRPr="008900A7">
        <w:rPr>
          <w:rFonts w:ascii="Georgia" w:hAnsi="Georgia"/>
          <w:sz w:val="20"/>
          <w:szCs w:val="20"/>
        </w:rPr>
        <w:t>C</w:t>
      </w:r>
      <w:r w:rsidR="00F46888" w:rsidRPr="008900A7">
        <w:rPr>
          <w:rFonts w:ascii="Georgia" w:hAnsi="Georgia"/>
          <w:sz w:val="20"/>
          <w:szCs w:val="20"/>
        </w:rPr>
        <w:t xml:space="preserve">oastal protection interventions and management response may </w:t>
      </w:r>
      <w:r w:rsidR="00911848" w:rsidRPr="008900A7">
        <w:rPr>
          <w:rFonts w:ascii="Georgia" w:hAnsi="Georgia"/>
          <w:sz w:val="20"/>
          <w:szCs w:val="20"/>
        </w:rPr>
        <w:t xml:space="preserve">be stressors that </w:t>
      </w:r>
      <w:r w:rsidR="00F46888" w:rsidRPr="008900A7">
        <w:rPr>
          <w:rFonts w:ascii="Georgia" w:hAnsi="Georgia"/>
          <w:sz w:val="20"/>
          <w:szCs w:val="20"/>
        </w:rPr>
        <w:t>ha</w:t>
      </w:r>
      <w:r w:rsidR="00B774A5" w:rsidRPr="008900A7">
        <w:rPr>
          <w:rFonts w:ascii="Georgia" w:hAnsi="Georgia"/>
          <w:sz w:val="20"/>
          <w:szCs w:val="20"/>
        </w:rPr>
        <w:t>ve consequenc</w:t>
      </w:r>
      <w:r w:rsidR="00F46888" w:rsidRPr="008900A7">
        <w:rPr>
          <w:rFonts w:ascii="Georgia" w:hAnsi="Georgia"/>
          <w:sz w:val="20"/>
          <w:szCs w:val="20"/>
        </w:rPr>
        <w:t>es.</w:t>
      </w:r>
      <w:r w:rsidR="00B774A5" w:rsidRPr="008900A7">
        <w:rPr>
          <w:rFonts w:ascii="Georgia" w:hAnsi="Georgia"/>
          <w:sz w:val="20"/>
          <w:szCs w:val="20"/>
        </w:rPr>
        <w:t xml:space="preserve"> </w:t>
      </w:r>
      <w:r w:rsidR="00F36116" w:rsidRPr="008900A7">
        <w:rPr>
          <w:rFonts w:ascii="Georgia" w:hAnsi="Georgia"/>
          <w:sz w:val="20"/>
          <w:szCs w:val="20"/>
        </w:rPr>
        <w:t>F</w:t>
      </w:r>
      <w:r w:rsidR="00911848" w:rsidRPr="008900A7">
        <w:rPr>
          <w:rFonts w:ascii="Georgia" w:hAnsi="Georgia"/>
          <w:sz w:val="20"/>
          <w:szCs w:val="20"/>
        </w:rPr>
        <w:t>urther in-depth research for more profound evidence on the severity of their impacts</w:t>
      </w:r>
      <w:r w:rsidR="0067057F" w:rsidRPr="008900A7">
        <w:rPr>
          <w:rFonts w:ascii="Georgia" w:hAnsi="Georgia"/>
          <w:sz w:val="20"/>
          <w:szCs w:val="20"/>
        </w:rPr>
        <w:t xml:space="preserve"> wa</w:t>
      </w:r>
      <w:r w:rsidR="00F36116" w:rsidRPr="008900A7">
        <w:rPr>
          <w:rFonts w:ascii="Georgia" w:hAnsi="Georgia"/>
          <w:sz w:val="20"/>
          <w:szCs w:val="20"/>
        </w:rPr>
        <w:t>s suggested</w:t>
      </w:r>
      <w:r w:rsidR="00F204ED" w:rsidRPr="008900A7">
        <w:rPr>
          <w:rFonts w:ascii="Georgia" w:hAnsi="Georgia"/>
          <w:sz w:val="20"/>
          <w:szCs w:val="20"/>
        </w:rPr>
        <w:t xml:space="preserve"> in the report</w:t>
      </w:r>
      <w:r w:rsidR="00911848" w:rsidRPr="008900A7">
        <w:rPr>
          <w:rFonts w:ascii="Georgia" w:hAnsi="Georgia"/>
          <w:sz w:val="20"/>
          <w:szCs w:val="20"/>
        </w:rPr>
        <w:t xml:space="preserve">. </w:t>
      </w:r>
    </w:p>
    <w:p w14:paraId="00904F12" w14:textId="4D50642B" w:rsidR="00CD364A" w:rsidRPr="008900A7" w:rsidRDefault="00CD364A" w:rsidP="00760E17">
      <w:pPr>
        <w:spacing w:after="200" w:line="276" w:lineRule="auto"/>
        <w:rPr>
          <w:rFonts w:ascii="Georgia" w:hAnsi="Georgia"/>
          <w:sz w:val="20"/>
          <w:szCs w:val="20"/>
        </w:rPr>
      </w:pPr>
      <w:r w:rsidRPr="008900A7">
        <w:rPr>
          <w:rFonts w:ascii="Georgia" w:hAnsi="Georgia"/>
          <w:sz w:val="20"/>
          <w:szCs w:val="20"/>
        </w:rPr>
        <w:t xml:space="preserve">Flood risk reduction in coastal areas is traditionally approached from a conventional engineering perspective, where dikes and dams are built to withstand the forces of tides, </w:t>
      </w:r>
      <w:r w:rsidR="00BE1358" w:rsidRPr="008900A7">
        <w:rPr>
          <w:rFonts w:ascii="Georgia" w:hAnsi="Georgia"/>
          <w:sz w:val="20"/>
          <w:szCs w:val="20"/>
        </w:rPr>
        <w:t>surges,</w:t>
      </w:r>
      <w:r w:rsidRPr="008900A7">
        <w:rPr>
          <w:rFonts w:ascii="Georgia" w:hAnsi="Georgia"/>
          <w:sz w:val="20"/>
          <w:szCs w:val="20"/>
        </w:rPr>
        <w:t xml:space="preserve"> and waves. </w:t>
      </w:r>
      <w:r w:rsidR="00F54DB1" w:rsidRPr="008900A7">
        <w:rPr>
          <w:rFonts w:ascii="Georgia" w:hAnsi="Georgia"/>
          <w:sz w:val="20"/>
          <w:szCs w:val="20"/>
        </w:rPr>
        <w:t>This approach has often resulted in negative or unforeseen impacts on local ecology or even surrounding ecosystems on larger scales (</w:t>
      </w:r>
      <w:proofErr w:type="spellStart"/>
      <w:r w:rsidR="00F54DB1" w:rsidRPr="008900A7">
        <w:rPr>
          <w:rFonts w:ascii="Georgia" w:hAnsi="Georgia"/>
          <w:sz w:val="20"/>
          <w:szCs w:val="20"/>
        </w:rPr>
        <w:t>Borsjes</w:t>
      </w:r>
      <w:proofErr w:type="spellEnd"/>
      <w:r w:rsidR="00F54DB1" w:rsidRPr="008900A7">
        <w:rPr>
          <w:rFonts w:ascii="Georgia" w:hAnsi="Georgia"/>
          <w:sz w:val="20"/>
          <w:szCs w:val="20"/>
        </w:rPr>
        <w:t xml:space="preserve"> et al 201</w:t>
      </w:r>
      <w:r w:rsidR="0014329C" w:rsidRPr="008900A7">
        <w:rPr>
          <w:rFonts w:ascii="Georgia" w:hAnsi="Georgia"/>
          <w:sz w:val="20"/>
          <w:szCs w:val="20"/>
        </w:rPr>
        <w:t>1</w:t>
      </w:r>
      <w:r w:rsidR="00F54DB1" w:rsidRPr="008900A7">
        <w:rPr>
          <w:rFonts w:ascii="Georgia" w:hAnsi="Georgia"/>
          <w:sz w:val="20"/>
          <w:szCs w:val="20"/>
        </w:rPr>
        <w:t xml:space="preserve">). </w:t>
      </w:r>
      <w:r w:rsidRPr="008900A7">
        <w:rPr>
          <w:rFonts w:ascii="Georgia" w:hAnsi="Georgia"/>
          <w:sz w:val="20"/>
          <w:szCs w:val="20"/>
        </w:rPr>
        <w:t xml:space="preserve">Nature-based approaches to flood risk reduction is increasingly promoted, by utilizing the benefits of coastal ecosystems for reducing impact of extreme weather events. Ecosystems such as salt marshes and sand dunes are preserved, </w:t>
      </w:r>
      <w:r w:rsidR="00BE1358" w:rsidRPr="008900A7">
        <w:rPr>
          <w:rFonts w:ascii="Georgia" w:hAnsi="Georgia"/>
          <w:sz w:val="20"/>
          <w:szCs w:val="20"/>
        </w:rPr>
        <w:t>enhanced,</w:t>
      </w:r>
      <w:r w:rsidRPr="008900A7">
        <w:rPr>
          <w:rFonts w:ascii="Georgia" w:hAnsi="Georgia"/>
          <w:sz w:val="20"/>
          <w:szCs w:val="20"/>
        </w:rPr>
        <w:t xml:space="preserve"> or even created, </w:t>
      </w:r>
      <w:proofErr w:type="gramStart"/>
      <w:r w:rsidRPr="008900A7">
        <w:rPr>
          <w:rFonts w:ascii="Georgia" w:hAnsi="Georgia"/>
          <w:sz w:val="20"/>
          <w:szCs w:val="20"/>
        </w:rPr>
        <w:t>in order to</w:t>
      </w:r>
      <w:proofErr w:type="gramEnd"/>
      <w:r w:rsidRPr="008900A7">
        <w:rPr>
          <w:rFonts w:ascii="Georgia" w:hAnsi="Georgia"/>
          <w:sz w:val="20"/>
          <w:szCs w:val="20"/>
        </w:rPr>
        <w:t xml:space="preserve"> reduce flood risk in coastal areas. Nature-based flood </w:t>
      </w:r>
      <w:r w:rsidR="003837AD">
        <w:rPr>
          <w:rFonts w:ascii="Georgia" w:hAnsi="Georgia"/>
          <w:sz w:val="20"/>
          <w:szCs w:val="20"/>
        </w:rPr>
        <w:t>defence</w:t>
      </w:r>
      <w:r w:rsidRPr="008900A7">
        <w:rPr>
          <w:rFonts w:ascii="Georgia" w:hAnsi="Georgia"/>
          <w:sz w:val="20"/>
          <w:szCs w:val="20"/>
        </w:rPr>
        <w:t xml:space="preserve">s can work stand-alone, like sand dunes, but can also function in combination with engineered </w:t>
      </w:r>
      <w:r w:rsidR="003837AD">
        <w:rPr>
          <w:rFonts w:ascii="Georgia" w:hAnsi="Georgia"/>
          <w:sz w:val="20"/>
          <w:szCs w:val="20"/>
        </w:rPr>
        <w:t>defence</w:t>
      </w:r>
      <w:r w:rsidRPr="008900A7">
        <w:rPr>
          <w:rFonts w:ascii="Georgia" w:hAnsi="Georgia"/>
          <w:sz w:val="20"/>
          <w:szCs w:val="20"/>
        </w:rPr>
        <w:t>s, for example when vegetated foreshores reduce wave loads on dikes or dams.</w:t>
      </w:r>
      <w:r w:rsidR="00F54DB1" w:rsidRPr="008900A7">
        <w:rPr>
          <w:rFonts w:ascii="Georgia" w:hAnsi="Georgia"/>
          <w:sz w:val="20"/>
          <w:szCs w:val="20"/>
        </w:rPr>
        <w:t xml:space="preserve"> The utilization of ecosystem engineering species to achieve civil-engineering objectives, either by trapping sediment or reducing wave energy is another nature-based approach (</w:t>
      </w:r>
      <w:proofErr w:type="spellStart"/>
      <w:r w:rsidR="00F54DB1" w:rsidRPr="008900A7">
        <w:rPr>
          <w:rFonts w:ascii="Georgia" w:hAnsi="Georgia"/>
          <w:sz w:val="20"/>
          <w:szCs w:val="20"/>
        </w:rPr>
        <w:t>Borsjes</w:t>
      </w:r>
      <w:proofErr w:type="spellEnd"/>
      <w:r w:rsidR="00F54DB1" w:rsidRPr="008900A7">
        <w:rPr>
          <w:rFonts w:ascii="Georgia" w:hAnsi="Georgia"/>
          <w:sz w:val="20"/>
          <w:szCs w:val="20"/>
        </w:rPr>
        <w:t xml:space="preserve"> et al 201</w:t>
      </w:r>
      <w:r w:rsidR="0014329C" w:rsidRPr="008900A7">
        <w:rPr>
          <w:rFonts w:ascii="Georgia" w:hAnsi="Georgia"/>
          <w:sz w:val="20"/>
          <w:szCs w:val="20"/>
        </w:rPr>
        <w:t>1</w:t>
      </w:r>
      <w:r w:rsidR="00F54DB1" w:rsidRPr="008900A7">
        <w:rPr>
          <w:rFonts w:ascii="Georgia" w:hAnsi="Georgia"/>
          <w:sz w:val="20"/>
          <w:szCs w:val="20"/>
        </w:rPr>
        <w:t xml:space="preserve">). </w:t>
      </w:r>
    </w:p>
    <w:p w14:paraId="58FF9C88" w14:textId="54881261" w:rsidR="004358A1" w:rsidRPr="008900A7" w:rsidRDefault="008F5E76" w:rsidP="00760E17">
      <w:pPr>
        <w:spacing w:after="200" w:line="276" w:lineRule="auto"/>
        <w:rPr>
          <w:rFonts w:ascii="Georgia" w:hAnsi="Georgia"/>
          <w:sz w:val="20"/>
          <w:szCs w:val="20"/>
        </w:rPr>
      </w:pPr>
      <w:r w:rsidRPr="008900A7">
        <w:rPr>
          <w:rFonts w:ascii="Georgia" w:hAnsi="Georgia"/>
          <w:sz w:val="20"/>
          <w:szCs w:val="20"/>
        </w:rPr>
        <w:t>Consequences of climate change, especially sea level rise, for the Wadden Sea ecosystem entered the political agenda of the trilateral Wadden Sea cooperation in 1997, at the 8th trilateral Conference in Stade, Germany. In 1998, a trilateral expert group, the Coastal Protection and Sea Level Group (CPSL) was installed. A first screening of sust</w:t>
      </w:r>
      <w:r w:rsidR="00663224" w:rsidRPr="008900A7">
        <w:rPr>
          <w:rFonts w:ascii="Georgia" w:hAnsi="Georgia"/>
          <w:sz w:val="20"/>
          <w:szCs w:val="20"/>
        </w:rPr>
        <w:t>ainable coastal defence strategies</w:t>
      </w:r>
      <w:r w:rsidRPr="008900A7">
        <w:rPr>
          <w:rFonts w:ascii="Georgia" w:hAnsi="Georgia"/>
          <w:sz w:val="20"/>
          <w:szCs w:val="20"/>
        </w:rPr>
        <w:t xml:space="preserve"> with minimal impacts on the ecosystem was conducted. </w:t>
      </w:r>
      <w:r w:rsidR="00663224" w:rsidRPr="008900A7">
        <w:rPr>
          <w:rFonts w:ascii="Georgia" w:hAnsi="Georgia"/>
          <w:sz w:val="20"/>
          <w:szCs w:val="20"/>
        </w:rPr>
        <w:t xml:space="preserve">The following sustainable coastal defence instruments and measures were investigated further: spatial planning, sand nourishment, dune management, salt marsh management, </w:t>
      </w:r>
      <w:proofErr w:type="gramStart"/>
      <w:r w:rsidR="00BE1358" w:rsidRPr="008900A7">
        <w:rPr>
          <w:rFonts w:ascii="Georgia" w:hAnsi="Georgia"/>
          <w:sz w:val="20"/>
          <w:szCs w:val="20"/>
        </w:rPr>
        <w:t>mussel</w:t>
      </w:r>
      <w:proofErr w:type="gramEnd"/>
      <w:r w:rsidR="00663224" w:rsidRPr="008900A7">
        <w:rPr>
          <w:rFonts w:ascii="Georgia" w:hAnsi="Georgia"/>
          <w:sz w:val="20"/>
          <w:szCs w:val="20"/>
        </w:rPr>
        <w:t xml:space="preserve"> and sea grass beds, </w:t>
      </w:r>
      <w:proofErr w:type="spellStart"/>
      <w:r w:rsidR="00663224" w:rsidRPr="008900A7">
        <w:rPr>
          <w:rFonts w:ascii="Georgia" w:hAnsi="Georgia"/>
          <w:sz w:val="20"/>
          <w:szCs w:val="20"/>
        </w:rPr>
        <w:t>outbanking</w:t>
      </w:r>
      <w:proofErr w:type="spellEnd"/>
      <w:r w:rsidR="00663224" w:rsidRPr="008900A7">
        <w:rPr>
          <w:rFonts w:ascii="Georgia" w:hAnsi="Georgia"/>
          <w:sz w:val="20"/>
          <w:szCs w:val="20"/>
        </w:rPr>
        <w:t xml:space="preserve"> of summer polders, and sea dikes</w:t>
      </w:r>
      <w:r w:rsidR="00F204ED" w:rsidRPr="008900A7">
        <w:rPr>
          <w:rFonts w:ascii="Georgia" w:hAnsi="Georgia"/>
          <w:sz w:val="20"/>
          <w:szCs w:val="20"/>
        </w:rPr>
        <w:t xml:space="preserve"> (CPSL 2005)</w:t>
      </w:r>
      <w:r w:rsidR="00663224" w:rsidRPr="008900A7">
        <w:rPr>
          <w:rFonts w:ascii="Georgia" w:hAnsi="Georgia"/>
          <w:sz w:val="20"/>
          <w:szCs w:val="20"/>
        </w:rPr>
        <w:t xml:space="preserve">. </w:t>
      </w:r>
    </w:p>
    <w:bookmarkEnd w:id="1"/>
    <w:bookmarkEnd w:id="2"/>
    <w:p w14:paraId="71D5A6E5" w14:textId="7FF4CDF8" w:rsidR="009E1902" w:rsidRDefault="00760E17" w:rsidP="00760E17">
      <w:pPr>
        <w:spacing w:after="200" w:line="276" w:lineRule="auto"/>
        <w:rPr>
          <w:rFonts w:ascii="Georgia" w:hAnsi="Georgia"/>
          <w:sz w:val="20"/>
          <w:szCs w:val="20"/>
        </w:rPr>
      </w:pPr>
      <w:r w:rsidRPr="008900A7">
        <w:rPr>
          <w:rFonts w:ascii="Georgia" w:hAnsi="Georgia"/>
          <w:sz w:val="20"/>
          <w:szCs w:val="20"/>
        </w:rPr>
        <w:t>This document presents a</w:t>
      </w:r>
      <w:r w:rsidR="004A5A7B">
        <w:rPr>
          <w:rFonts w:ascii="Georgia" w:hAnsi="Georgia"/>
          <w:sz w:val="20"/>
          <w:szCs w:val="20"/>
        </w:rPr>
        <w:t>n</w:t>
      </w:r>
      <w:r w:rsidRPr="008900A7">
        <w:rPr>
          <w:rFonts w:ascii="Georgia" w:hAnsi="Georgia"/>
          <w:sz w:val="20"/>
          <w:szCs w:val="20"/>
        </w:rPr>
        <w:t xml:space="preserve"> expert assessment </w:t>
      </w:r>
      <w:r w:rsidR="008C123A" w:rsidRPr="008900A7">
        <w:rPr>
          <w:rFonts w:ascii="Georgia" w:hAnsi="Georgia"/>
          <w:sz w:val="20"/>
          <w:szCs w:val="20"/>
        </w:rPr>
        <w:t xml:space="preserve">including a description of identified coastal flood defence and protection measures activities and their (potential) impacts on the OUV key values. It also includes recommendations to reduce or eliminate negative effects on the OUV or to leverage positive effects. </w:t>
      </w:r>
      <w:r w:rsidRPr="008900A7">
        <w:rPr>
          <w:rFonts w:ascii="Georgia" w:hAnsi="Georgia"/>
          <w:sz w:val="20"/>
          <w:szCs w:val="20"/>
        </w:rPr>
        <w:t>The underlying method, percentages and definitions are provided by the World Heritage Committee in the Periodic Reporting</w:t>
      </w:r>
      <w:r w:rsidR="004A5A7B" w:rsidRPr="008900A7">
        <w:rPr>
          <w:rFonts w:ascii="Georgia" w:hAnsi="Georgia"/>
          <w:sz w:val="20"/>
          <w:szCs w:val="20"/>
        </w:rPr>
        <w:t>, Chapter 4 designed to assess the factors affecting a property.</w:t>
      </w:r>
    </w:p>
    <w:p w14:paraId="4205376C" w14:textId="77777777" w:rsidR="00257E85" w:rsidRDefault="009E1902" w:rsidP="00760E17">
      <w:pPr>
        <w:spacing w:after="200" w:line="276" w:lineRule="auto"/>
        <w:rPr>
          <w:rFonts w:ascii="Georgia" w:hAnsi="Georgia"/>
          <w:sz w:val="20"/>
          <w:szCs w:val="20"/>
        </w:rPr>
        <w:sectPr w:rsidR="00257E85" w:rsidSect="00D14664">
          <w:footerReference w:type="even" r:id="rId10"/>
          <w:footerReference w:type="default" r:id="rId11"/>
          <w:headerReference w:type="first" r:id="rId12"/>
          <w:pgSz w:w="11907" w:h="16840" w:code="9"/>
          <w:pgMar w:top="1247" w:right="1134" w:bottom="851" w:left="1134" w:header="709" w:footer="709" w:gutter="0"/>
          <w:pgNumType w:start="1"/>
          <w:cols w:space="708"/>
          <w:docGrid w:linePitch="360"/>
        </w:sectPr>
      </w:pPr>
      <w:r>
        <w:rPr>
          <w:rFonts w:ascii="Georgia" w:hAnsi="Georgia"/>
          <w:sz w:val="20"/>
          <w:szCs w:val="20"/>
        </w:rPr>
        <w:t>The expert assessment is visualised in figure 1, where</w:t>
      </w:r>
      <w:r w:rsidR="004A5A7B">
        <w:rPr>
          <w:rFonts w:ascii="Georgia" w:hAnsi="Georgia"/>
          <w:sz w:val="20"/>
          <w:szCs w:val="20"/>
        </w:rPr>
        <w:t xml:space="preserve"> e</w:t>
      </w:r>
      <w:r w:rsidR="004A5A7B" w:rsidRPr="008900A7">
        <w:rPr>
          <w:rFonts w:ascii="Georgia" w:hAnsi="Georgia"/>
          <w:sz w:val="20"/>
          <w:szCs w:val="20"/>
        </w:rPr>
        <w:t xml:space="preserve">ach impact is assessed across each of the ten OUV key values (defined for the Climate Vulnerability Index workshop, enriched and endorsed by TG-WH), by checking if the impact is positive and/or negative, current and/or potential, the origin of the impact (inside and/or outside of the property), the temporal scale (one off or rare, intermittent or sporadic, frequent or on-going), the spatial scale (restricted, localised, extensive or widespread), and the trend of the overall impact (stable, increasing, decreasing). The degree of concern of the impact or the degree of benefit, if the impact is positive, </w:t>
      </w:r>
      <w:r>
        <w:rPr>
          <w:rFonts w:ascii="Georgia" w:hAnsi="Georgia"/>
          <w:sz w:val="20"/>
          <w:szCs w:val="20"/>
        </w:rPr>
        <w:t>can be ranked from</w:t>
      </w:r>
      <w:r w:rsidR="004A5A7B" w:rsidRPr="008900A7">
        <w:rPr>
          <w:rFonts w:ascii="Georgia" w:hAnsi="Georgia"/>
          <w:sz w:val="20"/>
          <w:szCs w:val="20"/>
        </w:rPr>
        <w:t xml:space="preserve"> insignificant, minor, significant, </w:t>
      </w:r>
      <w:r>
        <w:rPr>
          <w:rFonts w:ascii="Georgia" w:hAnsi="Georgia"/>
          <w:sz w:val="20"/>
          <w:szCs w:val="20"/>
        </w:rPr>
        <w:t>to</w:t>
      </w:r>
      <w:r w:rsidR="004A5A7B" w:rsidRPr="008900A7">
        <w:rPr>
          <w:rFonts w:ascii="Georgia" w:hAnsi="Georgia"/>
          <w:sz w:val="20"/>
          <w:szCs w:val="20"/>
        </w:rPr>
        <w:t xml:space="preserve"> major. </w:t>
      </w:r>
      <w:r>
        <w:rPr>
          <w:rFonts w:ascii="Georgia" w:hAnsi="Georgia"/>
          <w:sz w:val="20"/>
          <w:szCs w:val="20"/>
        </w:rPr>
        <w:t xml:space="preserve">The </w:t>
      </w:r>
      <w:r w:rsidR="00760E17" w:rsidRPr="008900A7">
        <w:rPr>
          <w:rFonts w:ascii="Georgia" w:hAnsi="Georgia"/>
          <w:sz w:val="20"/>
          <w:szCs w:val="20"/>
        </w:rPr>
        <w:t xml:space="preserve">standardized </w:t>
      </w:r>
      <w:r>
        <w:rPr>
          <w:rFonts w:ascii="Georgia" w:hAnsi="Georgia"/>
          <w:sz w:val="20"/>
          <w:szCs w:val="20"/>
        </w:rPr>
        <w:t>method and visualisation</w:t>
      </w:r>
      <w:r w:rsidR="00760E17" w:rsidRPr="008900A7">
        <w:rPr>
          <w:rFonts w:ascii="Georgia" w:hAnsi="Georgia"/>
          <w:sz w:val="20"/>
          <w:szCs w:val="20"/>
        </w:rPr>
        <w:t xml:space="preserve"> </w:t>
      </w:r>
      <w:r>
        <w:rPr>
          <w:rFonts w:ascii="Georgia" w:hAnsi="Georgia"/>
          <w:sz w:val="20"/>
          <w:szCs w:val="20"/>
        </w:rPr>
        <w:t>are</w:t>
      </w:r>
      <w:r w:rsidR="00760E17" w:rsidRPr="008900A7">
        <w:rPr>
          <w:rFonts w:ascii="Georgia" w:hAnsi="Georgia"/>
          <w:sz w:val="20"/>
          <w:szCs w:val="20"/>
        </w:rPr>
        <w:t xml:space="preserve"> being used for the </w:t>
      </w:r>
      <w:r>
        <w:rPr>
          <w:rFonts w:ascii="Georgia" w:hAnsi="Georgia"/>
          <w:sz w:val="20"/>
          <w:szCs w:val="20"/>
        </w:rPr>
        <w:t>expert</w:t>
      </w:r>
      <w:r w:rsidR="00760E17" w:rsidRPr="008900A7">
        <w:rPr>
          <w:rFonts w:ascii="Georgia" w:hAnsi="Georgia"/>
          <w:sz w:val="20"/>
          <w:szCs w:val="20"/>
        </w:rPr>
        <w:t xml:space="preserve"> assessment of all five key topics</w:t>
      </w:r>
      <w:r>
        <w:rPr>
          <w:rFonts w:ascii="Georgia" w:hAnsi="Georgia"/>
          <w:sz w:val="20"/>
          <w:szCs w:val="20"/>
        </w:rPr>
        <w:t xml:space="preserve"> of the SIMP</w:t>
      </w:r>
      <w:r w:rsidR="00760E17" w:rsidRPr="008900A7">
        <w:rPr>
          <w:rFonts w:ascii="Georgia" w:hAnsi="Georgia"/>
          <w:sz w:val="20"/>
          <w:szCs w:val="20"/>
        </w:rPr>
        <w:t xml:space="preserve">. </w:t>
      </w:r>
    </w:p>
    <w:tbl>
      <w:tblPr>
        <w:tblStyle w:val="Tabellenraster12"/>
        <w:tblW w:w="16195" w:type="dxa"/>
        <w:tblInd w:w="-851" w:type="dxa"/>
        <w:tblLayout w:type="fixed"/>
        <w:tblLook w:val="04A0" w:firstRow="1" w:lastRow="0" w:firstColumn="1" w:lastColumn="0" w:noHBand="0" w:noVBand="1"/>
      </w:tblPr>
      <w:tblGrid>
        <w:gridCol w:w="2694"/>
        <w:gridCol w:w="1588"/>
        <w:gridCol w:w="1190"/>
        <w:gridCol w:w="1191"/>
        <w:gridCol w:w="1191"/>
        <w:gridCol w:w="1191"/>
        <w:gridCol w:w="1191"/>
        <w:gridCol w:w="1191"/>
        <w:gridCol w:w="1195"/>
        <w:gridCol w:w="1191"/>
        <w:gridCol w:w="1191"/>
        <w:gridCol w:w="1191"/>
      </w:tblGrid>
      <w:tr w:rsidR="00257E85" w:rsidRPr="00257E85" w14:paraId="0D62966B" w14:textId="77777777" w:rsidTr="00F17688">
        <w:trPr>
          <w:trHeight w:val="170"/>
        </w:trPr>
        <w:tc>
          <w:tcPr>
            <w:tcW w:w="2694" w:type="dxa"/>
            <w:tcBorders>
              <w:top w:val="nil"/>
              <w:left w:val="nil"/>
              <w:bottom w:val="nil"/>
              <w:right w:val="single" w:sz="4" w:space="0" w:color="auto"/>
            </w:tcBorders>
          </w:tcPr>
          <w:p w14:paraId="005DD3A7" w14:textId="77777777" w:rsidR="00257E85" w:rsidRPr="00257E85" w:rsidRDefault="00257E85" w:rsidP="00257E85">
            <w:pPr>
              <w:spacing w:after="170" w:line="340" w:lineRule="exact"/>
              <w:rPr>
                <w:rFonts w:ascii="Georgia" w:hAnsi="Georgia"/>
                <w:sz w:val="16"/>
                <w:szCs w:val="16"/>
              </w:rPr>
            </w:pPr>
          </w:p>
        </w:tc>
        <w:tc>
          <w:tcPr>
            <w:tcW w:w="1588" w:type="dxa"/>
            <w:tcBorders>
              <w:left w:val="single" w:sz="4" w:space="0" w:color="auto"/>
              <w:right w:val="single" w:sz="4" w:space="0" w:color="auto"/>
            </w:tcBorders>
          </w:tcPr>
          <w:p w14:paraId="2A8D5E00" w14:textId="77777777" w:rsidR="00257E85" w:rsidRPr="00257E85" w:rsidRDefault="00257E85" w:rsidP="00257E85">
            <w:pPr>
              <w:jc w:val="center"/>
              <w:rPr>
                <w:rFonts w:ascii="Georgia" w:hAnsi="Georgia"/>
                <w:b/>
                <w:bCs/>
                <w:sz w:val="16"/>
                <w:szCs w:val="16"/>
              </w:rPr>
            </w:pPr>
          </w:p>
        </w:tc>
        <w:tc>
          <w:tcPr>
            <w:tcW w:w="3572" w:type="dxa"/>
            <w:gridSpan w:val="3"/>
            <w:tcBorders>
              <w:left w:val="single" w:sz="4" w:space="0" w:color="auto"/>
            </w:tcBorders>
          </w:tcPr>
          <w:p w14:paraId="0C5BDF8D" w14:textId="5CDA1640" w:rsidR="00257E85" w:rsidRPr="00257E85" w:rsidRDefault="00257E85" w:rsidP="00257E85">
            <w:pPr>
              <w:jc w:val="center"/>
              <w:rPr>
                <w:rFonts w:ascii="Georgia" w:hAnsi="Georgia"/>
                <w:b/>
                <w:bCs/>
                <w:sz w:val="16"/>
                <w:szCs w:val="16"/>
              </w:rPr>
            </w:pPr>
            <w:r w:rsidRPr="00257E85">
              <w:rPr>
                <w:rFonts w:ascii="Georgia" w:hAnsi="Georgia"/>
                <w:b/>
                <w:bCs/>
                <w:sz w:val="16"/>
                <w:szCs w:val="16"/>
              </w:rPr>
              <w:t>Criterion (viii): Outstanding geological processes</w:t>
            </w:r>
          </w:p>
        </w:tc>
        <w:tc>
          <w:tcPr>
            <w:tcW w:w="4768" w:type="dxa"/>
            <w:gridSpan w:val="4"/>
          </w:tcPr>
          <w:p w14:paraId="3B9BD2E7" w14:textId="77777777" w:rsidR="00257E85" w:rsidRPr="00257E85" w:rsidRDefault="00257E85" w:rsidP="00257E85">
            <w:pPr>
              <w:jc w:val="center"/>
              <w:rPr>
                <w:rFonts w:ascii="Georgia" w:hAnsi="Georgia"/>
                <w:b/>
                <w:bCs/>
                <w:sz w:val="16"/>
                <w:szCs w:val="16"/>
              </w:rPr>
            </w:pPr>
            <w:r w:rsidRPr="00257E85">
              <w:rPr>
                <w:rFonts w:ascii="Georgia" w:hAnsi="Georgia"/>
                <w:b/>
                <w:bCs/>
                <w:sz w:val="16"/>
                <w:szCs w:val="16"/>
              </w:rPr>
              <w:t>Criterion (ix): Ongoing ecological and biological processes</w:t>
            </w:r>
          </w:p>
        </w:tc>
        <w:tc>
          <w:tcPr>
            <w:tcW w:w="3573" w:type="dxa"/>
            <w:gridSpan w:val="3"/>
          </w:tcPr>
          <w:p w14:paraId="63F6C7F9" w14:textId="77777777" w:rsidR="00257E85" w:rsidRPr="00257E85" w:rsidRDefault="00257E85" w:rsidP="00257E85">
            <w:pPr>
              <w:jc w:val="center"/>
              <w:rPr>
                <w:rFonts w:ascii="Georgia" w:hAnsi="Georgia"/>
                <w:b/>
                <w:bCs/>
                <w:sz w:val="16"/>
                <w:szCs w:val="16"/>
              </w:rPr>
            </w:pPr>
            <w:r w:rsidRPr="00257E85">
              <w:rPr>
                <w:rFonts w:ascii="Georgia" w:hAnsi="Georgia"/>
                <w:b/>
                <w:bCs/>
                <w:sz w:val="16"/>
                <w:szCs w:val="16"/>
              </w:rPr>
              <w:t>Criterion (x): Vital habitats for in-situ biodiversity conservation</w:t>
            </w:r>
          </w:p>
        </w:tc>
      </w:tr>
      <w:tr w:rsidR="00257E85" w:rsidRPr="00257E85" w14:paraId="22899D70" w14:textId="77777777" w:rsidTr="00F17688">
        <w:trPr>
          <w:trHeight w:val="794"/>
        </w:trPr>
        <w:tc>
          <w:tcPr>
            <w:tcW w:w="2694" w:type="dxa"/>
            <w:tcBorders>
              <w:top w:val="nil"/>
              <w:left w:val="nil"/>
              <w:bottom w:val="single" w:sz="4" w:space="0" w:color="auto"/>
              <w:right w:val="single" w:sz="4" w:space="0" w:color="auto"/>
            </w:tcBorders>
            <w:vAlign w:val="bottom"/>
          </w:tcPr>
          <w:p w14:paraId="1A313D1F" w14:textId="77777777" w:rsidR="00257E85" w:rsidRPr="00257E85" w:rsidRDefault="00257E85" w:rsidP="00257E85">
            <w:pPr>
              <w:spacing w:after="170"/>
              <w:jc w:val="center"/>
              <w:rPr>
                <w:rFonts w:ascii="Georgia" w:hAnsi="Georgia"/>
                <w:b/>
                <w:bCs/>
                <w:sz w:val="12"/>
                <w:szCs w:val="12"/>
              </w:rPr>
            </w:pPr>
            <w:r w:rsidRPr="00257E85">
              <w:rPr>
                <w:rFonts w:ascii="Georgia" w:hAnsi="Georgia"/>
                <w:b/>
                <w:bCs/>
                <w:sz w:val="16"/>
                <w:szCs w:val="16"/>
              </w:rPr>
              <w:t>Possible areas of interaction</w:t>
            </w:r>
          </w:p>
        </w:tc>
        <w:tc>
          <w:tcPr>
            <w:tcW w:w="1588" w:type="dxa"/>
            <w:tcBorders>
              <w:left w:val="single" w:sz="4" w:space="0" w:color="auto"/>
              <w:right w:val="single" w:sz="4" w:space="0" w:color="auto"/>
            </w:tcBorders>
          </w:tcPr>
          <w:p w14:paraId="6E029537" w14:textId="77777777" w:rsidR="00257E85" w:rsidRPr="00257E85" w:rsidRDefault="00257E85" w:rsidP="00257E85">
            <w:pPr>
              <w:rPr>
                <w:rFonts w:ascii="Georgia" w:hAnsi="Georgia"/>
                <w:sz w:val="14"/>
                <w:szCs w:val="14"/>
              </w:rPr>
            </w:pPr>
          </w:p>
        </w:tc>
        <w:tc>
          <w:tcPr>
            <w:tcW w:w="1190" w:type="dxa"/>
            <w:tcBorders>
              <w:left w:val="single" w:sz="4" w:space="0" w:color="auto"/>
            </w:tcBorders>
          </w:tcPr>
          <w:p w14:paraId="74235FB4" w14:textId="77777777" w:rsidR="00257E85" w:rsidRPr="00257E85" w:rsidRDefault="00257E85" w:rsidP="00257E85">
            <w:pPr>
              <w:rPr>
                <w:rFonts w:ascii="Georgia" w:hAnsi="Georgia"/>
                <w:sz w:val="14"/>
                <w:szCs w:val="14"/>
              </w:rPr>
            </w:pPr>
            <w:r w:rsidRPr="00257E85">
              <w:rPr>
                <w:rFonts w:ascii="Georgia" w:hAnsi="Georgia"/>
                <w:sz w:val="14"/>
                <w:szCs w:val="14"/>
              </w:rPr>
              <w:t>1</w:t>
            </w:r>
          </w:p>
          <w:p w14:paraId="0C1B7EFE" w14:textId="77777777" w:rsidR="00257E85" w:rsidRPr="00257E85" w:rsidRDefault="00257E85" w:rsidP="00257E85">
            <w:pPr>
              <w:spacing w:after="170"/>
              <w:rPr>
                <w:rFonts w:ascii="Georgia" w:hAnsi="Georgia"/>
                <w:sz w:val="14"/>
                <w:szCs w:val="14"/>
              </w:rPr>
            </w:pPr>
            <w:r w:rsidRPr="00257E85">
              <w:rPr>
                <w:rFonts w:ascii="Georgia" w:hAnsi="Georgia"/>
                <w:sz w:val="14"/>
                <w:szCs w:val="14"/>
              </w:rPr>
              <w:t>Unbroken tidal flat and barrier system</w:t>
            </w:r>
          </w:p>
        </w:tc>
        <w:tc>
          <w:tcPr>
            <w:tcW w:w="1191" w:type="dxa"/>
          </w:tcPr>
          <w:p w14:paraId="15E3A0D4" w14:textId="77777777" w:rsidR="00257E85" w:rsidRPr="00257E85" w:rsidRDefault="00257E85" w:rsidP="00257E85">
            <w:pPr>
              <w:rPr>
                <w:rFonts w:ascii="Georgia" w:hAnsi="Georgia"/>
                <w:sz w:val="14"/>
                <w:szCs w:val="14"/>
              </w:rPr>
            </w:pPr>
            <w:r w:rsidRPr="00257E85">
              <w:rPr>
                <w:rFonts w:ascii="Georgia" w:hAnsi="Georgia"/>
                <w:sz w:val="14"/>
                <w:szCs w:val="14"/>
              </w:rPr>
              <w:t>2</w:t>
            </w:r>
          </w:p>
          <w:p w14:paraId="589DB497" w14:textId="541C6B86" w:rsidR="00257E85" w:rsidRPr="00257E85" w:rsidRDefault="00257E85" w:rsidP="00257E85">
            <w:pPr>
              <w:rPr>
                <w:rFonts w:ascii="Georgia" w:hAnsi="Georgia"/>
                <w:sz w:val="14"/>
                <w:szCs w:val="14"/>
              </w:rPr>
            </w:pPr>
            <w:r w:rsidRPr="00257E85">
              <w:rPr>
                <w:rFonts w:ascii="Georgia" w:hAnsi="Georgia"/>
                <w:sz w:val="14"/>
                <w:szCs w:val="14"/>
              </w:rPr>
              <w:t>Typical geomorphological diversity</w:t>
            </w:r>
          </w:p>
        </w:tc>
        <w:tc>
          <w:tcPr>
            <w:tcW w:w="1191" w:type="dxa"/>
          </w:tcPr>
          <w:p w14:paraId="3525DAF3" w14:textId="77777777" w:rsidR="00257E85" w:rsidRPr="00257E85" w:rsidRDefault="00257E85" w:rsidP="00257E85">
            <w:pPr>
              <w:rPr>
                <w:rFonts w:ascii="Georgia" w:hAnsi="Georgia"/>
                <w:sz w:val="14"/>
                <w:szCs w:val="14"/>
              </w:rPr>
            </w:pPr>
            <w:r w:rsidRPr="00257E85">
              <w:rPr>
                <w:rFonts w:ascii="Georgia" w:hAnsi="Georgia"/>
                <w:sz w:val="14"/>
                <w:szCs w:val="14"/>
              </w:rPr>
              <w:t>3</w:t>
            </w:r>
          </w:p>
          <w:p w14:paraId="084D6ACE" w14:textId="77777777" w:rsidR="00257E85" w:rsidRPr="00257E85" w:rsidRDefault="00257E85" w:rsidP="00257E85">
            <w:pPr>
              <w:rPr>
                <w:rFonts w:ascii="Georgia" w:hAnsi="Georgia"/>
                <w:sz w:val="14"/>
                <w:szCs w:val="14"/>
              </w:rPr>
            </w:pPr>
            <w:r w:rsidRPr="00257E85">
              <w:rPr>
                <w:rFonts w:ascii="Georgia" w:hAnsi="Georgia"/>
                <w:sz w:val="14"/>
                <w:szCs w:val="14"/>
              </w:rPr>
              <w:t>Ongoing natural geomorphological processes</w:t>
            </w:r>
          </w:p>
        </w:tc>
        <w:tc>
          <w:tcPr>
            <w:tcW w:w="1191" w:type="dxa"/>
          </w:tcPr>
          <w:p w14:paraId="1D07221A" w14:textId="77777777" w:rsidR="00257E85" w:rsidRPr="00257E85" w:rsidRDefault="00257E85" w:rsidP="00257E85">
            <w:pPr>
              <w:rPr>
                <w:rFonts w:ascii="Georgia" w:hAnsi="Georgia"/>
                <w:sz w:val="14"/>
                <w:szCs w:val="14"/>
              </w:rPr>
            </w:pPr>
            <w:r w:rsidRPr="00257E85">
              <w:rPr>
                <w:rFonts w:ascii="Georgia" w:hAnsi="Georgia"/>
                <w:sz w:val="14"/>
                <w:szCs w:val="14"/>
              </w:rPr>
              <w:t>4</w:t>
            </w:r>
          </w:p>
          <w:p w14:paraId="35B3FAF0" w14:textId="77777777" w:rsidR="00257E85" w:rsidRPr="00257E85" w:rsidRDefault="00257E85" w:rsidP="00257E85">
            <w:pPr>
              <w:rPr>
                <w:rFonts w:ascii="Georgia" w:hAnsi="Georgia"/>
                <w:sz w:val="14"/>
                <w:szCs w:val="14"/>
              </w:rPr>
            </w:pPr>
            <w:r w:rsidRPr="00257E85">
              <w:rPr>
                <w:rFonts w:ascii="Georgia" w:hAnsi="Georgia"/>
                <w:sz w:val="14"/>
                <w:szCs w:val="14"/>
              </w:rPr>
              <w:t>Intact natural intertidal ecosystems</w:t>
            </w:r>
          </w:p>
        </w:tc>
        <w:tc>
          <w:tcPr>
            <w:tcW w:w="1191" w:type="dxa"/>
          </w:tcPr>
          <w:p w14:paraId="54AEAB91" w14:textId="77777777" w:rsidR="00257E85" w:rsidRPr="00257E85" w:rsidRDefault="00257E85" w:rsidP="00257E85">
            <w:pPr>
              <w:rPr>
                <w:rFonts w:ascii="Georgia" w:hAnsi="Georgia"/>
                <w:sz w:val="14"/>
                <w:szCs w:val="14"/>
              </w:rPr>
            </w:pPr>
            <w:r w:rsidRPr="00257E85">
              <w:rPr>
                <w:rFonts w:ascii="Georgia" w:hAnsi="Georgia"/>
                <w:sz w:val="14"/>
                <w:szCs w:val="14"/>
              </w:rPr>
              <w:t>5</w:t>
            </w:r>
          </w:p>
          <w:p w14:paraId="4BF8C679" w14:textId="77777777" w:rsidR="00257E85" w:rsidRPr="00257E85" w:rsidRDefault="00257E85" w:rsidP="00257E85">
            <w:pPr>
              <w:rPr>
                <w:rFonts w:ascii="Georgia" w:hAnsi="Georgia"/>
                <w:sz w:val="14"/>
                <w:szCs w:val="14"/>
              </w:rPr>
            </w:pPr>
            <w:r w:rsidRPr="00257E85">
              <w:rPr>
                <w:rFonts w:ascii="Georgia" w:hAnsi="Georgia"/>
                <w:sz w:val="14"/>
                <w:szCs w:val="14"/>
              </w:rPr>
              <w:t xml:space="preserve">Linked geomorphological, </w:t>
            </w:r>
            <w:proofErr w:type="gramStart"/>
            <w:r w:rsidRPr="00257E85">
              <w:rPr>
                <w:rFonts w:ascii="Georgia" w:hAnsi="Georgia"/>
                <w:sz w:val="14"/>
                <w:szCs w:val="14"/>
              </w:rPr>
              <w:t>biophysical</w:t>
            </w:r>
            <w:proofErr w:type="gramEnd"/>
            <w:r w:rsidRPr="00257E85">
              <w:rPr>
                <w:rFonts w:ascii="Georgia" w:hAnsi="Georgia"/>
                <w:sz w:val="14"/>
                <w:szCs w:val="14"/>
              </w:rPr>
              <w:t xml:space="preserve"> and biological processes</w:t>
            </w:r>
          </w:p>
        </w:tc>
        <w:tc>
          <w:tcPr>
            <w:tcW w:w="1191" w:type="dxa"/>
          </w:tcPr>
          <w:p w14:paraId="21E2DFE8" w14:textId="77777777" w:rsidR="00257E85" w:rsidRPr="00257E85" w:rsidRDefault="00257E85" w:rsidP="00257E85">
            <w:pPr>
              <w:rPr>
                <w:rFonts w:ascii="Georgia" w:hAnsi="Georgia"/>
                <w:sz w:val="14"/>
                <w:szCs w:val="14"/>
              </w:rPr>
            </w:pPr>
            <w:r w:rsidRPr="00257E85">
              <w:rPr>
                <w:rFonts w:ascii="Georgia" w:hAnsi="Georgia"/>
                <w:sz w:val="14"/>
                <w:szCs w:val="14"/>
              </w:rPr>
              <w:t>6</w:t>
            </w:r>
          </w:p>
          <w:p w14:paraId="17B499DB" w14:textId="77777777" w:rsidR="00257E85" w:rsidRPr="00257E85" w:rsidRDefault="00257E85" w:rsidP="00257E85">
            <w:pPr>
              <w:rPr>
                <w:rFonts w:ascii="Georgia" w:hAnsi="Georgia"/>
                <w:sz w:val="14"/>
                <w:szCs w:val="14"/>
              </w:rPr>
            </w:pPr>
            <w:r w:rsidRPr="00257E85">
              <w:rPr>
                <w:rFonts w:ascii="Georgia" w:hAnsi="Georgia"/>
                <w:sz w:val="14"/>
                <w:szCs w:val="14"/>
              </w:rPr>
              <w:t>High biomass production typical for the Wadden Sea</w:t>
            </w:r>
          </w:p>
        </w:tc>
        <w:tc>
          <w:tcPr>
            <w:tcW w:w="1195" w:type="dxa"/>
          </w:tcPr>
          <w:p w14:paraId="067F207B" w14:textId="77777777" w:rsidR="00257E85" w:rsidRPr="00257E85" w:rsidRDefault="00257E85" w:rsidP="00257E85">
            <w:pPr>
              <w:rPr>
                <w:rFonts w:ascii="Georgia" w:hAnsi="Georgia"/>
                <w:sz w:val="14"/>
                <w:szCs w:val="14"/>
              </w:rPr>
            </w:pPr>
            <w:r w:rsidRPr="00257E85">
              <w:rPr>
                <w:rFonts w:ascii="Georgia" w:hAnsi="Georgia"/>
                <w:sz w:val="14"/>
                <w:szCs w:val="14"/>
              </w:rPr>
              <w:t>7</w:t>
            </w:r>
          </w:p>
          <w:p w14:paraId="560DD1D1" w14:textId="77777777" w:rsidR="00257E85" w:rsidRPr="00257E85" w:rsidRDefault="00257E85" w:rsidP="00257E85">
            <w:pPr>
              <w:rPr>
                <w:rFonts w:ascii="Georgia" w:hAnsi="Georgia"/>
                <w:sz w:val="14"/>
                <w:szCs w:val="14"/>
              </w:rPr>
            </w:pPr>
            <w:r w:rsidRPr="00257E85">
              <w:rPr>
                <w:rFonts w:ascii="Georgia" w:hAnsi="Georgia"/>
                <w:sz w:val="14"/>
                <w:szCs w:val="14"/>
              </w:rPr>
              <w:t>Key site for sustaining abundant wildlife beyond its borders</w:t>
            </w:r>
          </w:p>
        </w:tc>
        <w:tc>
          <w:tcPr>
            <w:tcW w:w="1191" w:type="dxa"/>
          </w:tcPr>
          <w:p w14:paraId="6B373589" w14:textId="77777777" w:rsidR="00257E85" w:rsidRPr="00257E85" w:rsidRDefault="00257E85" w:rsidP="00257E85">
            <w:pPr>
              <w:rPr>
                <w:rFonts w:ascii="Georgia" w:hAnsi="Georgia"/>
                <w:sz w:val="14"/>
                <w:szCs w:val="14"/>
              </w:rPr>
            </w:pPr>
            <w:r w:rsidRPr="00257E85">
              <w:rPr>
                <w:rFonts w:ascii="Georgia" w:hAnsi="Georgia"/>
                <w:sz w:val="14"/>
                <w:szCs w:val="14"/>
              </w:rPr>
              <w:t>8</w:t>
            </w:r>
          </w:p>
          <w:p w14:paraId="400DB737" w14:textId="77777777" w:rsidR="00257E85" w:rsidRPr="00257E85" w:rsidRDefault="00257E85" w:rsidP="00257E85">
            <w:pPr>
              <w:rPr>
                <w:rFonts w:ascii="Georgia" w:hAnsi="Georgia"/>
                <w:sz w:val="14"/>
                <w:szCs w:val="14"/>
              </w:rPr>
            </w:pPr>
            <w:r w:rsidRPr="00257E85">
              <w:rPr>
                <w:rFonts w:ascii="Georgia" w:hAnsi="Georgia"/>
                <w:sz w:val="14"/>
                <w:szCs w:val="14"/>
              </w:rPr>
              <w:t xml:space="preserve">High typical biodiversity </w:t>
            </w:r>
          </w:p>
        </w:tc>
        <w:tc>
          <w:tcPr>
            <w:tcW w:w="1191" w:type="dxa"/>
          </w:tcPr>
          <w:p w14:paraId="693A88ED" w14:textId="77777777" w:rsidR="00257E85" w:rsidRPr="00257E85" w:rsidRDefault="00257E85" w:rsidP="00257E85">
            <w:pPr>
              <w:rPr>
                <w:rFonts w:ascii="Georgia" w:hAnsi="Georgia"/>
                <w:sz w:val="14"/>
                <w:szCs w:val="14"/>
              </w:rPr>
            </w:pPr>
            <w:r w:rsidRPr="00257E85">
              <w:rPr>
                <w:rFonts w:ascii="Georgia" w:hAnsi="Georgia"/>
                <w:sz w:val="14"/>
                <w:szCs w:val="14"/>
              </w:rPr>
              <w:t>9</w:t>
            </w:r>
          </w:p>
          <w:p w14:paraId="05A3E509" w14:textId="77777777" w:rsidR="00257E85" w:rsidRPr="00257E85" w:rsidRDefault="00257E85" w:rsidP="00257E85">
            <w:pPr>
              <w:rPr>
                <w:rFonts w:ascii="Georgia" w:hAnsi="Georgia"/>
                <w:sz w:val="14"/>
                <w:szCs w:val="14"/>
              </w:rPr>
            </w:pPr>
            <w:r w:rsidRPr="00257E85">
              <w:rPr>
                <w:rFonts w:ascii="Georgia" w:hAnsi="Georgia"/>
                <w:sz w:val="14"/>
                <w:szCs w:val="14"/>
              </w:rPr>
              <w:t xml:space="preserve">Staging, </w:t>
            </w:r>
            <w:proofErr w:type="gramStart"/>
            <w:r w:rsidRPr="00257E85">
              <w:rPr>
                <w:rFonts w:ascii="Georgia" w:hAnsi="Georgia"/>
                <w:sz w:val="14"/>
                <w:szCs w:val="14"/>
              </w:rPr>
              <w:t>moulting</w:t>
            </w:r>
            <w:proofErr w:type="gramEnd"/>
            <w:r w:rsidRPr="00257E85">
              <w:rPr>
                <w:rFonts w:ascii="Georgia" w:hAnsi="Georgia"/>
                <w:sz w:val="14"/>
                <w:szCs w:val="14"/>
              </w:rPr>
              <w:t xml:space="preserve"> and wintering area for migratory birds</w:t>
            </w:r>
          </w:p>
        </w:tc>
        <w:tc>
          <w:tcPr>
            <w:tcW w:w="1191" w:type="dxa"/>
          </w:tcPr>
          <w:p w14:paraId="7B964430" w14:textId="77777777" w:rsidR="00257E85" w:rsidRPr="00257E85" w:rsidRDefault="00257E85" w:rsidP="00257E85">
            <w:pPr>
              <w:rPr>
                <w:rFonts w:ascii="Georgia" w:hAnsi="Georgia"/>
                <w:sz w:val="14"/>
                <w:szCs w:val="14"/>
              </w:rPr>
            </w:pPr>
            <w:r w:rsidRPr="00257E85">
              <w:rPr>
                <w:rFonts w:ascii="Georgia" w:hAnsi="Georgia"/>
                <w:sz w:val="14"/>
                <w:szCs w:val="14"/>
              </w:rPr>
              <w:t>10</w:t>
            </w:r>
          </w:p>
          <w:p w14:paraId="4EC2CEF0" w14:textId="77777777" w:rsidR="00257E85" w:rsidRPr="00257E85" w:rsidRDefault="00257E85" w:rsidP="00257E85">
            <w:pPr>
              <w:rPr>
                <w:rFonts w:ascii="Georgia" w:hAnsi="Georgia"/>
                <w:sz w:val="14"/>
                <w:szCs w:val="14"/>
              </w:rPr>
            </w:pPr>
            <w:r w:rsidRPr="00257E85">
              <w:rPr>
                <w:rFonts w:ascii="Georgia" w:hAnsi="Georgia"/>
                <w:sz w:val="14"/>
                <w:szCs w:val="14"/>
              </w:rPr>
              <w:t>Essential stopover for the East Atlantic Flyway</w:t>
            </w:r>
          </w:p>
        </w:tc>
      </w:tr>
      <w:tr w:rsidR="00257E85" w:rsidRPr="00257E85" w14:paraId="539CA7B7" w14:textId="77777777" w:rsidTr="00F17688">
        <w:trPr>
          <w:trHeight w:val="680"/>
        </w:trPr>
        <w:tc>
          <w:tcPr>
            <w:tcW w:w="2694" w:type="dxa"/>
            <w:vAlign w:val="center"/>
          </w:tcPr>
          <w:p w14:paraId="146999C6" w14:textId="77777777" w:rsidR="00257E85" w:rsidRPr="00257E85" w:rsidRDefault="00257E85" w:rsidP="00257E85">
            <w:pPr>
              <w:rPr>
                <w:rFonts w:ascii="Georgia" w:hAnsi="Georgia" w:cs="Arial"/>
                <w:sz w:val="18"/>
                <w:szCs w:val="18"/>
              </w:rPr>
            </w:pPr>
            <w:r w:rsidRPr="00257E85">
              <w:rPr>
                <w:rFonts w:ascii="Georgia" w:hAnsi="Georgia" w:cs="Arial"/>
                <w:sz w:val="18"/>
                <w:szCs w:val="18"/>
              </w:rPr>
              <w:t>1. Coastal Flood Defence: Dikes and closure dams</w:t>
            </w:r>
          </w:p>
        </w:tc>
        <w:tc>
          <w:tcPr>
            <w:tcW w:w="1588" w:type="dxa"/>
            <w:shd w:val="clear" w:color="auto" w:fill="auto"/>
          </w:tcPr>
          <w:p w14:paraId="323CEA5E" w14:textId="77777777" w:rsidR="00257E85" w:rsidRPr="00257E85" w:rsidRDefault="00257E85" w:rsidP="00257E85">
            <w:pPr>
              <w:rPr>
                <w:rFonts w:ascii="Georgia" w:hAnsi="Georgia"/>
                <w:noProof/>
                <w:sz w:val="16"/>
                <w:szCs w:val="16"/>
              </w:rPr>
            </w:pPr>
            <w:r w:rsidRPr="00257E85">
              <w:rPr>
                <w:rFonts w:ascii="Georgia" w:hAnsi="Georgia"/>
                <w:noProof/>
                <w:sz w:val="16"/>
                <w:szCs w:val="16"/>
              </w:rPr>
              <w:drawing>
                <wp:anchor distT="0" distB="0" distL="114300" distR="114300" simplePos="0" relativeHeight="253079552" behindDoc="0" locked="0" layoutInCell="1" allowOverlap="1" wp14:anchorId="60535A4D" wp14:editId="78BC20E6">
                  <wp:simplePos x="0" y="0"/>
                  <wp:positionH relativeFrom="column">
                    <wp:posOffset>340671</wp:posOffset>
                  </wp:positionH>
                  <wp:positionV relativeFrom="paragraph">
                    <wp:posOffset>199511</wp:posOffset>
                  </wp:positionV>
                  <wp:extent cx="215900" cy="215900"/>
                  <wp:effectExtent l="38100" t="19050" r="0" b="0"/>
                  <wp:wrapNone/>
                  <wp:docPr id="908" name="Grafik 58" descr="Pfeil nach rechts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Pfeil nach rechts mit einfarbiger Füllun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rot="19831266">
                            <a:off x="0" y="0"/>
                            <a:ext cx="215900" cy="215900"/>
                          </a:xfrm>
                          <a:prstGeom prst="rect">
                            <a:avLst/>
                          </a:prstGeom>
                        </pic:spPr>
                      </pic:pic>
                    </a:graphicData>
                  </a:graphic>
                  <wp14:sizeRelH relativeFrom="margin">
                    <wp14:pctWidth>0</wp14:pctWidth>
                  </wp14:sizeRelH>
                  <wp14:sizeRelV relativeFrom="margin">
                    <wp14:pctHeight>0</wp14:pctHeight>
                  </wp14:sizeRelV>
                </wp:anchor>
              </w:drawing>
            </w:r>
            <w:r w:rsidRPr="00257E85">
              <w:rPr>
                <w:rFonts w:ascii="Georgia" w:hAnsi="Georgia"/>
                <w:noProof/>
                <w:sz w:val="16"/>
                <w:szCs w:val="16"/>
              </w:rPr>
              <w:drawing>
                <wp:anchor distT="0" distB="0" distL="114300" distR="114300" simplePos="0" relativeHeight="253076480" behindDoc="0" locked="0" layoutInCell="1" allowOverlap="1" wp14:anchorId="64470B18" wp14:editId="14817528">
                  <wp:simplePos x="0" y="0"/>
                  <wp:positionH relativeFrom="column">
                    <wp:posOffset>314020</wp:posOffset>
                  </wp:positionH>
                  <wp:positionV relativeFrom="paragraph">
                    <wp:posOffset>36195</wp:posOffset>
                  </wp:positionV>
                  <wp:extent cx="143510" cy="143510"/>
                  <wp:effectExtent l="0" t="0" r="8890" b="8890"/>
                  <wp:wrapNone/>
                  <wp:docPr id="915" name="Bild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57E85">
              <w:rPr>
                <w:rFonts w:ascii="Georgia" w:hAnsi="Georgia"/>
                <w:noProof/>
                <w:sz w:val="16"/>
                <w:szCs w:val="16"/>
              </w:rPr>
              <w:drawing>
                <wp:anchor distT="0" distB="0" distL="114300" distR="114300" simplePos="0" relativeHeight="253075456" behindDoc="0" locked="0" layoutInCell="1" allowOverlap="1" wp14:anchorId="4578466A" wp14:editId="323223E7">
                  <wp:simplePos x="0" y="0"/>
                  <wp:positionH relativeFrom="column">
                    <wp:posOffset>-61925</wp:posOffset>
                  </wp:positionH>
                  <wp:positionV relativeFrom="paragraph">
                    <wp:posOffset>32385</wp:posOffset>
                  </wp:positionV>
                  <wp:extent cx="143510" cy="143510"/>
                  <wp:effectExtent l="0" t="0" r="8890" b="8890"/>
                  <wp:wrapNone/>
                  <wp:docPr id="916" name="Bild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link="rId16">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anchor>
              </w:drawing>
            </w:r>
            <w:r w:rsidRPr="00257E85">
              <w:rPr>
                <w:rFonts w:ascii="Georgia" w:hAnsi="Georgia"/>
                <w:noProof/>
                <w:sz w:val="16"/>
                <w:szCs w:val="16"/>
              </w:rPr>
              <w:drawing>
                <wp:anchor distT="0" distB="0" distL="114300" distR="114300" simplePos="0" relativeHeight="253078528" behindDoc="0" locked="0" layoutInCell="1" allowOverlap="1" wp14:anchorId="48983520" wp14:editId="123AEF29">
                  <wp:simplePos x="0" y="0"/>
                  <wp:positionH relativeFrom="column">
                    <wp:posOffset>566750</wp:posOffset>
                  </wp:positionH>
                  <wp:positionV relativeFrom="paragraph">
                    <wp:posOffset>34290</wp:posOffset>
                  </wp:positionV>
                  <wp:extent cx="143510" cy="143510"/>
                  <wp:effectExtent l="0" t="0" r="8890" b="8890"/>
                  <wp:wrapNone/>
                  <wp:docPr id="914" name="Bild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57E85">
              <w:rPr>
                <w:rFonts w:ascii="Georgia" w:hAnsi="Georgia"/>
                <w:noProof/>
                <w:sz w:val="16"/>
                <w:szCs w:val="16"/>
              </w:rPr>
              <w:drawing>
                <wp:anchor distT="0" distB="0" distL="114300" distR="114300" simplePos="0" relativeHeight="253186048" behindDoc="0" locked="0" layoutInCell="1" allowOverlap="1" wp14:anchorId="79F5A5E6" wp14:editId="5FEA569F">
                  <wp:simplePos x="0" y="0"/>
                  <wp:positionH relativeFrom="column">
                    <wp:posOffset>733882</wp:posOffset>
                  </wp:positionH>
                  <wp:positionV relativeFrom="paragraph">
                    <wp:posOffset>49505</wp:posOffset>
                  </wp:positionV>
                  <wp:extent cx="143510" cy="143510"/>
                  <wp:effectExtent l="0" t="0" r="8890" b="8890"/>
                  <wp:wrapNone/>
                  <wp:docPr id="1290" name="Bild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anchor>
              </w:drawing>
            </w:r>
          </w:p>
        </w:tc>
        <w:tc>
          <w:tcPr>
            <w:tcW w:w="1190" w:type="dxa"/>
            <w:shd w:val="clear" w:color="auto" w:fill="C34627"/>
          </w:tcPr>
          <w:p w14:paraId="65F7DCC8" w14:textId="77777777" w:rsidR="00257E85" w:rsidRPr="00257E85" w:rsidRDefault="00257E85" w:rsidP="00257E85">
            <w:pPr>
              <w:rPr>
                <w:rFonts w:ascii="Georgia" w:hAnsi="Georgia"/>
                <w:noProof/>
                <w:sz w:val="16"/>
                <w:szCs w:val="16"/>
                <w:lang w:eastAsia="de-DE"/>
              </w:rPr>
            </w:pPr>
            <w:r w:rsidRPr="00257E85">
              <w:rPr>
                <w:rFonts w:ascii="Georgia" w:hAnsi="Georgia"/>
                <w:noProof/>
                <w:sz w:val="16"/>
                <w:szCs w:val="16"/>
              </w:rPr>
              <w:drawing>
                <wp:anchor distT="0" distB="0" distL="114300" distR="114300" simplePos="0" relativeHeight="253077504" behindDoc="0" locked="0" layoutInCell="1" allowOverlap="1" wp14:anchorId="3C0A0B85" wp14:editId="6868CD86">
                  <wp:simplePos x="0" y="0"/>
                  <wp:positionH relativeFrom="column">
                    <wp:posOffset>492043</wp:posOffset>
                  </wp:positionH>
                  <wp:positionV relativeFrom="paragraph">
                    <wp:posOffset>135255</wp:posOffset>
                  </wp:positionV>
                  <wp:extent cx="143510" cy="143510"/>
                  <wp:effectExtent l="0" t="0" r="8890" b="8890"/>
                  <wp:wrapNone/>
                  <wp:docPr id="907" name="Grafik 907" descr="Harvey Balls 90%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 name="Grafik 352" descr="Harvey Balls 90% mit einfarbiger Füllung"/>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43510" cy="143510"/>
                          </a:xfrm>
                          <a:prstGeom prst="rect">
                            <a:avLst/>
                          </a:prstGeom>
                        </pic:spPr>
                      </pic:pic>
                    </a:graphicData>
                  </a:graphic>
                </wp:anchor>
              </w:drawing>
            </w:r>
            <w:r w:rsidRPr="00257E85">
              <w:rPr>
                <w:rFonts w:ascii="Georgia" w:hAnsi="Georgia"/>
                <w:noProof/>
                <w:sz w:val="16"/>
                <w:szCs w:val="16"/>
                <w:lang w:eastAsia="de-DE"/>
              </w:rPr>
              <mc:AlternateContent>
                <mc:Choice Requires="wps">
                  <w:drawing>
                    <wp:anchor distT="0" distB="0" distL="114300" distR="114300" simplePos="0" relativeHeight="253111296" behindDoc="0" locked="0" layoutInCell="1" allowOverlap="1" wp14:anchorId="17A17037" wp14:editId="275A9BFD">
                      <wp:simplePos x="0" y="0"/>
                      <wp:positionH relativeFrom="column">
                        <wp:posOffset>4363</wp:posOffset>
                      </wp:positionH>
                      <wp:positionV relativeFrom="paragraph">
                        <wp:posOffset>65405</wp:posOffset>
                      </wp:positionV>
                      <wp:extent cx="428625" cy="285750"/>
                      <wp:effectExtent l="0" t="0" r="28575" b="19050"/>
                      <wp:wrapNone/>
                      <wp:docPr id="588" name="Rechteck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8625" cy="285750"/>
                              </a:xfrm>
                              <a:prstGeom prst="rect">
                                <a:avLst/>
                              </a:prstGeom>
                              <a:noFill/>
                              <a:ln w="19050" cap="flat" cmpd="sng" algn="ctr">
                                <a:solidFill>
                                  <a:srgbClr val="003047"/>
                                </a:solidFill>
                                <a:prstDash val="sysDot"/>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0329DD1B" id="Rechteck 60" o:spid="_x0000_s1026" style="position:absolute;margin-left:.35pt;margin-top:5.15pt;width:33.75pt;height:22.5pt;z-index:25311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" filled="f" strokecolor="#003047" strokeweight="1.5pt">
                      <v:stroke dashstyle="1 1"/>
                      <v:path arrowok="t"/>
                    </v:rect>
                  </w:pict>
                </mc:Fallback>
              </mc:AlternateContent>
            </w:r>
            <w:r w:rsidRPr="00257E85">
              <w:rPr>
                <w:rFonts w:ascii="Georgia" w:hAnsi="Georgia"/>
                <w:noProof/>
                <w:sz w:val="16"/>
                <w:szCs w:val="16"/>
              </w:rPr>
              <mc:AlternateContent>
                <mc:Choice Requires="wps">
                  <w:drawing>
                    <wp:anchor distT="0" distB="0" distL="114300" distR="114300" simplePos="0" relativeHeight="253071360" behindDoc="0" locked="0" layoutInCell="1" allowOverlap="1" wp14:anchorId="5A1F009E" wp14:editId="726780B7">
                      <wp:simplePos x="0" y="0"/>
                      <wp:positionH relativeFrom="column">
                        <wp:posOffset>-61651</wp:posOffset>
                      </wp:positionH>
                      <wp:positionV relativeFrom="paragraph">
                        <wp:posOffset>433705</wp:posOffset>
                      </wp:positionV>
                      <wp:extent cx="742950" cy="431800"/>
                      <wp:effectExtent l="0" t="0" r="0" b="6350"/>
                      <wp:wrapNone/>
                      <wp:docPr id="590" name="Rechteck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2950" cy="431800"/>
                              </a:xfrm>
                              <a:prstGeom prst="rect">
                                <a:avLst/>
                              </a:prstGeom>
                              <a:gradFill>
                                <a:gsLst>
                                  <a:gs pos="49000">
                                    <a:srgbClr val="D5B84B"/>
                                  </a:gs>
                                  <a:gs pos="28000">
                                    <a:srgbClr val="93C17D"/>
                                  </a:gs>
                                  <a:gs pos="8000">
                                    <a:sysClr val="window" lastClr="FFFFFF"/>
                                  </a:gs>
                                  <a:gs pos="72000">
                                    <a:srgbClr val="F6B332"/>
                                  </a:gs>
                                  <a:gs pos="92000">
                                    <a:srgbClr val="C34627"/>
                                  </a:gs>
                                </a:gsLst>
                                <a:lin ang="0" scaled="1"/>
                              </a:gradFill>
                              <a:ln w="19050" cap="flat" cmpd="sng" algn="ctr">
                                <a:noFill/>
                                <a:prstDash val="sysDot"/>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1AAE569A" id="Rechteck 48" o:spid="_x0000_s1026" style="position:absolute;margin-left:-4.85pt;margin-top:34.15pt;width:58.5pt;height:34pt;z-index:25307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" fillcolor="window" stroked="f" strokeweight="1.5pt">
                      <v:fill color2="#c34627" angle="90" colors="0 window;5243f window;18350f #93c17d;32113f #d5b84b;47186f #f6b332" focus="100%" type="gradient"/>
                      <v:stroke dashstyle="1 1"/>
                    </v:rect>
                  </w:pict>
                </mc:Fallback>
              </mc:AlternateContent>
            </w:r>
          </w:p>
        </w:tc>
        <w:tc>
          <w:tcPr>
            <w:tcW w:w="1191" w:type="dxa"/>
            <w:shd w:val="clear" w:color="auto" w:fill="auto"/>
          </w:tcPr>
          <w:p w14:paraId="70DDCD2E" w14:textId="162B9C93" w:rsidR="00257E85" w:rsidRPr="00257E85" w:rsidRDefault="00257E85" w:rsidP="00257E85">
            <w:pPr>
              <w:jc w:val="center"/>
              <w:rPr>
                <w:rFonts w:ascii="Georgia" w:hAnsi="Georgia"/>
                <w:noProof/>
                <w:sz w:val="16"/>
                <w:szCs w:val="16"/>
                <w:lang w:eastAsia="de-DE"/>
              </w:rPr>
            </w:pPr>
          </w:p>
        </w:tc>
        <w:tc>
          <w:tcPr>
            <w:tcW w:w="1191" w:type="dxa"/>
            <w:shd w:val="clear" w:color="auto" w:fill="C34627"/>
          </w:tcPr>
          <w:p w14:paraId="08154677" w14:textId="77777777" w:rsidR="00257E85" w:rsidRPr="00257E85" w:rsidRDefault="00257E85" w:rsidP="00257E85">
            <w:pPr>
              <w:jc w:val="center"/>
              <w:rPr>
                <w:rFonts w:ascii="Georgia" w:hAnsi="Georgia"/>
                <w:noProof/>
                <w:sz w:val="16"/>
                <w:szCs w:val="16"/>
                <w:lang w:eastAsia="de-DE"/>
              </w:rPr>
            </w:pPr>
            <w:r w:rsidRPr="00257E85">
              <w:rPr>
                <w:rFonts w:ascii="Georgia" w:hAnsi="Georgia"/>
                <w:noProof/>
                <w:sz w:val="16"/>
                <w:szCs w:val="16"/>
                <w:lang w:eastAsia="de-DE"/>
              </w:rPr>
              <mc:AlternateContent>
                <mc:Choice Requires="wps">
                  <w:drawing>
                    <wp:anchor distT="0" distB="0" distL="114300" distR="114300" simplePos="0" relativeHeight="253112320" behindDoc="0" locked="0" layoutInCell="1" allowOverlap="1" wp14:anchorId="07C1EC16" wp14:editId="358AC85B">
                      <wp:simplePos x="0" y="0"/>
                      <wp:positionH relativeFrom="column">
                        <wp:posOffset>-11983</wp:posOffset>
                      </wp:positionH>
                      <wp:positionV relativeFrom="paragraph">
                        <wp:posOffset>65405</wp:posOffset>
                      </wp:positionV>
                      <wp:extent cx="428625" cy="285750"/>
                      <wp:effectExtent l="0" t="0" r="28575" b="19050"/>
                      <wp:wrapNone/>
                      <wp:docPr id="592" name="Rechteck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8625" cy="285750"/>
                              </a:xfrm>
                              <a:prstGeom prst="rect">
                                <a:avLst/>
                              </a:prstGeom>
                              <a:noFill/>
                              <a:ln w="19050" cap="flat" cmpd="sng" algn="ctr">
                                <a:solidFill>
                                  <a:srgbClr val="003047"/>
                                </a:solidFill>
                                <a:prstDash val="sysDot"/>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2809320C" id="Rechteck 60" o:spid="_x0000_s1026" style="position:absolute;margin-left:-.95pt;margin-top:5.15pt;width:33.75pt;height:22.5pt;z-index:25311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" filled="f" strokecolor="#003047" strokeweight="1.5pt">
                      <v:stroke dashstyle="1 1"/>
                      <v:path arrowok="t"/>
                    </v:rect>
                  </w:pict>
                </mc:Fallback>
              </mc:AlternateContent>
            </w:r>
            <w:r w:rsidRPr="00257E85">
              <w:rPr>
                <w:noProof/>
              </w:rPr>
              <w:drawing>
                <wp:anchor distT="0" distB="0" distL="114300" distR="114300" simplePos="0" relativeHeight="253150208" behindDoc="0" locked="0" layoutInCell="1" allowOverlap="1" wp14:anchorId="28352606" wp14:editId="1A007B4A">
                  <wp:simplePos x="0" y="0"/>
                  <wp:positionH relativeFrom="column">
                    <wp:posOffset>474446</wp:posOffset>
                  </wp:positionH>
                  <wp:positionV relativeFrom="paragraph">
                    <wp:posOffset>136770</wp:posOffset>
                  </wp:positionV>
                  <wp:extent cx="146050" cy="146050"/>
                  <wp:effectExtent l="0" t="0" r="6350" b="6350"/>
                  <wp:wrapNone/>
                  <wp:docPr id="917" name="Grafik 917"/>
                  <wp:cNvGraphicFramePr/>
                  <a:graphic xmlns:a="http://schemas.openxmlformats.org/drawingml/2006/main">
                    <a:graphicData uri="http://schemas.openxmlformats.org/drawingml/2006/picture">
                      <pic:pic xmlns:pic="http://schemas.openxmlformats.org/drawingml/2006/picture">
                        <pic:nvPicPr>
                          <pic:cNvPr id="484" name="Grafik 484" descr="Harvey Balls 90% mit einfarbiger Füllung"/>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46050" cy="146050"/>
                          </a:xfrm>
                          <a:prstGeom prst="rect">
                            <a:avLst/>
                          </a:prstGeom>
                        </pic:spPr>
                      </pic:pic>
                    </a:graphicData>
                  </a:graphic>
                </wp:anchor>
              </w:drawing>
            </w:r>
          </w:p>
        </w:tc>
        <w:tc>
          <w:tcPr>
            <w:tcW w:w="1191" w:type="dxa"/>
            <w:shd w:val="clear" w:color="auto" w:fill="C34627"/>
          </w:tcPr>
          <w:p w14:paraId="333CF44F" w14:textId="77777777" w:rsidR="00257E85" w:rsidRPr="00257E85" w:rsidRDefault="00257E85" w:rsidP="00257E85">
            <w:pPr>
              <w:jc w:val="center"/>
              <w:rPr>
                <w:rFonts w:ascii="Georgia" w:hAnsi="Georgia"/>
                <w:noProof/>
                <w:sz w:val="16"/>
                <w:szCs w:val="16"/>
                <w:lang w:eastAsia="de-DE"/>
              </w:rPr>
            </w:pPr>
            <w:r w:rsidRPr="00257E85">
              <w:rPr>
                <w:rFonts w:ascii="Georgia" w:hAnsi="Georgia"/>
                <w:noProof/>
                <w:sz w:val="16"/>
                <w:szCs w:val="16"/>
                <w:lang w:eastAsia="de-DE"/>
              </w:rPr>
              <mc:AlternateContent>
                <mc:Choice Requires="wps">
                  <w:drawing>
                    <wp:anchor distT="0" distB="0" distL="114300" distR="114300" simplePos="0" relativeHeight="253113344" behindDoc="0" locked="0" layoutInCell="1" allowOverlap="1" wp14:anchorId="1F8687D2" wp14:editId="07155723">
                      <wp:simplePos x="0" y="0"/>
                      <wp:positionH relativeFrom="column">
                        <wp:posOffset>-6268</wp:posOffset>
                      </wp:positionH>
                      <wp:positionV relativeFrom="paragraph">
                        <wp:posOffset>62230</wp:posOffset>
                      </wp:positionV>
                      <wp:extent cx="428625" cy="285750"/>
                      <wp:effectExtent l="0" t="0" r="28575" b="19050"/>
                      <wp:wrapNone/>
                      <wp:docPr id="593" name="Rechteck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8625" cy="285750"/>
                              </a:xfrm>
                              <a:prstGeom prst="rect">
                                <a:avLst/>
                              </a:prstGeom>
                              <a:noFill/>
                              <a:ln w="19050" cap="flat" cmpd="sng" algn="ctr">
                                <a:solidFill>
                                  <a:srgbClr val="003047"/>
                                </a:solidFill>
                                <a:prstDash val="sysDot"/>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7E605BD3" id="Rechteck 60" o:spid="_x0000_s1026" style="position:absolute;margin-left:-.5pt;margin-top:4.9pt;width:33.75pt;height:22.5pt;z-index:25311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" filled="f" strokecolor="#003047" strokeweight="1.5pt">
                      <v:stroke dashstyle="1 1"/>
                      <v:path arrowok="t"/>
                    </v:rect>
                  </w:pict>
                </mc:Fallback>
              </mc:AlternateContent>
            </w:r>
            <w:r w:rsidRPr="00257E85">
              <w:rPr>
                <w:noProof/>
              </w:rPr>
              <w:drawing>
                <wp:anchor distT="0" distB="0" distL="114300" distR="114300" simplePos="0" relativeHeight="253151232" behindDoc="0" locked="0" layoutInCell="1" allowOverlap="1" wp14:anchorId="58BC9701" wp14:editId="55F9F188">
                  <wp:simplePos x="0" y="0"/>
                  <wp:positionH relativeFrom="column">
                    <wp:posOffset>481217</wp:posOffset>
                  </wp:positionH>
                  <wp:positionV relativeFrom="paragraph">
                    <wp:posOffset>135890</wp:posOffset>
                  </wp:positionV>
                  <wp:extent cx="146050" cy="146050"/>
                  <wp:effectExtent l="0" t="0" r="6350" b="6350"/>
                  <wp:wrapNone/>
                  <wp:docPr id="922" name="Grafik 922"/>
                  <wp:cNvGraphicFramePr/>
                  <a:graphic xmlns:a="http://schemas.openxmlformats.org/drawingml/2006/main">
                    <a:graphicData uri="http://schemas.openxmlformats.org/drawingml/2006/picture">
                      <pic:pic xmlns:pic="http://schemas.openxmlformats.org/drawingml/2006/picture">
                        <pic:nvPicPr>
                          <pic:cNvPr id="484" name="Grafik 484" descr="Harvey Balls 90% mit einfarbiger Füllung"/>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46050" cy="146050"/>
                          </a:xfrm>
                          <a:prstGeom prst="rect">
                            <a:avLst/>
                          </a:prstGeom>
                        </pic:spPr>
                      </pic:pic>
                    </a:graphicData>
                  </a:graphic>
                </wp:anchor>
              </w:drawing>
            </w:r>
          </w:p>
        </w:tc>
        <w:tc>
          <w:tcPr>
            <w:tcW w:w="1191" w:type="dxa"/>
            <w:shd w:val="clear" w:color="auto" w:fill="F6B332"/>
          </w:tcPr>
          <w:p w14:paraId="44755390" w14:textId="77777777" w:rsidR="00257E85" w:rsidRPr="00257E85" w:rsidRDefault="00257E85" w:rsidP="00257E85">
            <w:pPr>
              <w:jc w:val="center"/>
              <w:rPr>
                <w:rFonts w:ascii="Georgia" w:hAnsi="Georgia"/>
                <w:noProof/>
                <w:sz w:val="20"/>
                <w:szCs w:val="20"/>
                <w:lang w:eastAsia="de-DE"/>
              </w:rPr>
            </w:pPr>
            <w:r w:rsidRPr="00257E85">
              <w:rPr>
                <w:noProof/>
              </w:rPr>
              <w:drawing>
                <wp:anchor distT="0" distB="0" distL="114300" distR="114300" simplePos="0" relativeHeight="253153280" behindDoc="0" locked="0" layoutInCell="1" allowOverlap="1" wp14:anchorId="70B3C505" wp14:editId="3B9A501F">
                  <wp:simplePos x="0" y="0"/>
                  <wp:positionH relativeFrom="column">
                    <wp:posOffset>499059</wp:posOffset>
                  </wp:positionH>
                  <wp:positionV relativeFrom="paragraph">
                    <wp:posOffset>136280</wp:posOffset>
                  </wp:positionV>
                  <wp:extent cx="146050" cy="146050"/>
                  <wp:effectExtent l="0" t="0" r="6350" b="6350"/>
                  <wp:wrapNone/>
                  <wp:docPr id="923" name="Grafik 923"/>
                  <wp:cNvGraphicFramePr/>
                  <a:graphic xmlns:a="http://schemas.openxmlformats.org/drawingml/2006/main">
                    <a:graphicData uri="http://schemas.openxmlformats.org/drawingml/2006/picture">
                      <pic:pic xmlns:pic="http://schemas.openxmlformats.org/drawingml/2006/picture">
                        <pic:nvPicPr>
                          <pic:cNvPr id="484" name="Grafik 484" descr="Harvey Balls 90% mit einfarbiger Füllung"/>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46050" cy="146050"/>
                          </a:xfrm>
                          <a:prstGeom prst="rect">
                            <a:avLst/>
                          </a:prstGeom>
                        </pic:spPr>
                      </pic:pic>
                    </a:graphicData>
                  </a:graphic>
                </wp:anchor>
              </w:drawing>
            </w:r>
            <w:r w:rsidRPr="00257E85">
              <w:rPr>
                <w:rFonts w:ascii="Georgia" w:hAnsi="Georgia"/>
                <w:noProof/>
                <w:sz w:val="16"/>
                <w:szCs w:val="16"/>
                <w:lang w:eastAsia="de-DE"/>
              </w:rPr>
              <mc:AlternateContent>
                <mc:Choice Requires="wps">
                  <w:drawing>
                    <wp:anchor distT="0" distB="0" distL="114300" distR="114300" simplePos="0" relativeHeight="253114368" behindDoc="0" locked="0" layoutInCell="1" allowOverlap="1" wp14:anchorId="2A00801E" wp14:editId="703FC3FB">
                      <wp:simplePos x="0" y="0"/>
                      <wp:positionH relativeFrom="column">
                        <wp:posOffset>8173</wp:posOffset>
                      </wp:positionH>
                      <wp:positionV relativeFrom="paragraph">
                        <wp:posOffset>74930</wp:posOffset>
                      </wp:positionV>
                      <wp:extent cx="428625" cy="285750"/>
                      <wp:effectExtent l="0" t="0" r="28575" b="19050"/>
                      <wp:wrapNone/>
                      <wp:docPr id="595" name="Rechteck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8625" cy="285750"/>
                              </a:xfrm>
                              <a:prstGeom prst="rect">
                                <a:avLst/>
                              </a:prstGeom>
                              <a:noFill/>
                              <a:ln w="19050" cap="flat" cmpd="sng" algn="ctr">
                                <a:solidFill>
                                  <a:srgbClr val="003047"/>
                                </a:solidFill>
                                <a:prstDash val="sysDot"/>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58590DDB" id="Rechteck 60" o:spid="_x0000_s1026" style="position:absolute;margin-left:.65pt;margin-top:5.9pt;width:33.75pt;height:22.5pt;z-index:25311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" filled="f" strokecolor="#003047" strokeweight="1.5pt">
                      <v:stroke dashstyle="1 1"/>
                      <v:path arrowok="t"/>
                    </v:rect>
                  </w:pict>
                </mc:Fallback>
              </mc:AlternateContent>
            </w:r>
          </w:p>
        </w:tc>
        <w:tc>
          <w:tcPr>
            <w:tcW w:w="1191" w:type="dxa"/>
            <w:shd w:val="clear" w:color="auto" w:fill="F6B332"/>
          </w:tcPr>
          <w:p w14:paraId="6413A57C" w14:textId="77777777" w:rsidR="00257E85" w:rsidRPr="00257E85" w:rsidRDefault="00257E85" w:rsidP="00257E85">
            <w:pPr>
              <w:jc w:val="center"/>
              <w:rPr>
                <w:rFonts w:ascii="Georgia" w:hAnsi="Georgia"/>
                <w:noProof/>
                <w:sz w:val="16"/>
                <w:szCs w:val="16"/>
                <w:lang w:eastAsia="de-DE"/>
              </w:rPr>
            </w:pPr>
            <w:r w:rsidRPr="00257E85">
              <w:rPr>
                <w:rFonts w:ascii="Georgia" w:hAnsi="Georgia"/>
                <w:noProof/>
                <w:sz w:val="16"/>
                <w:szCs w:val="16"/>
                <w:lang w:eastAsia="de-DE"/>
              </w:rPr>
              <mc:AlternateContent>
                <mc:Choice Requires="wps">
                  <w:drawing>
                    <wp:anchor distT="0" distB="0" distL="114300" distR="114300" simplePos="0" relativeHeight="253115392" behindDoc="0" locked="0" layoutInCell="1" allowOverlap="1" wp14:anchorId="594E6027" wp14:editId="2ECBAEA2">
                      <wp:simplePos x="0" y="0"/>
                      <wp:positionH relativeFrom="column">
                        <wp:posOffset>-3728</wp:posOffset>
                      </wp:positionH>
                      <wp:positionV relativeFrom="paragraph">
                        <wp:posOffset>74930</wp:posOffset>
                      </wp:positionV>
                      <wp:extent cx="428625" cy="285750"/>
                      <wp:effectExtent l="0" t="0" r="28575" b="19050"/>
                      <wp:wrapNone/>
                      <wp:docPr id="597" name="Rechteck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8625" cy="285750"/>
                              </a:xfrm>
                              <a:prstGeom prst="rect">
                                <a:avLst/>
                              </a:prstGeom>
                              <a:noFill/>
                              <a:ln w="19050" cap="flat" cmpd="sng" algn="ctr">
                                <a:solidFill>
                                  <a:srgbClr val="003047"/>
                                </a:solidFill>
                                <a:prstDash val="sysDot"/>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2F89CD28" id="Rechteck 60" o:spid="_x0000_s1026" style="position:absolute;margin-left:-.3pt;margin-top:5.9pt;width:33.75pt;height:22.5pt;z-index:25311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" filled="f" strokecolor="#003047" strokeweight="1.5pt">
                      <v:stroke dashstyle="1 1"/>
                      <v:path arrowok="t"/>
                    </v:rect>
                  </w:pict>
                </mc:Fallback>
              </mc:AlternateContent>
            </w:r>
            <w:r w:rsidRPr="00257E85">
              <w:rPr>
                <w:noProof/>
              </w:rPr>
              <w:drawing>
                <wp:anchor distT="0" distB="0" distL="114300" distR="114300" simplePos="0" relativeHeight="253152256" behindDoc="0" locked="0" layoutInCell="1" allowOverlap="1" wp14:anchorId="56F736FF" wp14:editId="6505ACAD">
                  <wp:simplePos x="0" y="0"/>
                  <wp:positionH relativeFrom="column">
                    <wp:posOffset>485109</wp:posOffset>
                  </wp:positionH>
                  <wp:positionV relativeFrom="paragraph">
                    <wp:posOffset>135890</wp:posOffset>
                  </wp:positionV>
                  <wp:extent cx="146050" cy="146050"/>
                  <wp:effectExtent l="0" t="0" r="6350" b="6350"/>
                  <wp:wrapNone/>
                  <wp:docPr id="924" name="Grafik 924"/>
                  <wp:cNvGraphicFramePr/>
                  <a:graphic xmlns:a="http://schemas.openxmlformats.org/drawingml/2006/main">
                    <a:graphicData uri="http://schemas.openxmlformats.org/drawingml/2006/picture">
                      <pic:pic xmlns:pic="http://schemas.openxmlformats.org/drawingml/2006/picture">
                        <pic:nvPicPr>
                          <pic:cNvPr id="484" name="Grafik 484" descr="Harvey Balls 90% mit einfarbiger Füllung"/>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46050" cy="146050"/>
                          </a:xfrm>
                          <a:prstGeom prst="rect">
                            <a:avLst/>
                          </a:prstGeom>
                        </pic:spPr>
                      </pic:pic>
                    </a:graphicData>
                  </a:graphic>
                </wp:anchor>
              </w:drawing>
            </w:r>
          </w:p>
        </w:tc>
        <w:tc>
          <w:tcPr>
            <w:tcW w:w="1195" w:type="dxa"/>
            <w:shd w:val="clear" w:color="auto" w:fill="C34627"/>
          </w:tcPr>
          <w:p w14:paraId="60C06EA5" w14:textId="77777777" w:rsidR="00257E85" w:rsidRPr="00257E85" w:rsidRDefault="00257E85" w:rsidP="00257E85">
            <w:pPr>
              <w:jc w:val="center"/>
              <w:rPr>
                <w:rFonts w:ascii="Georgia" w:hAnsi="Georgia"/>
                <w:noProof/>
                <w:sz w:val="16"/>
                <w:szCs w:val="16"/>
                <w:lang w:eastAsia="de-DE"/>
              </w:rPr>
            </w:pPr>
            <w:r w:rsidRPr="00257E85">
              <w:rPr>
                <w:noProof/>
              </w:rPr>
              <w:drawing>
                <wp:anchor distT="0" distB="0" distL="114300" distR="114300" simplePos="0" relativeHeight="253154304" behindDoc="0" locked="0" layoutInCell="1" allowOverlap="1" wp14:anchorId="25BE5319" wp14:editId="1186AF4A">
                  <wp:simplePos x="0" y="0"/>
                  <wp:positionH relativeFrom="column">
                    <wp:posOffset>494112</wp:posOffset>
                  </wp:positionH>
                  <wp:positionV relativeFrom="paragraph">
                    <wp:posOffset>135890</wp:posOffset>
                  </wp:positionV>
                  <wp:extent cx="146050" cy="146050"/>
                  <wp:effectExtent l="0" t="0" r="6350" b="6350"/>
                  <wp:wrapNone/>
                  <wp:docPr id="925" name="Grafik 925"/>
                  <wp:cNvGraphicFramePr/>
                  <a:graphic xmlns:a="http://schemas.openxmlformats.org/drawingml/2006/main">
                    <a:graphicData uri="http://schemas.openxmlformats.org/drawingml/2006/picture">
                      <pic:pic xmlns:pic="http://schemas.openxmlformats.org/drawingml/2006/picture">
                        <pic:nvPicPr>
                          <pic:cNvPr id="484" name="Grafik 484" descr="Harvey Balls 90% mit einfarbiger Füllung"/>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46050" cy="146050"/>
                          </a:xfrm>
                          <a:prstGeom prst="rect">
                            <a:avLst/>
                          </a:prstGeom>
                        </pic:spPr>
                      </pic:pic>
                    </a:graphicData>
                  </a:graphic>
                </wp:anchor>
              </w:drawing>
            </w:r>
            <w:r w:rsidRPr="00257E85">
              <w:rPr>
                <w:rFonts w:ascii="Georgia" w:hAnsi="Georgia"/>
                <w:noProof/>
                <w:sz w:val="16"/>
                <w:szCs w:val="16"/>
                <w:lang w:eastAsia="de-DE"/>
              </w:rPr>
              <mc:AlternateContent>
                <mc:Choice Requires="wps">
                  <w:drawing>
                    <wp:anchor distT="0" distB="0" distL="114300" distR="114300" simplePos="0" relativeHeight="253116416" behindDoc="0" locked="0" layoutInCell="1" allowOverlap="1" wp14:anchorId="76FF6F1D" wp14:editId="4056A572">
                      <wp:simplePos x="0" y="0"/>
                      <wp:positionH relativeFrom="column">
                        <wp:posOffset>15158</wp:posOffset>
                      </wp:positionH>
                      <wp:positionV relativeFrom="paragraph">
                        <wp:posOffset>74930</wp:posOffset>
                      </wp:positionV>
                      <wp:extent cx="428625" cy="285750"/>
                      <wp:effectExtent l="0" t="0" r="28575" b="19050"/>
                      <wp:wrapNone/>
                      <wp:docPr id="600" name="Rechteck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8625" cy="285750"/>
                              </a:xfrm>
                              <a:prstGeom prst="rect">
                                <a:avLst/>
                              </a:prstGeom>
                              <a:noFill/>
                              <a:ln w="19050" cap="flat" cmpd="sng" algn="ctr">
                                <a:solidFill>
                                  <a:srgbClr val="003047"/>
                                </a:solidFill>
                                <a:prstDash val="sysDot"/>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6B4F4A1F" id="Rechteck 60" o:spid="_x0000_s1026" style="position:absolute;margin-left:1.2pt;margin-top:5.9pt;width:33.75pt;height:22.5pt;z-index:25311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" filled="f" strokecolor="#003047" strokeweight="1.5pt">
                      <v:stroke dashstyle="1 1"/>
                      <v:path arrowok="t"/>
                    </v:rect>
                  </w:pict>
                </mc:Fallback>
              </mc:AlternateContent>
            </w:r>
          </w:p>
        </w:tc>
        <w:tc>
          <w:tcPr>
            <w:tcW w:w="1191" w:type="dxa"/>
            <w:shd w:val="clear" w:color="auto" w:fill="F6B332"/>
          </w:tcPr>
          <w:p w14:paraId="51619FA9" w14:textId="77777777" w:rsidR="00257E85" w:rsidRPr="00257E85" w:rsidRDefault="00257E85" w:rsidP="00257E85">
            <w:pPr>
              <w:jc w:val="center"/>
              <w:rPr>
                <w:rFonts w:ascii="Georgia" w:hAnsi="Georgia"/>
                <w:noProof/>
                <w:sz w:val="16"/>
                <w:szCs w:val="16"/>
                <w:lang w:eastAsia="de-DE"/>
              </w:rPr>
            </w:pPr>
            <w:r w:rsidRPr="00257E85">
              <w:rPr>
                <w:noProof/>
              </w:rPr>
              <w:drawing>
                <wp:anchor distT="0" distB="0" distL="114300" distR="114300" simplePos="0" relativeHeight="253156352" behindDoc="0" locked="0" layoutInCell="1" allowOverlap="1" wp14:anchorId="5715CE45" wp14:editId="7A970E52">
                  <wp:simplePos x="0" y="0"/>
                  <wp:positionH relativeFrom="column">
                    <wp:posOffset>495382</wp:posOffset>
                  </wp:positionH>
                  <wp:positionV relativeFrom="paragraph">
                    <wp:posOffset>135890</wp:posOffset>
                  </wp:positionV>
                  <wp:extent cx="146050" cy="146050"/>
                  <wp:effectExtent l="0" t="0" r="6350" b="6350"/>
                  <wp:wrapNone/>
                  <wp:docPr id="926" name="Grafik 926"/>
                  <wp:cNvGraphicFramePr/>
                  <a:graphic xmlns:a="http://schemas.openxmlformats.org/drawingml/2006/main">
                    <a:graphicData uri="http://schemas.openxmlformats.org/drawingml/2006/picture">
                      <pic:pic xmlns:pic="http://schemas.openxmlformats.org/drawingml/2006/picture">
                        <pic:nvPicPr>
                          <pic:cNvPr id="484" name="Grafik 484" descr="Harvey Balls 90% mit einfarbiger Füllung"/>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46050" cy="146050"/>
                          </a:xfrm>
                          <a:prstGeom prst="rect">
                            <a:avLst/>
                          </a:prstGeom>
                        </pic:spPr>
                      </pic:pic>
                    </a:graphicData>
                  </a:graphic>
                </wp:anchor>
              </w:drawing>
            </w:r>
            <w:r w:rsidRPr="00257E85">
              <w:rPr>
                <w:rFonts w:ascii="Georgia" w:hAnsi="Georgia"/>
                <w:noProof/>
                <w:sz w:val="16"/>
                <w:szCs w:val="16"/>
                <w:lang w:eastAsia="de-DE"/>
              </w:rPr>
              <mc:AlternateContent>
                <mc:Choice Requires="wps">
                  <w:drawing>
                    <wp:anchor distT="0" distB="0" distL="114300" distR="114300" simplePos="0" relativeHeight="253117440" behindDoc="0" locked="0" layoutInCell="1" allowOverlap="1" wp14:anchorId="100D5727" wp14:editId="6AD53447">
                      <wp:simplePos x="0" y="0"/>
                      <wp:positionH relativeFrom="column">
                        <wp:posOffset>4998</wp:posOffset>
                      </wp:positionH>
                      <wp:positionV relativeFrom="paragraph">
                        <wp:posOffset>74930</wp:posOffset>
                      </wp:positionV>
                      <wp:extent cx="428625" cy="285750"/>
                      <wp:effectExtent l="0" t="0" r="28575" b="19050"/>
                      <wp:wrapNone/>
                      <wp:docPr id="601" name="Rechteck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8625" cy="285750"/>
                              </a:xfrm>
                              <a:prstGeom prst="rect">
                                <a:avLst/>
                              </a:prstGeom>
                              <a:noFill/>
                              <a:ln w="19050" cap="flat" cmpd="sng" algn="ctr">
                                <a:solidFill>
                                  <a:srgbClr val="003047"/>
                                </a:solidFill>
                                <a:prstDash val="sysDot"/>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2BEF7806" id="Rechteck 60" o:spid="_x0000_s1026" style="position:absolute;margin-left:.4pt;margin-top:5.9pt;width:33.75pt;height:22.5pt;z-index:25311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" filled="f" strokecolor="#003047" strokeweight="1.5pt">
                      <v:stroke dashstyle="1 1"/>
                      <v:path arrowok="t"/>
                    </v:rect>
                  </w:pict>
                </mc:Fallback>
              </mc:AlternateContent>
            </w:r>
          </w:p>
        </w:tc>
        <w:tc>
          <w:tcPr>
            <w:tcW w:w="1191" w:type="dxa"/>
            <w:shd w:val="clear" w:color="auto" w:fill="F6B332"/>
          </w:tcPr>
          <w:p w14:paraId="2936E991" w14:textId="77777777" w:rsidR="00257E85" w:rsidRPr="00257E85" w:rsidRDefault="00257E85" w:rsidP="00257E85">
            <w:pPr>
              <w:rPr>
                <w:rFonts w:ascii="Georgia" w:hAnsi="Georgia"/>
                <w:noProof/>
                <w:sz w:val="12"/>
                <w:szCs w:val="12"/>
                <w:lang w:eastAsia="de-DE"/>
              </w:rPr>
            </w:pPr>
            <w:r w:rsidRPr="00257E85">
              <w:rPr>
                <w:noProof/>
              </w:rPr>
              <w:drawing>
                <wp:anchor distT="0" distB="0" distL="114300" distR="114300" simplePos="0" relativeHeight="253155328" behindDoc="0" locked="0" layoutInCell="1" allowOverlap="1" wp14:anchorId="10438214" wp14:editId="08E1FD87">
                  <wp:simplePos x="0" y="0"/>
                  <wp:positionH relativeFrom="column">
                    <wp:posOffset>503637</wp:posOffset>
                  </wp:positionH>
                  <wp:positionV relativeFrom="paragraph">
                    <wp:posOffset>145415</wp:posOffset>
                  </wp:positionV>
                  <wp:extent cx="146050" cy="146050"/>
                  <wp:effectExtent l="0" t="0" r="6350" b="6350"/>
                  <wp:wrapNone/>
                  <wp:docPr id="927" name="Grafik 927"/>
                  <wp:cNvGraphicFramePr/>
                  <a:graphic xmlns:a="http://schemas.openxmlformats.org/drawingml/2006/main">
                    <a:graphicData uri="http://schemas.openxmlformats.org/drawingml/2006/picture">
                      <pic:pic xmlns:pic="http://schemas.openxmlformats.org/drawingml/2006/picture">
                        <pic:nvPicPr>
                          <pic:cNvPr id="484" name="Grafik 484" descr="Harvey Balls 90% mit einfarbiger Füllung"/>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46050" cy="146050"/>
                          </a:xfrm>
                          <a:prstGeom prst="rect">
                            <a:avLst/>
                          </a:prstGeom>
                        </pic:spPr>
                      </pic:pic>
                    </a:graphicData>
                  </a:graphic>
                </wp:anchor>
              </w:drawing>
            </w:r>
            <w:r w:rsidRPr="00257E85">
              <w:rPr>
                <w:rFonts w:ascii="Georgia" w:hAnsi="Georgia"/>
                <w:noProof/>
                <w:sz w:val="16"/>
                <w:szCs w:val="16"/>
                <w:lang w:eastAsia="de-DE"/>
              </w:rPr>
              <mc:AlternateContent>
                <mc:Choice Requires="wps">
                  <w:drawing>
                    <wp:anchor distT="0" distB="0" distL="114300" distR="114300" simplePos="0" relativeHeight="253118464" behindDoc="0" locked="0" layoutInCell="1" allowOverlap="1" wp14:anchorId="60C7E9B9" wp14:editId="705E5B8F">
                      <wp:simplePos x="0" y="0"/>
                      <wp:positionH relativeFrom="column">
                        <wp:posOffset>-3892</wp:posOffset>
                      </wp:positionH>
                      <wp:positionV relativeFrom="paragraph">
                        <wp:posOffset>74930</wp:posOffset>
                      </wp:positionV>
                      <wp:extent cx="428625" cy="285750"/>
                      <wp:effectExtent l="0" t="0" r="28575" b="19050"/>
                      <wp:wrapNone/>
                      <wp:docPr id="602" name="Rechteck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8625" cy="285750"/>
                              </a:xfrm>
                              <a:prstGeom prst="rect">
                                <a:avLst/>
                              </a:prstGeom>
                              <a:noFill/>
                              <a:ln w="19050" cap="flat" cmpd="sng" algn="ctr">
                                <a:solidFill>
                                  <a:srgbClr val="003047"/>
                                </a:solidFill>
                                <a:prstDash val="sysDot"/>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3A2ADDD3" id="Rechteck 60" o:spid="_x0000_s1026" style="position:absolute;margin-left:-.3pt;margin-top:5.9pt;width:33.75pt;height:22.5pt;z-index:25311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" filled="f" strokecolor="#003047" strokeweight="1.5pt">
                      <v:stroke dashstyle="1 1"/>
                      <v:path arrowok="t"/>
                    </v:rect>
                  </w:pict>
                </mc:Fallback>
              </mc:AlternateContent>
            </w:r>
          </w:p>
        </w:tc>
        <w:tc>
          <w:tcPr>
            <w:tcW w:w="1191" w:type="dxa"/>
            <w:shd w:val="clear" w:color="auto" w:fill="F6B332"/>
          </w:tcPr>
          <w:p w14:paraId="3AAB2AFB" w14:textId="77777777" w:rsidR="00257E85" w:rsidRPr="00257E85" w:rsidRDefault="00257E85" w:rsidP="00257E85">
            <w:pPr>
              <w:rPr>
                <w:rFonts w:ascii="Georgia" w:hAnsi="Georgia"/>
                <w:noProof/>
                <w:sz w:val="16"/>
                <w:szCs w:val="16"/>
                <w:lang w:eastAsia="de-DE"/>
              </w:rPr>
            </w:pPr>
            <w:r w:rsidRPr="00257E85">
              <w:rPr>
                <w:noProof/>
              </w:rPr>
              <w:drawing>
                <wp:anchor distT="0" distB="0" distL="114300" distR="114300" simplePos="0" relativeHeight="253157376" behindDoc="0" locked="0" layoutInCell="1" allowOverlap="1" wp14:anchorId="6EEB78BA" wp14:editId="5A837A78">
                  <wp:simplePos x="0" y="0"/>
                  <wp:positionH relativeFrom="column">
                    <wp:posOffset>503637</wp:posOffset>
                  </wp:positionH>
                  <wp:positionV relativeFrom="paragraph">
                    <wp:posOffset>145415</wp:posOffset>
                  </wp:positionV>
                  <wp:extent cx="146050" cy="146050"/>
                  <wp:effectExtent l="0" t="0" r="6350" b="6350"/>
                  <wp:wrapNone/>
                  <wp:docPr id="1184" name="Grafik 1184"/>
                  <wp:cNvGraphicFramePr/>
                  <a:graphic xmlns:a="http://schemas.openxmlformats.org/drawingml/2006/main">
                    <a:graphicData uri="http://schemas.openxmlformats.org/drawingml/2006/picture">
                      <pic:pic xmlns:pic="http://schemas.openxmlformats.org/drawingml/2006/picture">
                        <pic:nvPicPr>
                          <pic:cNvPr id="484" name="Grafik 484" descr="Harvey Balls 90% mit einfarbiger Füllung"/>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46050" cy="146050"/>
                          </a:xfrm>
                          <a:prstGeom prst="rect">
                            <a:avLst/>
                          </a:prstGeom>
                        </pic:spPr>
                      </pic:pic>
                    </a:graphicData>
                  </a:graphic>
                </wp:anchor>
              </w:drawing>
            </w:r>
            <w:r w:rsidRPr="00257E85">
              <w:rPr>
                <w:rFonts w:ascii="Georgia" w:hAnsi="Georgia"/>
                <w:noProof/>
                <w:sz w:val="16"/>
                <w:szCs w:val="16"/>
                <w:lang w:eastAsia="de-DE"/>
              </w:rPr>
              <mc:AlternateContent>
                <mc:Choice Requires="wps">
                  <w:drawing>
                    <wp:anchor distT="0" distB="0" distL="114300" distR="114300" simplePos="0" relativeHeight="253119488" behindDoc="0" locked="0" layoutInCell="1" allowOverlap="1" wp14:anchorId="00FE3406" wp14:editId="331E8945">
                      <wp:simplePos x="0" y="0"/>
                      <wp:positionH relativeFrom="column">
                        <wp:posOffset>3093</wp:posOffset>
                      </wp:positionH>
                      <wp:positionV relativeFrom="paragraph">
                        <wp:posOffset>74930</wp:posOffset>
                      </wp:positionV>
                      <wp:extent cx="428625" cy="285750"/>
                      <wp:effectExtent l="0" t="0" r="28575" b="19050"/>
                      <wp:wrapNone/>
                      <wp:docPr id="603" name="Rechteck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8625" cy="285750"/>
                              </a:xfrm>
                              <a:prstGeom prst="rect">
                                <a:avLst/>
                              </a:prstGeom>
                              <a:noFill/>
                              <a:ln w="19050" cap="flat" cmpd="sng" algn="ctr">
                                <a:solidFill>
                                  <a:srgbClr val="003047"/>
                                </a:solidFill>
                                <a:prstDash val="sysDot"/>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7B3B8C04" id="Rechteck 60" o:spid="_x0000_s1026" style="position:absolute;margin-left:.25pt;margin-top:5.9pt;width:33.75pt;height:22.5pt;z-index:25311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" filled="f" strokecolor="#003047" strokeweight="1.5pt">
                      <v:stroke dashstyle="1 1"/>
                      <v:path arrowok="t"/>
                    </v:rect>
                  </w:pict>
                </mc:Fallback>
              </mc:AlternateContent>
            </w:r>
          </w:p>
        </w:tc>
      </w:tr>
      <w:tr w:rsidR="00257E85" w:rsidRPr="00257E85" w14:paraId="0BD6CF7C" w14:textId="77777777" w:rsidTr="00F17688">
        <w:trPr>
          <w:trHeight w:val="680"/>
        </w:trPr>
        <w:tc>
          <w:tcPr>
            <w:tcW w:w="2694" w:type="dxa"/>
            <w:vAlign w:val="center"/>
          </w:tcPr>
          <w:p w14:paraId="3BDAEABA" w14:textId="77777777" w:rsidR="00257E85" w:rsidRPr="00257E85" w:rsidRDefault="00257E85" w:rsidP="00257E85">
            <w:pPr>
              <w:rPr>
                <w:rFonts w:ascii="Georgia" w:hAnsi="Georgia" w:cs="Arial"/>
                <w:sz w:val="18"/>
                <w:szCs w:val="18"/>
              </w:rPr>
            </w:pPr>
            <w:r w:rsidRPr="00257E85">
              <w:rPr>
                <w:rFonts w:ascii="Georgia" w:hAnsi="Georgia" w:cs="Arial"/>
                <w:sz w:val="18"/>
                <w:szCs w:val="18"/>
              </w:rPr>
              <w:t>2. Coastal Flood Defence: Dike maintenance and strengthening</w:t>
            </w:r>
          </w:p>
        </w:tc>
        <w:tc>
          <w:tcPr>
            <w:tcW w:w="1588" w:type="dxa"/>
            <w:shd w:val="clear" w:color="auto" w:fill="auto"/>
          </w:tcPr>
          <w:p w14:paraId="586BB3D7" w14:textId="77777777" w:rsidR="00257E85" w:rsidRPr="00257E85" w:rsidRDefault="00257E85" w:rsidP="00257E85">
            <w:pPr>
              <w:rPr>
                <w:rFonts w:ascii="Georgia" w:hAnsi="Georgia"/>
                <w:noProof/>
                <w:sz w:val="16"/>
                <w:szCs w:val="16"/>
              </w:rPr>
            </w:pPr>
            <w:r w:rsidRPr="00257E85">
              <w:rPr>
                <w:rFonts w:ascii="Georgia" w:hAnsi="Georgia"/>
                <w:noProof/>
                <w:sz w:val="16"/>
                <w:szCs w:val="16"/>
              </w:rPr>
              <w:drawing>
                <wp:anchor distT="0" distB="0" distL="114300" distR="114300" simplePos="0" relativeHeight="253080576" behindDoc="0" locked="0" layoutInCell="1" allowOverlap="1" wp14:anchorId="3584F3A9" wp14:editId="48846656">
                  <wp:simplePos x="0" y="0"/>
                  <wp:positionH relativeFrom="column">
                    <wp:posOffset>345694</wp:posOffset>
                  </wp:positionH>
                  <wp:positionV relativeFrom="paragraph">
                    <wp:posOffset>192760</wp:posOffset>
                  </wp:positionV>
                  <wp:extent cx="216535" cy="216535"/>
                  <wp:effectExtent l="0" t="0" r="0" b="0"/>
                  <wp:wrapNone/>
                  <wp:docPr id="1185" name="Grafik 1185" descr="Pfeil nach rechts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Pfeil nach rechts mit einfarbiger Füllun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16535" cy="216535"/>
                          </a:xfrm>
                          <a:prstGeom prst="rect">
                            <a:avLst/>
                          </a:prstGeom>
                        </pic:spPr>
                      </pic:pic>
                    </a:graphicData>
                  </a:graphic>
                  <wp14:sizeRelH relativeFrom="margin">
                    <wp14:pctWidth>0</wp14:pctWidth>
                  </wp14:sizeRelH>
                  <wp14:sizeRelV relativeFrom="margin">
                    <wp14:pctHeight>0</wp14:pctHeight>
                  </wp14:sizeRelV>
                </wp:anchor>
              </w:drawing>
            </w:r>
            <w:r w:rsidRPr="00257E85">
              <w:rPr>
                <w:rFonts w:ascii="Georgia" w:hAnsi="Georgia"/>
                <w:noProof/>
                <w:sz w:val="16"/>
                <w:szCs w:val="16"/>
              </w:rPr>
              <w:drawing>
                <wp:anchor distT="0" distB="0" distL="114300" distR="114300" simplePos="0" relativeHeight="253082624" behindDoc="0" locked="0" layoutInCell="1" allowOverlap="1" wp14:anchorId="1A56BB6C" wp14:editId="0C60F155">
                  <wp:simplePos x="0" y="0"/>
                  <wp:positionH relativeFrom="column">
                    <wp:posOffset>301955</wp:posOffset>
                  </wp:positionH>
                  <wp:positionV relativeFrom="paragraph">
                    <wp:posOffset>50165</wp:posOffset>
                  </wp:positionV>
                  <wp:extent cx="143510" cy="143510"/>
                  <wp:effectExtent l="0" t="0" r="8890" b="8890"/>
                  <wp:wrapNone/>
                  <wp:docPr id="1190" name="Bild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57E85">
              <w:rPr>
                <w:rFonts w:ascii="Georgia" w:hAnsi="Georgia"/>
                <w:noProof/>
                <w:sz w:val="16"/>
                <w:szCs w:val="16"/>
              </w:rPr>
              <w:drawing>
                <wp:anchor distT="0" distB="0" distL="114300" distR="114300" simplePos="0" relativeHeight="253187072" behindDoc="0" locked="0" layoutInCell="1" allowOverlap="1" wp14:anchorId="7E170E36" wp14:editId="558920A2">
                  <wp:simplePos x="0" y="0"/>
                  <wp:positionH relativeFrom="column">
                    <wp:posOffset>721690</wp:posOffset>
                  </wp:positionH>
                  <wp:positionV relativeFrom="paragraph">
                    <wp:posOffset>50165</wp:posOffset>
                  </wp:positionV>
                  <wp:extent cx="143510" cy="143510"/>
                  <wp:effectExtent l="0" t="0" r="8890" b="8890"/>
                  <wp:wrapNone/>
                  <wp:docPr id="1291" name="Bild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anchor>
              </w:drawing>
            </w:r>
            <w:r w:rsidRPr="00257E85">
              <w:rPr>
                <w:rFonts w:cs="Calibri"/>
                <w:noProof/>
                <w:sz w:val="16"/>
                <w:szCs w:val="16"/>
              </w:rPr>
              <w:drawing>
                <wp:anchor distT="0" distB="0" distL="114300" distR="114300" simplePos="0" relativeHeight="253084672" behindDoc="0" locked="0" layoutInCell="1" allowOverlap="1" wp14:anchorId="08B5B9CD" wp14:editId="3EA5A3DF">
                  <wp:simplePos x="0" y="0"/>
                  <wp:positionH relativeFrom="column">
                    <wp:posOffset>106375</wp:posOffset>
                  </wp:positionH>
                  <wp:positionV relativeFrom="paragraph">
                    <wp:posOffset>34925</wp:posOffset>
                  </wp:positionV>
                  <wp:extent cx="143510" cy="143510"/>
                  <wp:effectExtent l="0" t="0" r="8890" b="8890"/>
                  <wp:wrapNone/>
                  <wp:docPr id="1188" name="Bild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57E85">
              <w:rPr>
                <w:rFonts w:ascii="Georgia" w:hAnsi="Georgia"/>
                <w:noProof/>
                <w:sz w:val="16"/>
                <w:szCs w:val="16"/>
              </w:rPr>
              <w:drawing>
                <wp:anchor distT="0" distB="0" distL="114300" distR="114300" simplePos="0" relativeHeight="253081600" behindDoc="0" locked="0" layoutInCell="1" allowOverlap="1" wp14:anchorId="738C76E7" wp14:editId="6EBA7466">
                  <wp:simplePos x="0" y="0"/>
                  <wp:positionH relativeFrom="column">
                    <wp:posOffset>-66675</wp:posOffset>
                  </wp:positionH>
                  <wp:positionV relativeFrom="paragraph">
                    <wp:posOffset>39370</wp:posOffset>
                  </wp:positionV>
                  <wp:extent cx="143510" cy="143510"/>
                  <wp:effectExtent l="0" t="0" r="8890" b="8890"/>
                  <wp:wrapNone/>
                  <wp:docPr id="1189" name="Bild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link="rId16">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57E85">
              <w:rPr>
                <w:rFonts w:ascii="Georgia" w:hAnsi="Georgia"/>
                <w:noProof/>
                <w:sz w:val="16"/>
                <w:szCs w:val="16"/>
              </w:rPr>
              <w:drawing>
                <wp:anchor distT="0" distB="0" distL="114300" distR="114300" simplePos="0" relativeHeight="253083648" behindDoc="0" locked="0" layoutInCell="1" allowOverlap="1" wp14:anchorId="02107042" wp14:editId="4BAF498D">
                  <wp:simplePos x="0" y="0"/>
                  <wp:positionH relativeFrom="column">
                    <wp:posOffset>559435</wp:posOffset>
                  </wp:positionH>
                  <wp:positionV relativeFrom="paragraph">
                    <wp:posOffset>45720</wp:posOffset>
                  </wp:positionV>
                  <wp:extent cx="143510" cy="143510"/>
                  <wp:effectExtent l="0" t="0" r="8890" b="8890"/>
                  <wp:wrapNone/>
                  <wp:docPr id="1186" name="Bild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190" w:type="dxa"/>
            <w:shd w:val="clear" w:color="auto" w:fill="auto"/>
          </w:tcPr>
          <w:p w14:paraId="36DF29E1" w14:textId="77777777" w:rsidR="00257E85" w:rsidRPr="00257E85" w:rsidRDefault="00257E85" w:rsidP="00257E85">
            <w:pPr>
              <w:rPr>
                <w:rFonts w:ascii="Georgia" w:hAnsi="Georgia"/>
                <w:noProof/>
                <w:sz w:val="16"/>
                <w:szCs w:val="16"/>
              </w:rPr>
            </w:pPr>
            <w:r w:rsidRPr="00257E85">
              <w:rPr>
                <w:noProof/>
              </w:rPr>
              <w:drawing>
                <wp:anchor distT="0" distB="0" distL="114300" distR="114300" simplePos="0" relativeHeight="253149184" behindDoc="0" locked="0" layoutInCell="1" allowOverlap="1" wp14:anchorId="1EA57B32" wp14:editId="4D73F6E5">
                  <wp:simplePos x="0" y="0"/>
                  <wp:positionH relativeFrom="column">
                    <wp:posOffset>472358</wp:posOffset>
                  </wp:positionH>
                  <wp:positionV relativeFrom="paragraph">
                    <wp:posOffset>108585</wp:posOffset>
                  </wp:positionV>
                  <wp:extent cx="179705" cy="179705"/>
                  <wp:effectExtent l="0" t="0" r="0" b="0"/>
                  <wp:wrapNone/>
                  <wp:docPr id="1191" name="Grafik 1191"/>
                  <wp:cNvGraphicFramePr/>
                  <a:graphic xmlns:a="http://schemas.openxmlformats.org/drawingml/2006/main">
                    <a:graphicData uri="http://schemas.openxmlformats.org/drawingml/2006/picture">
                      <pic:pic xmlns:pic="http://schemas.openxmlformats.org/drawingml/2006/picture">
                        <pic:nvPicPr>
                          <pic:cNvPr id="484" name="Grafik 484" descr="Harvey Balls 90% mit einfarbiger Füllung"/>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79705" cy="179705"/>
                          </a:xfrm>
                          <a:prstGeom prst="rect">
                            <a:avLst/>
                          </a:prstGeom>
                        </pic:spPr>
                      </pic:pic>
                    </a:graphicData>
                  </a:graphic>
                  <wp14:sizeRelH relativeFrom="margin">
                    <wp14:pctWidth>0</wp14:pctWidth>
                  </wp14:sizeRelH>
                  <wp14:sizeRelV relativeFrom="margin">
                    <wp14:pctHeight>0</wp14:pctHeight>
                  </wp14:sizeRelV>
                </wp:anchor>
              </w:drawing>
            </w:r>
            <w:r w:rsidRPr="00257E85">
              <w:rPr>
                <w:rFonts w:ascii="Georgia" w:hAnsi="Georgia"/>
                <w:noProof/>
                <w:sz w:val="16"/>
                <w:szCs w:val="16"/>
                <w:lang w:eastAsia="de-DE"/>
              </w:rPr>
              <mc:AlternateContent>
                <mc:Choice Requires="wps">
                  <w:drawing>
                    <wp:anchor distT="0" distB="0" distL="114300" distR="114300" simplePos="0" relativeHeight="253120512" behindDoc="0" locked="0" layoutInCell="1" allowOverlap="1" wp14:anchorId="74D37ED6" wp14:editId="70B5DB2A">
                      <wp:simplePos x="0" y="0"/>
                      <wp:positionH relativeFrom="column">
                        <wp:posOffset>-3257</wp:posOffset>
                      </wp:positionH>
                      <wp:positionV relativeFrom="paragraph">
                        <wp:posOffset>51435</wp:posOffset>
                      </wp:positionV>
                      <wp:extent cx="428625" cy="285750"/>
                      <wp:effectExtent l="0" t="0" r="28575" b="19050"/>
                      <wp:wrapNone/>
                      <wp:docPr id="605" name="Rechteck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8625" cy="285750"/>
                              </a:xfrm>
                              <a:prstGeom prst="rect">
                                <a:avLst/>
                              </a:prstGeom>
                              <a:noFill/>
                              <a:ln w="19050" cap="flat" cmpd="sng" algn="ctr">
                                <a:solidFill>
                                  <a:srgbClr val="003047"/>
                                </a:solidFill>
                                <a:prstDash val="sysDot"/>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325912E3" id="Rechteck 60" o:spid="_x0000_s1026" style="position:absolute;margin-left:-.25pt;margin-top:4.05pt;width:33.75pt;height:22.5pt;z-index:25312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" filled="f" strokecolor="#003047" strokeweight="1.5pt">
                      <v:stroke dashstyle="1 1"/>
                      <v:path arrowok="t"/>
                    </v:rect>
                  </w:pict>
                </mc:Fallback>
              </mc:AlternateContent>
            </w:r>
          </w:p>
        </w:tc>
        <w:tc>
          <w:tcPr>
            <w:tcW w:w="1191" w:type="dxa"/>
            <w:shd w:val="clear" w:color="auto" w:fill="auto"/>
          </w:tcPr>
          <w:p w14:paraId="2A56705C" w14:textId="77777777" w:rsidR="00257E85" w:rsidRPr="00257E85" w:rsidRDefault="00257E85" w:rsidP="00257E85">
            <w:pPr>
              <w:rPr>
                <w:rFonts w:ascii="Georgia" w:hAnsi="Georgia"/>
                <w:noProof/>
                <w:sz w:val="16"/>
                <w:szCs w:val="16"/>
              </w:rPr>
            </w:pPr>
          </w:p>
        </w:tc>
        <w:tc>
          <w:tcPr>
            <w:tcW w:w="1191" w:type="dxa"/>
            <w:shd w:val="clear" w:color="auto" w:fill="auto"/>
          </w:tcPr>
          <w:p w14:paraId="5121482C" w14:textId="7ED078F7" w:rsidR="00257E85" w:rsidRPr="00257E85" w:rsidRDefault="00257E85" w:rsidP="00257E85">
            <w:pPr>
              <w:rPr>
                <w:rFonts w:ascii="Georgia" w:hAnsi="Georgia"/>
                <w:noProof/>
                <w:sz w:val="16"/>
                <w:szCs w:val="16"/>
              </w:rPr>
            </w:pPr>
            <w:r w:rsidRPr="00257E85">
              <w:rPr>
                <w:noProof/>
              </w:rPr>
              <w:drawing>
                <wp:anchor distT="0" distB="0" distL="114300" distR="114300" simplePos="0" relativeHeight="253158400" behindDoc="0" locked="0" layoutInCell="1" allowOverlap="1" wp14:anchorId="0BA5CB2E" wp14:editId="72704CFE">
                  <wp:simplePos x="0" y="0"/>
                  <wp:positionH relativeFrom="column">
                    <wp:posOffset>455321</wp:posOffset>
                  </wp:positionH>
                  <wp:positionV relativeFrom="paragraph">
                    <wp:posOffset>108642</wp:posOffset>
                  </wp:positionV>
                  <wp:extent cx="179705" cy="179705"/>
                  <wp:effectExtent l="0" t="0" r="0" b="0"/>
                  <wp:wrapNone/>
                  <wp:docPr id="1230" name="Grafik 1230"/>
                  <wp:cNvGraphicFramePr/>
                  <a:graphic xmlns:a="http://schemas.openxmlformats.org/drawingml/2006/main">
                    <a:graphicData uri="http://schemas.openxmlformats.org/drawingml/2006/picture">
                      <pic:pic xmlns:pic="http://schemas.openxmlformats.org/drawingml/2006/picture">
                        <pic:nvPicPr>
                          <pic:cNvPr id="484" name="Grafik 484" descr="Harvey Balls 90% mit einfarbiger Füllung"/>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79705" cy="179705"/>
                          </a:xfrm>
                          <a:prstGeom prst="rect">
                            <a:avLst/>
                          </a:prstGeom>
                        </pic:spPr>
                      </pic:pic>
                    </a:graphicData>
                  </a:graphic>
                  <wp14:sizeRelH relativeFrom="margin">
                    <wp14:pctWidth>0</wp14:pctWidth>
                  </wp14:sizeRelH>
                  <wp14:sizeRelV relativeFrom="margin">
                    <wp14:pctHeight>0</wp14:pctHeight>
                  </wp14:sizeRelV>
                </wp:anchor>
              </w:drawing>
            </w:r>
            <w:r w:rsidRPr="00257E85">
              <w:rPr>
                <w:rFonts w:ascii="Georgia" w:hAnsi="Georgia"/>
                <w:noProof/>
                <w:sz w:val="16"/>
                <w:szCs w:val="16"/>
                <w:lang w:eastAsia="de-DE"/>
              </w:rPr>
              <mc:AlternateContent>
                <mc:Choice Requires="wps">
                  <w:drawing>
                    <wp:anchor distT="0" distB="0" distL="114300" distR="114300" simplePos="0" relativeHeight="253121536" behindDoc="0" locked="0" layoutInCell="1" allowOverlap="1" wp14:anchorId="5946AFB2" wp14:editId="07CF3096">
                      <wp:simplePos x="0" y="0"/>
                      <wp:positionH relativeFrom="column">
                        <wp:posOffset>-12285</wp:posOffset>
                      </wp:positionH>
                      <wp:positionV relativeFrom="paragraph">
                        <wp:posOffset>74458</wp:posOffset>
                      </wp:positionV>
                      <wp:extent cx="428625" cy="285750"/>
                      <wp:effectExtent l="0" t="0" r="28575" b="19050"/>
                      <wp:wrapNone/>
                      <wp:docPr id="764" name="Rechteck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8625" cy="285750"/>
                              </a:xfrm>
                              <a:prstGeom prst="rect">
                                <a:avLst/>
                              </a:prstGeom>
                              <a:noFill/>
                              <a:ln w="19050" cap="flat" cmpd="sng" algn="ctr">
                                <a:solidFill>
                                  <a:srgbClr val="003047"/>
                                </a:solidFill>
                                <a:prstDash val="sysDot"/>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3CC0FCA5" id="Rechteck 60" o:spid="_x0000_s1026" style="position:absolute;margin-left:-.95pt;margin-top:5.85pt;width:33.75pt;height:22.5pt;z-index:25312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" filled="f" strokecolor="#003047" strokeweight="1.5pt">
                      <v:stroke dashstyle="1 1"/>
                      <v:path arrowok="t"/>
                    </v:rect>
                  </w:pict>
                </mc:Fallback>
              </mc:AlternateContent>
            </w:r>
            <w:r w:rsidRPr="00257E85">
              <w:rPr>
                <w:rFonts w:ascii="Georgia" w:hAnsi="Georgia"/>
                <w:noProof/>
                <w:sz w:val="16"/>
                <w:szCs w:val="16"/>
              </w:rPr>
              <mc:AlternateContent>
                <mc:Choice Requires="wps">
                  <w:drawing>
                    <wp:anchor distT="0" distB="0" distL="114300" distR="114300" simplePos="0" relativeHeight="253072384" behindDoc="0" locked="0" layoutInCell="1" allowOverlap="1" wp14:anchorId="328793B4" wp14:editId="163A367C">
                      <wp:simplePos x="0" y="0"/>
                      <wp:positionH relativeFrom="column">
                        <wp:posOffset>-60960</wp:posOffset>
                      </wp:positionH>
                      <wp:positionV relativeFrom="paragraph">
                        <wp:posOffset>0</wp:posOffset>
                      </wp:positionV>
                      <wp:extent cx="742950" cy="432000"/>
                      <wp:effectExtent l="0" t="0" r="0" b="6350"/>
                      <wp:wrapNone/>
                      <wp:docPr id="765" name="Rechteck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2950" cy="432000"/>
                              </a:xfrm>
                              <a:prstGeom prst="rect">
                                <a:avLst/>
                              </a:prstGeom>
                              <a:gradFill>
                                <a:gsLst>
                                  <a:gs pos="49000">
                                    <a:srgbClr val="D5B84B"/>
                                  </a:gs>
                                  <a:gs pos="28000">
                                    <a:srgbClr val="93C17D"/>
                                  </a:gs>
                                  <a:gs pos="8000">
                                    <a:sysClr val="window" lastClr="FFFFFF"/>
                                  </a:gs>
                                  <a:gs pos="72000">
                                    <a:srgbClr val="F6B332"/>
                                  </a:gs>
                                  <a:gs pos="92000">
                                    <a:srgbClr val="C34627"/>
                                  </a:gs>
                                </a:gsLst>
                                <a:lin ang="0" scaled="1"/>
                              </a:gradFill>
                              <a:ln w="19050" cap="flat" cmpd="sng" algn="ctr">
                                <a:noFill/>
                                <a:prstDash val="sysDot"/>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770088E9" id="Rechteck 48" o:spid="_x0000_s1026" style="position:absolute;margin-left:-4.8pt;margin-top:0;width:58.5pt;height:34pt;z-index:25307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" fillcolor="window" stroked="f" strokeweight="1.5pt">
                      <v:fill color2="#c34627" angle="90" colors="0 window;5243f window;18350f #93c17d;32113f #d5b84b;47186f #f6b332" focus="100%" type="gradient"/>
                      <v:stroke dashstyle="1 1"/>
                    </v:rect>
                  </w:pict>
                </mc:Fallback>
              </mc:AlternateContent>
            </w:r>
          </w:p>
        </w:tc>
        <w:tc>
          <w:tcPr>
            <w:tcW w:w="1191" w:type="dxa"/>
            <w:shd w:val="clear" w:color="auto" w:fill="auto"/>
          </w:tcPr>
          <w:p w14:paraId="04DA9628" w14:textId="77777777" w:rsidR="00257E85" w:rsidRPr="00257E85" w:rsidRDefault="00257E85" w:rsidP="00257E85">
            <w:pPr>
              <w:rPr>
                <w:rFonts w:ascii="Georgia" w:hAnsi="Georgia"/>
                <w:sz w:val="16"/>
                <w:szCs w:val="16"/>
              </w:rPr>
            </w:pPr>
            <w:r w:rsidRPr="00257E85">
              <w:rPr>
                <w:noProof/>
              </w:rPr>
              <w:drawing>
                <wp:anchor distT="0" distB="0" distL="114300" distR="114300" simplePos="0" relativeHeight="253159424" behindDoc="0" locked="0" layoutInCell="1" allowOverlap="1" wp14:anchorId="52490192" wp14:editId="55CE25AA">
                  <wp:simplePos x="0" y="0"/>
                  <wp:positionH relativeFrom="column">
                    <wp:posOffset>463550</wp:posOffset>
                  </wp:positionH>
                  <wp:positionV relativeFrom="paragraph">
                    <wp:posOffset>113112</wp:posOffset>
                  </wp:positionV>
                  <wp:extent cx="179705" cy="179705"/>
                  <wp:effectExtent l="0" t="0" r="0" b="0"/>
                  <wp:wrapNone/>
                  <wp:docPr id="1234" name="Grafik 1234"/>
                  <wp:cNvGraphicFramePr/>
                  <a:graphic xmlns:a="http://schemas.openxmlformats.org/drawingml/2006/main">
                    <a:graphicData uri="http://schemas.openxmlformats.org/drawingml/2006/picture">
                      <pic:pic xmlns:pic="http://schemas.openxmlformats.org/drawingml/2006/picture">
                        <pic:nvPicPr>
                          <pic:cNvPr id="484" name="Grafik 484" descr="Harvey Balls 90% mit einfarbiger Füllung"/>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79705" cy="179705"/>
                          </a:xfrm>
                          <a:prstGeom prst="rect">
                            <a:avLst/>
                          </a:prstGeom>
                        </pic:spPr>
                      </pic:pic>
                    </a:graphicData>
                  </a:graphic>
                  <wp14:sizeRelH relativeFrom="margin">
                    <wp14:pctWidth>0</wp14:pctWidth>
                  </wp14:sizeRelH>
                  <wp14:sizeRelV relativeFrom="margin">
                    <wp14:pctHeight>0</wp14:pctHeight>
                  </wp14:sizeRelV>
                </wp:anchor>
              </w:drawing>
            </w:r>
            <w:r w:rsidRPr="00257E85">
              <w:rPr>
                <w:rFonts w:ascii="Georgia" w:hAnsi="Georgia"/>
                <w:noProof/>
                <w:sz w:val="16"/>
                <w:szCs w:val="16"/>
                <w:lang w:eastAsia="de-DE"/>
              </w:rPr>
              <mc:AlternateContent>
                <mc:Choice Requires="wps">
                  <w:drawing>
                    <wp:anchor distT="0" distB="0" distL="114300" distR="114300" simplePos="0" relativeHeight="253122560" behindDoc="0" locked="0" layoutInCell="1" allowOverlap="1" wp14:anchorId="6087CC9D" wp14:editId="54C1856A">
                      <wp:simplePos x="0" y="0"/>
                      <wp:positionH relativeFrom="column">
                        <wp:posOffset>-82</wp:posOffset>
                      </wp:positionH>
                      <wp:positionV relativeFrom="paragraph">
                        <wp:posOffset>74930</wp:posOffset>
                      </wp:positionV>
                      <wp:extent cx="428625" cy="285750"/>
                      <wp:effectExtent l="0" t="0" r="28575" b="19050"/>
                      <wp:wrapNone/>
                      <wp:docPr id="766" name="Rechteck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8625" cy="285750"/>
                              </a:xfrm>
                              <a:prstGeom prst="rect">
                                <a:avLst/>
                              </a:prstGeom>
                              <a:noFill/>
                              <a:ln w="19050" cap="flat" cmpd="sng" algn="ctr">
                                <a:solidFill>
                                  <a:srgbClr val="003047"/>
                                </a:solidFill>
                                <a:prstDash val="sysDot"/>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16417530" id="Rechteck 60" o:spid="_x0000_s1026" style="position:absolute;margin-left:0;margin-top:5.9pt;width:33.75pt;height:22.5pt;z-index:25312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" filled="f" strokecolor="#003047" strokeweight="1.5pt">
                      <v:stroke dashstyle="1 1"/>
                      <v:path arrowok="t"/>
                    </v:rect>
                  </w:pict>
                </mc:Fallback>
              </mc:AlternateContent>
            </w:r>
            <w:r w:rsidRPr="00257E85">
              <w:rPr>
                <w:rFonts w:ascii="Georgia" w:hAnsi="Georgia"/>
                <w:noProof/>
                <w:sz w:val="16"/>
                <w:szCs w:val="16"/>
              </w:rPr>
              <mc:AlternateContent>
                <mc:Choice Requires="wps">
                  <w:drawing>
                    <wp:anchor distT="0" distB="0" distL="114300" distR="114300" simplePos="0" relativeHeight="253073408" behindDoc="0" locked="0" layoutInCell="1" allowOverlap="1" wp14:anchorId="1F28204E" wp14:editId="616C2048">
                      <wp:simplePos x="0" y="0"/>
                      <wp:positionH relativeFrom="column">
                        <wp:posOffset>-61595</wp:posOffset>
                      </wp:positionH>
                      <wp:positionV relativeFrom="paragraph">
                        <wp:posOffset>0</wp:posOffset>
                      </wp:positionV>
                      <wp:extent cx="742950" cy="432000"/>
                      <wp:effectExtent l="0" t="0" r="0" b="6350"/>
                      <wp:wrapNone/>
                      <wp:docPr id="767" name="Rechteck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2950" cy="432000"/>
                              </a:xfrm>
                              <a:prstGeom prst="rect">
                                <a:avLst/>
                              </a:prstGeom>
                              <a:gradFill>
                                <a:gsLst>
                                  <a:gs pos="49000">
                                    <a:srgbClr val="D5B84B"/>
                                  </a:gs>
                                  <a:gs pos="28000">
                                    <a:srgbClr val="93C17D"/>
                                  </a:gs>
                                  <a:gs pos="8000">
                                    <a:sysClr val="window" lastClr="FFFFFF"/>
                                  </a:gs>
                                  <a:gs pos="72000">
                                    <a:srgbClr val="F6B332"/>
                                  </a:gs>
                                  <a:gs pos="92000">
                                    <a:srgbClr val="C34627"/>
                                  </a:gs>
                                </a:gsLst>
                                <a:lin ang="0" scaled="1"/>
                              </a:gradFill>
                              <a:ln w="19050" cap="flat" cmpd="sng" algn="ctr">
                                <a:noFill/>
                                <a:prstDash val="sysDot"/>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536B114C" id="Rechteck 48" o:spid="_x0000_s1026" style="position:absolute;margin-left:-4.85pt;margin-top:0;width:58.5pt;height:34pt;z-index:25307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" fillcolor="window" stroked="f" strokeweight="1.5pt">
                      <v:fill color2="#c34627" angle="90" colors="0 window;5243f window;18350f #93c17d;32113f #d5b84b;47186f #f6b332" focus="100%" type="gradient"/>
                      <v:stroke dashstyle="1 1"/>
                    </v:rect>
                  </w:pict>
                </mc:Fallback>
              </mc:AlternateContent>
            </w:r>
          </w:p>
        </w:tc>
        <w:tc>
          <w:tcPr>
            <w:tcW w:w="1191" w:type="dxa"/>
            <w:shd w:val="clear" w:color="auto" w:fill="auto"/>
          </w:tcPr>
          <w:p w14:paraId="50BF2BA9" w14:textId="77777777" w:rsidR="00257E85" w:rsidRPr="00257E85" w:rsidRDefault="00257E85" w:rsidP="00257E85">
            <w:pPr>
              <w:jc w:val="center"/>
              <w:rPr>
                <w:rFonts w:ascii="Georgia" w:hAnsi="Georgia"/>
                <w:noProof/>
                <w:sz w:val="20"/>
                <w:szCs w:val="20"/>
              </w:rPr>
            </w:pPr>
          </w:p>
        </w:tc>
        <w:tc>
          <w:tcPr>
            <w:tcW w:w="1191" w:type="dxa"/>
            <w:shd w:val="clear" w:color="auto" w:fill="auto"/>
          </w:tcPr>
          <w:p w14:paraId="50FAD5E6" w14:textId="77777777" w:rsidR="00257E85" w:rsidRPr="00257E85" w:rsidRDefault="00257E85" w:rsidP="00257E85">
            <w:pPr>
              <w:rPr>
                <w:rFonts w:ascii="Georgia" w:hAnsi="Georgia"/>
                <w:noProof/>
                <w:sz w:val="20"/>
                <w:szCs w:val="20"/>
              </w:rPr>
            </w:pPr>
          </w:p>
        </w:tc>
        <w:tc>
          <w:tcPr>
            <w:tcW w:w="1195" w:type="dxa"/>
            <w:shd w:val="clear" w:color="auto" w:fill="auto"/>
          </w:tcPr>
          <w:p w14:paraId="41ECBAC9" w14:textId="77777777" w:rsidR="00257E85" w:rsidRPr="00257E85" w:rsidRDefault="00257E85" w:rsidP="00257E85">
            <w:pPr>
              <w:rPr>
                <w:rFonts w:ascii="Georgia" w:hAnsi="Georgia"/>
                <w:sz w:val="16"/>
                <w:szCs w:val="16"/>
              </w:rPr>
            </w:pPr>
            <w:r w:rsidRPr="00257E85">
              <w:rPr>
                <w:noProof/>
              </w:rPr>
              <w:drawing>
                <wp:anchor distT="0" distB="0" distL="114300" distR="114300" simplePos="0" relativeHeight="253160448" behindDoc="0" locked="0" layoutInCell="1" allowOverlap="1" wp14:anchorId="0C1F6318" wp14:editId="2B2949A4">
                  <wp:simplePos x="0" y="0"/>
                  <wp:positionH relativeFrom="column">
                    <wp:posOffset>473628</wp:posOffset>
                  </wp:positionH>
                  <wp:positionV relativeFrom="paragraph">
                    <wp:posOffset>132080</wp:posOffset>
                  </wp:positionV>
                  <wp:extent cx="179705" cy="179705"/>
                  <wp:effectExtent l="0" t="0" r="0" b="0"/>
                  <wp:wrapNone/>
                  <wp:docPr id="1235" name="Grafik 1235"/>
                  <wp:cNvGraphicFramePr/>
                  <a:graphic xmlns:a="http://schemas.openxmlformats.org/drawingml/2006/main">
                    <a:graphicData uri="http://schemas.openxmlformats.org/drawingml/2006/picture">
                      <pic:pic xmlns:pic="http://schemas.openxmlformats.org/drawingml/2006/picture">
                        <pic:nvPicPr>
                          <pic:cNvPr id="484" name="Grafik 484" descr="Harvey Balls 90% mit einfarbiger Füllung"/>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79705" cy="179705"/>
                          </a:xfrm>
                          <a:prstGeom prst="rect">
                            <a:avLst/>
                          </a:prstGeom>
                        </pic:spPr>
                      </pic:pic>
                    </a:graphicData>
                  </a:graphic>
                  <wp14:sizeRelH relativeFrom="margin">
                    <wp14:pctWidth>0</wp14:pctWidth>
                  </wp14:sizeRelH>
                  <wp14:sizeRelV relativeFrom="margin">
                    <wp14:pctHeight>0</wp14:pctHeight>
                  </wp14:sizeRelV>
                </wp:anchor>
              </w:drawing>
            </w:r>
            <w:r w:rsidRPr="00257E85">
              <w:rPr>
                <w:rFonts w:ascii="Georgia" w:hAnsi="Georgia"/>
                <w:noProof/>
                <w:sz w:val="16"/>
                <w:szCs w:val="16"/>
                <w:lang w:eastAsia="de-DE"/>
              </w:rPr>
              <mc:AlternateContent>
                <mc:Choice Requires="wps">
                  <w:drawing>
                    <wp:anchor distT="0" distB="0" distL="114300" distR="114300" simplePos="0" relativeHeight="253123584" behindDoc="0" locked="0" layoutInCell="1" allowOverlap="1" wp14:anchorId="69FADBB6" wp14:editId="57CBCBBA">
                      <wp:simplePos x="0" y="0"/>
                      <wp:positionH relativeFrom="column">
                        <wp:posOffset>15158</wp:posOffset>
                      </wp:positionH>
                      <wp:positionV relativeFrom="paragraph">
                        <wp:posOffset>74295</wp:posOffset>
                      </wp:positionV>
                      <wp:extent cx="428625" cy="285750"/>
                      <wp:effectExtent l="0" t="0" r="28575" b="19050"/>
                      <wp:wrapNone/>
                      <wp:docPr id="768" name="Rechteck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8625" cy="285750"/>
                              </a:xfrm>
                              <a:prstGeom prst="rect">
                                <a:avLst/>
                              </a:prstGeom>
                              <a:noFill/>
                              <a:ln w="19050" cap="flat" cmpd="sng" algn="ctr">
                                <a:solidFill>
                                  <a:srgbClr val="003047"/>
                                </a:solidFill>
                                <a:prstDash val="sysDot"/>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027DE101" id="Rechteck 60" o:spid="_x0000_s1026" style="position:absolute;margin-left:1.2pt;margin-top:5.85pt;width:33.75pt;height:22.5pt;z-index:25312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" filled="f" strokecolor="#003047" strokeweight="1.5pt">
                      <v:stroke dashstyle="1 1"/>
                      <v:path arrowok="t"/>
                    </v:rect>
                  </w:pict>
                </mc:Fallback>
              </mc:AlternateContent>
            </w:r>
            <w:r w:rsidRPr="00257E85">
              <w:rPr>
                <w:rFonts w:ascii="Georgia" w:hAnsi="Georgia"/>
                <w:noProof/>
                <w:sz w:val="16"/>
                <w:szCs w:val="16"/>
              </w:rPr>
              <mc:AlternateContent>
                <mc:Choice Requires="wps">
                  <w:drawing>
                    <wp:anchor distT="0" distB="0" distL="114300" distR="114300" simplePos="0" relativeHeight="253074432" behindDoc="0" locked="0" layoutInCell="1" allowOverlap="1" wp14:anchorId="40538D04" wp14:editId="6055A240">
                      <wp:simplePos x="0" y="0"/>
                      <wp:positionH relativeFrom="column">
                        <wp:posOffset>-63500</wp:posOffset>
                      </wp:positionH>
                      <wp:positionV relativeFrom="paragraph">
                        <wp:posOffset>0</wp:posOffset>
                      </wp:positionV>
                      <wp:extent cx="742950" cy="432000"/>
                      <wp:effectExtent l="0" t="0" r="0" b="6350"/>
                      <wp:wrapNone/>
                      <wp:docPr id="769" name="Rechteck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2950" cy="432000"/>
                              </a:xfrm>
                              <a:prstGeom prst="rect">
                                <a:avLst/>
                              </a:prstGeom>
                              <a:gradFill>
                                <a:gsLst>
                                  <a:gs pos="49000">
                                    <a:srgbClr val="D5B84B"/>
                                  </a:gs>
                                  <a:gs pos="28000">
                                    <a:srgbClr val="93C17D"/>
                                  </a:gs>
                                  <a:gs pos="8000">
                                    <a:sysClr val="window" lastClr="FFFFFF"/>
                                  </a:gs>
                                  <a:gs pos="72000">
                                    <a:srgbClr val="F6B332"/>
                                  </a:gs>
                                  <a:gs pos="92000">
                                    <a:srgbClr val="C34627"/>
                                  </a:gs>
                                </a:gsLst>
                                <a:lin ang="0" scaled="1"/>
                              </a:gradFill>
                              <a:ln w="19050" cap="flat" cmpd="sng" algn="ctr">
                                <a:noFill/>
                                <a:prstDash val="sysDot"/>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228363FB" id="Rechteck 48" o:spid="_x0000_s1026" style="position:absolute;margin-left:-5pt;margin-top:0;width:58.5pt;height:34pt;z-index:25307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" fillcolor="window" stroked="f" strokeweight="1.5pt">
                      <v:fill color2="#c34627" angle="90" colors="0 window;5243f window;18350f #93c17d;32113f #d5b84b;47186f #f6b332" focus="100%" type="gradient"/>
                      <v:stroke dashstyle="1 1"/>
                    </v:rect>
                  </w:pict>
                </mc:Fallback>
              </mc:AlternateContent>
            </w:r>
          </w:p>
        </w:tc>
        <w:tc>
          <w:tcPr>
            <w:tcW w:w="1191" w:type="dxa"/>
            <w:shd w:val="clear" w:color="auto" w:fill="auto"/>
          </w:tcPr>
          <w:p w14:paraId="31C68FE1" w14:textId="77777777" w:rsidR="00257E85" w:rsidRPr="00257E85" w:rsidRDefault="00257E85" w:rsidP="00257E85">
            <w:pPr>
              <w:rPr>
                <w:rFonts w:ascii="Georgia" w:hAnsi="Georgia"/>
                <w:sz w:val="16"/>
                <w:szCs w:val="16"/>
              </w:rPr>
            </w:pPr>
          </w:p>
        </w:tc>
        <w:tc>
          <w:tcPr>
            <w:tcW w:w="1191" w:type="dxa"/>
            <w:shd w:val="clear" w:color="auto" w:fill="auto"/>
          </w:tcPr>
          <w:p w14:paraId="298A82EE" w14:textId="77777777" w:rsidR="00257E85" w:rsidRPr="00257E85" w:rsidRDefault="00257E85" w:rsidP="00257E85">
            <w:pPr>
              <w:rPr>
                <w:rFonts w:ascii="Georgia" w:hAnsi="Georgia"/>
                <w:sz w:val="16"/>
                <w:szCs w:val="16"/>
              </w:rPr>
            </w:pPr>
          </w:p>
        </w:tc>
        <w:tc>
          <w:tcPr>
            <w:tcW w:w="1191" w:type="dxa"/>
            <w:shd w:val="clear" w:color="auto" w:fill="auto"/>
          </w:tcPr>
          <w:p w14:paraId="41CDB648" w14:textId="77777777" w:rsidR="00257E85" w:rsidRPr="00257E85" w:rsidRDefault="00257E85" w:rsidP="00257E85">
            <w:pPr>
              <w:rPr>
                <w:rFonts w:ascii="Georgia" w:hAnsi="Georgia"/>
                <w:sz w:val="16"/>
                <w:szCs w:val="16"/>
              </w:rPr>
            </w:pPr>
          </w:p>
        </w:tc>
      </w:tr>
      <w:tr w:rsidR="00257E85" w:rsidRPr="00257E85" w14:paraId="0E9E09CB" w14:textId="77777777" w:rsidTr="00F17688">
        <w:trPr>
          <w:trHeight w:val="680"/>
        </w:trPr>
        <w:tc>
          <w:tcPr>
            <w:tcW w:w="2694" w:type="dxa"/>
            <w:vAlign w:val="center"/>
          </w:tcPr>
          <w:p w14:paraId="4AE28E08" w14:textId="77777777" w:rsidR="00257E85" w:rsidRPr="00257E85" w:rsidRDefault="00257E85" w:rsidP="00257E85">
            <w:pPr>
              <w:rPr>
                <w:rFonts w:ascii="Georgia" w:hAnsi="Georgia" w:cs="Arial"/>
                <w:sz w:val="18"/>
                <w:szCs w:val="18"/>
              </w:rPr>
            </w:pPr>
            <w:r w:rsidRPr="00257E85">
              <w:rPr>
                <w:rFonts w:ascii="Georgia" w:hAnsi="Georgia" w:cs="Arial"/>
                <w:sz w:val="18"/>
                <w:szCs w:val="18"/>
              </w:rPr>
              <w:t>3. Coastal Flood Defence: Dune management</w:t>
            </w:r>
          </w:p>
        </w:tc>
        <w:tc>
          <w:tcPr>
            <w:tcW w:w="1588" w:type="dxa"/>
            <w:shd w:val="clear" w:color="auto" w:fill="auto"/>
          </w:tcPr>
          <w:p w14:paraId="706F9568" w14:textId="77777777" w:rsidR="00257E85" w:rsidRPr="00257E85" w:rsidRDefault="00257E85" w:rsidP="00257E85">
            <w:pPr>
              <w:rPr>
                <w:rFonts w:ascii="Georgia" w:hAnsi="Georgia"/>
                <w:noProof/>
                <w:sz w:val="16"/>
                <w:szCs w:val="16"/>
              </w:rPr>
            </w:pPr>
            <w:r w:rsidRPr="00257E85">
              <w:rPr>
                <w:rFonts w:ascii="Georgia" w:hAnsi="Georgia"/>
                <w:noProof/>
                <w:sz w:val="16"/>
                <w:szCs w:val="16"/>
              </w:rPr>
              <w:drawing>
                <wp:anchor distT="0" distB="0" distL="114300" distR="114300" simplePos="0" relativeHeight="253087744" behindDoc="0" locked="0" layoutInCell="1" allowOverlap="1" wp14:anchorId="503E5C3F" wp14:editId="0365C56A">
                  <wp:simplePos x="0" y="0"/>
                  <wp:positionH relativeFrom="column">
                    <wp:posOffset>307238</wp:posOffset>
                  </wp:positionH>
                  <wp:positionV relativeFrom="paragraph">
                    <wp:posOffset>194717</wp:posOffset>
                  </wp:positionV>
                  <wp:extent cx="215900" cy="215900"/>
                  <wp:effectExtent l="38100" t="19050" r="0" b="0"/>
                  <wp:wrapNone/>
                  <wp:docPr id="1193" name="Grafik 1193" descr="Pfeil nach rechts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Pfeil nach rechts mit einfarbiger Füllun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rot="20022108">
                            <a:off x="0" y="0"/>
                            <a:ext cx="215900" cy="215900"/>
                          </a:xfrm>
                          <a:prstGeom prst="rect">
                            <a:avLst/>
                          </a:prstGeom>
                        </pic:spPr>
                      </pic:pic>
                    </a:graphicData>
                  </a:graphic>
                  <wp14:sizeRelH relativeFrom="margin">
                    <wp14:pctWidth>0</wp14:pctWidth>
                  </wp14:sizeRelH>
                  <wp14:sizeRelV relativeFrom="margin">
                    <wp14:pctHeight>0</wp14:pctHeight>
                  </wp14:sizeRelV>
                </wp:anchor>
              </w:drawing>
            </w:r>
            <w:r w:rsidRPr="00257E85">
              <w:rPr>
                <w:rFonts w:ascii="Georgia" w:hAnsi="Georgia"/>
                <w:noProof/>
                <w:sz w:val="16"/>
                <w:szCs w:val="16"/>
              </w:rPr>
              <w:drawing>
                <wp:anchor distT="0" distB="0" distL="114300" distR="114300" simplePos="0" relativeHeight="253086720" behindDoc="0" locked="0" layoutInCell="1" allowOverlap="1" wp14:anchorId="725335E4" wp14:editId="7D47697B">
                  <wp:simplePos x="0" y="0"/>
                  <wp:positionH relativeFrom="column">
                    <wp:posOffset>287985</wp:posOffset>
                  </wp:positionH>
                  <wp:positionV relativeFrom="paragraph">
                    <wp:posOffset>47625</wp:posOffset>
                  </wp:positionV>
                  <wp:extent cx="143510" cy="143510"/>
                  <wp:effectExtent l="0" t="0" r="8890" b="8890"/>
                  <wp:wrapNone/>
                  <wp:docPr id="1196" name="Bild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anchor>
              </w:drawing>
            </w:r>
            <w:r w:rsidRPr="00257E85">
              <w:rPr>
                <w:rFonts w:ascii="Georgia" w:hAnsi="Georgia"/>
                <w:noProof/>
                <w:sz w:val="16"/>
                <w:szCs w:val="16"/>
              </w:rPr>
              <w:drawing>
                <wp:anchor distT="0" distB="0" distL="114300" distR="114300" simplePos="0" relativeHeight="253085696" behindDoc="0" locked="0" layoutInCell="1" allowOverlap="1" wp14:anchorId="37A6850D" wp14:editId="0A4B16D2">
                  <wp:simplePos x="0" y="0"/>
                  <wp:positionH relativeFrom="column">
                    <wp:posOffset>-63830</wp:posOffset>
                  </wp:positionH>
                  <wp:positionV relativeFrom="paragraph">
                    <wp:posOffset>48260</wp:posOffset>
                  </wp:positionV>
                  <wp:extent cx="143510" cy="143510"/>
                  <wp:effectExtent l="0" t="0" r="8890" b="8890"/>
                  <wp:wrapNone/>
                  <wp:docPr id="1197" name="Bild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link="rId16">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anchor>
              </w:drawing>
            </w:r>
            <w:r w:rsidRPr="00257E85">
              <w:rPr>
                <w:rFonts w:ascii="Georgia" w:hAnsi="Georgia"/>
                <w:noProof/>
                <w:sz w:val="16"/>
                <w:szCs w:val="16"/>
              </w:rPr>
              <w:drawing>
                <wp:anchor distT="0" distB="0" distL="114300" distR="114300" simplePos="0" relativeHeight="253088768" behindDoc="0" locked="0" layoutInCell="1" allowOverlap="1" wp14:anchorId="7DB73A9F" wp14:editId="7950D8C6">
                  <wp:simplePos x="0" y="0"/>
                  <wp:positionH relativeFrom="column">
                    <wp:posOffset>557530</wp:posOffset>
                  </wp:positionH>
                  <wp:positionV relativeFrom="paragraph">
                    <wp:posOffset>52375</wp:posOffset>
                  </wp:positionV>
                  <wp:extent cx="143510" cy="143510"/>
                  <wp:effectExtent l="0" t="0" r="8890" b="8890"/>
                  <wp:wrapNone/>
                  <wp:docPr id="1194" name="Bild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190" w:type="dxa"/>
            <w:shd w:val="clear" w:color="auto" w:fill="auto"/>
          </w:tcPr>
          <w:p w14:paraId="03C3A215" w14:textId="77777777" w:rsidR="00257E85" w:rsidRPr="00257E85" w:rsidRDefault="00257E85" w:rsidP="00257E85">
            <w:pPr>
              <w:rPr>
                <w:rFonts w:ascii="Georgia" w:hAnsi="Georgia"/>
                <w:noProof/>
                <w:sz w:val="16"/>
                <w:szCs w:val="16"/>
              </w:rPr>
            </w:pPr>
          </w:p>
        </w:tc>
        <w:tc>
          <w:tcPr>
            <w:tcW w:w="1191" w:type="dxa"/>
            <w:shd w:val="clear" w:color="auto" w:fill="F6B332"/>
          </w:tcPr>
          <w:p w14:paraId="032DB74E" w14:textId="77777777" w:rsidR="00257E85" w:rsidRPr="00257E85" w:rsidRDefault="00257E85" w:rsidP="00257E85">
            <w:pPr>
              <w:rPr>
                <w:rFonts w:ascii="Georgia" w:hAnsi="Georgia"/>
                <w:noProof/>
                <w:sz w:val="16"/>
                <w:szCs w:val="16"/>
              </w:rPr>
            </w:pPr>
            <w:r w:rsidRPr="00257E85">
              <w:rPr>
                <w:noProof/>
              </w:rPr>
              <w:drawing>
                <wp:anchor distT="0" distB="0" distL="114300" distR="114300" simplePos="0" relativeHeight="253161472" behindDoc="0" locked="0" layoutInCell="1" allowOverlap="1" wp14:anchorId="2D991D3D" wp14:editId="660389FF">
                  <wp:simplePos x="0" y="0"/>
                  <wp:positionH relativeFrom="column">
                    <wp:posOffset>454107</wp:posOffset>
                  </wp:positionH>
                  <wp:positionV relativeFrom="paragraph">
                    <wp:posOffset>108585</wp:posOffset>
                  </wp:positionV>
                  <wp:extent cx="179705" cy="179705"/>
                  <wp:effectExtent l="0" t="0" r="0" b="0"/>
                  <wp:wrapNone/>
                  <wp:docPr id="1236" name="Grafik 1236"/>
                  <wp:cNvGraphicFramePr/>
                  <a:graphic xmlns:a="http://schemas.openxmlformats.org/drawingml/2006/main">
                    <a:graphicData uri="http://schemas.openxmlformats.org/drawingml/2006/picture">
                      <pic:pic xmlns:pic="http://schemas.openxmlformats.org/drawingml/2006/picture">
                        <pic:nvPicPr>
                          <pic:cNvPr id="484" name="Grafik 484" descr="Harvey Balls 90% mit einfarbiger Füllung"/>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79705" cy="179705"/>
                          </a:xfrm>
                          <a:prstGeom prst="rect">
                            <a:avLst/>
                          </a:prstGeom>
                        </pic:spPr>
                      </pic:pic>
                    </a:graphicData>
                  </a:graphic>
                  <wp14:sizeRelH relativeFrom="margin">
                    <wp14:pctWidth>0</wp14:pctWidth>
                  </wp14:sizeRelH>
                  <wp14:sizeRelV relativeFrom="margin">
                    <wp14:pctHeight>0</wp14:pctHeight>
                  </wp14:sizeRelV>
                </wp:anchor>
              </w:drawing>
            </w:r>
            <w:r w:rsidRPr="00257E85">
              <w:rPr>
                <w:rFonts w:ascii="Georgia" w:hAnsi="Georgia"/>
                <w:noProof/>
                <w:sz w:val="16"/>
                <w:szCs w:val="16"/>
              </w:rPr>
              <mc:AlternateContent>
                <mc:Choice Requires="wps">
                  <w:drawing>
                    <wp:anchor distT="0" distB="0" distL="114300" distR="114300" simplePos="0" relativeHeight="253124608" behindDoc="0" locked="0" layoutInCell="1" allowOverlap="1" wp14:anchorId="30D1D780" wp14:editId="7D45177F">
                      <wp:simplePos x="0" y="0"/>
                      <wp:positionH relativeFrom="column">
                        <wp:posOffset>91522</wp:posOffset>
                      </wp:positionH>
                      <wp:positionV relativeFrom="paragraph">
                        <wp:posOffset>176530</wp:posOffset>
                      </wp:positionV>
                      <wp:extent cx="142875" cy="104775"/>
                      <wp:effectExtent l="0" t="0" r="28575" b="28575"/>
                      <wp:wrapNone/>
                      <wp:docPr id="770" name="Rechteck 7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04775"/>
                              </a:xfrm>
                              <a:prstGeom prst="rect">
                                <a:avLst/>
                              </a:prstGeom>
                              <a:noFill/>
                              <a:ln w="12700" cap="flat" cmpd="sng" algn="ctr">
                                <a:solidFill>
                                  <a:srgbClr val="003047"/>
                                </a:solidFill>
                                <a:prstDash val="solid"/>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5A0CDF49" id="Rechteck 770" o:spid="_x0000_s1026" style="position:absolute;margin-left:7.2pt;margin-top:13.9pt;width:11.25pt;height:8.25pt;z-index:25312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" filled="f" strokecolor="#003047" strokeweight="1pt">
                      <v:path arrowok="t"/>
                    </v:rect>
                  </w:pict>
                </mc:Fallback>
              </mc:AlternateContent>
            </w:r>
          </w:p>
        </w:tc>
        <w:tc>
          <w:tcPr>
            <w:tcW w:w="1191" w:type="dxa"/>
            <w:shd w:val="clear" w:color="auto" w:fill="F6B332"/>
          </w:tcPr>
          <w:p w14:paraId="0BDDDD3E" w14:textId="77777777" w:rsidR="00257E85" w:rsidRPr="00257E85" w:rsidRDefault="00257E85" w:rsidP="00257E85">
            <w:pPr>
              <w:rPr>
                <w:rFonts w:ascii="Georgia" w:hAnsi="Georgia"/>
                <w:noProof/>
                <w:sz w:val="16"/>
                <w:szCs w:val="16"/>
              </w:rPr>
            </w:pPr>
            <w:r w:rsidRPr="00257E85">
              <w:rPr>
                <w:noProof/>
              </w:rPr>
              <w:drawing>
                <wp:anchor distT="0" distB="0" distL="114300" distR="114300" simplePos="0" relativeHeight="253162496" behindDoc="0" locked="0" layoutInCell="1" allowOverlap="1" wp14:anchorId="5EA366B6" wp14:editId="3DA82C75">
                  <wp:simplePos x="0" y="0"/>
                  <wp:positionH relativeFrom="column">
                    <wp:posOffset>454025</wp:posOffset>
                  </wp:positionH>
                  <wp:positionV relativeFrom="paragraph">
                    <wp:posOffset>108585</wp:posOffset>
                  </wp:positionV>
                  <wp:extent cx="179705" cy="179705"/>
                  <wp:effectExtent l="0" t="0" r="0" b="0"/>
                  <wp:wrapNone/>
                  <wp:docPr id="1237" name="Grafik 1237"/>
                  <wp:cNvGraphicFramePr/>
                  <a:graphic xmlns:a="http://schemas.openxmlformats.org/drawingml/2006/main">
                    <a:graphicData uri="http://schemas.openxmlformats.org/drawingml/2006/picture">
                      <pic:pic xmlns:pic="http://schemas.openxmlformats.org/drawingml/2006/picture">
                        <pic:nvPicPr>
                          <pic:cNvPr id="484" name="Grafik 484" descr="Harvey Balls 90% mit einfarbiger Füllung"/>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79705" cy="179705"/>
                          </a:xfrm>
                          <a:prstGeom prst="rect">
                            <a:avLst/>
                          </a:prstGeom>
                        </pic:spPr>
                      </pic:pic>
                    </a:graphicData>
                  </a:graphic>
                  <wp14:sizeRelH relativeFrom="margin">
                    <wp14:pctWidth>0</wp14:pctWidth>
                  </wp14:sizeRelH>
                  <wp14:sizeRelV relativeFrom="margin">
                    <wp14:pctHeight>0</wp14:pctHeight>
                  </wp14:sizeRelV>
                </wp:anchor>
              </w:drawing>
            </w:r>
            <w:r w:rsidRPr="00257E85">
              <w:rPr>
                <w:rFonts w:ascii="Georgia" w:hAnsi="Georgia"/>
                <w:noProof/>
                <w:sz w:val="16"/>
                <w:szCs w:val="16"/>
              </w:rPr>
              <mc:AlternateContent>
                <mc:Choice Requires="wps">
                  <w:drawing>
                    <wp:anchor distT="0" distB="0" distL="114300" distR="114300" simplePos="0" relativeHeight="253127680" behindDoc="0" locked="0" layoutInCell="1" allowOverlap="1" wp14:anchorId="77BE6442" wp14:editId="5E193D6C">
                      <wp:simplePos x="0" y="0"/>
                      <wp:positionH relativeFrom="column">
                        <wp:posOffset>16592</wp:posOffset>
                      </wp:positionH>
                      <wp:positionV relativeFrom="paragraph">
                        <wp:posOffset>122555</wp:posOffset>
                      </wp:positionV>
                      <wp:extent cx="342900" cy="171450"/>
                      <wp:effectExtent l="0" t="0" r="19050" b="19050"/>
                      <wp:wrapNone/>
                      <wp:docPr id="771" name="Rechteck 7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171450"/>
                              </a:xfrm>
                              <a:prstGeom prst="rect">
                                <a:avLst/>
                              </a:prstGeom>
                              <a:noFill/>
                              <a:ln w="12700" cap="flat" cmpd="sng" algn="ctr">
                                <a:solidFill>
                                  <a:srgbClr val="003047"/>
                                </a:solidFill>
                                <a:prstDash val="solid"/>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7E0B2C7C" id="Rechteck 771" o:spid="_x0000_s1026" style="position:absolute;margin-left:1.3pt;margin-top:9.65pt;width:27pt;height:13.5pt;z-index:25312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" filled="f" strokecolor="#003047" strokeweight="1pt">
                      <v:path arrowok="t"/>
                    </v:rect>
                  </w:pict>
                </mc:Fallback>
              </mc:AlternateContent>
            </w:r>
          </w:p>
        </w:tc>
        <w:tc>
          <w:tcPr>
            <w:tcW w:w="1191" w:type="dxa"/>
            <w:shd w:val="clear" w:color="auto" w:fill="auto"/>
          </w:tcPr>
          <w:p w14:paraId="597D45F4" w14:textId="77777777" w:rsidR="00257E85" w:rsidRPr="00257E85" w:rsidRDefault="00257E85" w:rsidP="00257E85">
            <w:pPr>
              <w:rPr>
                <w:rFonts w:ascii="Georgia" w:hAnsi="Georgia"/>
                <w:noProof/>
                <w:sz w:val="16"/>
                <w:szCs w:val="16"/>
              </w:rPr>
            </w:pPr>
          </w:p>
        </w:tc>
        <w:tc>
          <w:tcPr>
            <w:tcW w:w="1191" w:type="dxa"/>
            <w:shd w:val="clear" w:color="auto" w:fill="F6B332"/>
          </w:tcPr>
          <w:p w14:paraId="35F1757A" w14:textId="77777777" w:rsidR="00257E85" w:rsidRPr="00257E85" w:rsidRDefault="00257E85" w:rsidP="00257E85">
            <w:pPr>
              <w:rPr>
                <w:rFonts w:ascii="Georgia" w:hAnsi="Georgia"/>
                <w:noProof/>
                <w:sz w:val="16"/>
                <w:szCs w:val="16"/>
              </w:rPr>
            </w:pPr>
            <w:r w:rsidRPr="00257E85">
              <w:rPr>
                <w:noProof/>
              </w:rPr>
              <w:drawing>
                <wp:anchor distT="0" distB="0" distL="114300" distR="114300" simplePos="0" relativeHeight="253163520" behindDoc="0" locked="0" layoutInCell="1" allowOverlap="1" wp14:anchorId="09564569" wp14:editId="4DB17335">
                  <wp:simplePos x="0" y="0"/>
                  <wp:positionH relativeFrom="column">
                    <wp:posOffset>466807</wp:posOffset>
                  </wp:positionH>
                  <wp:positionV relativeFrom="paragraph">
                    <wp:posOffset>108585</wp:posOffset>
                  </wp:positionV>
                  <wp:extent cx="179705" cy="179705"/>
                  <wp:effectExtent l="0" t="0" r="0" b="0"/>
                  <wp:wrapNone/>
                  <wp:docPr id="1238" name="Grafik 1238"/>
                  <wp:cNvGraphicFramePr/>
                  <a:graphic xmlns:a="http://schemas.openxmlformats.org/drawingml/2006/main">
                    <a:graphicData uri="http://schemas.openxmlformats.org/drawingml/2006/picture">
                      <pic:pic xmlns:pic="http://schemas.openxmlformats.org/drawingml/2006/picture">
                        <pic:nvPicPr>
                          <pic:cNvPr id="484" name="Grafik 484" descr="Harvey Balls 90% mit einfarbiger Füllung"/>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79705" cy="179705"/>
                          </a:xfrm>
                          <a:prstGeom prst="rect">
                            <a:avLst/>
                          </a:prstGeom>
                        </pic:spPr>
                      </pic:pic>
                    </a:graphicData>
                  </a:graphic>
                  <wp14:sizeRelH relativeFrom="margin">
                    <wp14:pctWidth>0</wp14:pctWidth>
                  </wp14:sizeRelH>
                  <wp14:sizeRelV relativeFrom="margin">
                    <wp14:pctHeight>0</wp14:pctHeight>
                  </wp14:sizeRelV>
                </wp:anchor>
              </w:drawing>
            </w:r>
            <w:r w:rsidRPr="00257E85">
              <w:rPr>
                <w:rFonts w:ascii="Georgia" w:hAnsi="Georgia"/>
                <w:noProof/>
                <w:sz w:val="16"/>
                <w:szCs w:val="16"/>
              </w:rPr>
              <mc:AlternateContent>
                <mc:Choice Requires="wps">
                  <w:drawing>
                    <wp:anchor distT="0" distB="0" distL="114300" distR="114300" simplePos="0" relativeHeight="253128704" behindDoc="0" locked="0" layoutInCell="1" allowOverlap="1" wp14:anchorId="2B9D9C96" wp14:editId="588CE249">
                      <wp:simplePos x="0" y="0"/>
                      <wp:positionH relativeFrom="column">
                        <wp:posOffset>-12618</wp:posOffset>
                      </wp:positionH>
                      <wp:positionV relativeFrom="paragraph">
                        <wp:posOffset>122555</wp:posOffset>
                      </wp:positionV>
                      <wp:extent cx="342900" cy="171450"/>
                      <wp:effectExtent l="0" t="0" r="19050" b="19050"/>
                      <wp:wrapNone/>
                      <wp:docPr id="772" name="Rechteck 7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171450"/>
                              </a:xfrm>
                              <a:prstGeom prst="rect">
                                <a:avLst/>
                              </a:prstGeom>
                              <a:noFill/>
                              <a:ln w="12700" cap="flat" cmpd="sng" algn="ctr">
                                <a:solidFill>
                                  <a:srgbClr val="003047"/>
                                </a:solidFill>
                                <a:prstDash val="solid"/>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0EBBD3DB" id="Rechteck 772" o:spid="_x0000_s1026" style="position:absolute;margin-left:-1pt;margin-top:9.65pt;width:27pt;height:13.5pt;z-index:25312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" filled="f" strokecolor="#003047" strokeweight="1pt">
                      <v:path arrowok="t"/>
                    </v:rect>
                  </w:pict>
                </mc:Fallback>
              </mc:AlternateContent>
            </w:r>
          </w:p>
        </w:tc>
        <w:tc>
          <w:tcPr>
            <w:tcW w:w="1191" w:type="dxa"/>
            <w:shd w:val="clear" w:color="auto" w:fill="auto"/>
          </w:tcPr>
          <w:p w14:paraId="0B349DB1" w14:textId="77777777" w:rsidR="00257E85" w:rsidRPr="00257E85" w:rsidRDefault="00257E85" w:rsidP="00257E85">
            <w:pPr>
              <w:rPr>
                <w:rFonts w:ascii="Georgia" w:hAnsi="Georgia"/>
                <w:noProof/>
                <w:sz w:val="20"/>
                <w:szCs w:val="20"/>
              </w:rPr>
            </w:pPr>
          </w:p>
        </w:tc>
        <w:tc>
          <w:tcPr>
            <w:tcW w:w="1195" w:type="dxa"/>
            <w:shd w:val="clear" w:color="auto" w:fill="auto"/>
          </w:tcPr>
          <w:p w14:paraId="7C925701" w14:textId="77777777" w:rsidR="00257E85" w:rsidRPr="00257E85" w:rsidRDefault="00257E85" w:rsidP="00257E85">
            <w:pPr>
              <w:rPr>
                <w:rFonts w:ascii="Georgia" w:hAnsi="Georgia"/>
                <w:noProof/>
                <w:sz w:val="16"/>
                <w:szCs w:val="16"/>
              </w:rPr>
            </w:pPr>
          </w:p>
        </w:tc>
        <w:tc>
          <w:tcPr>
            <w:tcW w:w="1191" w:type="dxa"/>
            <w:shd w:val="clear" w:color="auto" w:fill="F6B332"/>
          </w:tcPr>
          <w:p w14:paraId="1520BB0D" w14:textId="77777777" w:rsidR="00257E85" w:rsidRPr="00257E85" w:rsidRDefault="00257E85" w:rsidP="00257E85">
            <w:pPr>
              <w:rPr>
                <w:rFonts w:ascii="Georgia" w:hAnsi="Georgia"/>
                <w:noProof/>
                <w:sz w:val="16"/>
                <w:szCs w:val="16"/>
              </w:rPr>
            </w:pPr>
            <w:r w:rsidRPr="00257E85">
              <w:rPr>
                <w:noProof/>
              </w:rPr>
              <w:drawing>
                <wp:anchor distT="0" distB="0" distL="114300" distR="114300" simplePos="0" relativeHeight="253164544" behindDoc="0" locked="0" layoutInCell="1" allowOverlap="1" wp14:anchorId="2FD1E269" wp14:editId="21E7B275">
                  <wp:simplePos x="0" y="0"/>
                  <wp:positionH relativeFrom="column">
                    <wp:posOffset>468077</wp:posOffset>
                  </wp:positionH>
                  <wp:positionV relativeFrom="paragraph">
                    <wp:posOffset>108585</wp:posOffset>
                  </wp:positionV>
                  <wp:extent cx="179705" cy="179705"/>
                  <wp:effectExtent l="0" t="0" r="0" b="0"/>
                  <wp:wrapNone/>
                  <wp:docPr id="1239" name="Grafik 1239"/>
                  <wp:cNvGraphicFramePr/>
                  <a:graphic xmlns:a="http://schemas.openxmlformats.org/drawingml/2006/main">
                    <a:graphicData uri="http://schemas.openxmlformats.org/drawingml/2006/picture">
                      <pic:pic xmlns:pic="http://schemas.openxmlformats.org/drawingml/2006/picture">
                        <pic:nvPicPr>
                          <pic:cNvPr id="484" name="Grafik 484" descr="Harvey Balls 90% mit einfarbiger Füllung"/>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79705" cy="179705"/>
                          </a:xfrm>
                          <a:prstGeom prst="rect">
                            <a:avLst/>
                          </a:prstGeom>
                        </pic:spPr>
                      </pic:pic>
                    </a:graphicData>
                  </a:graphic>
                  <wp14:sizeRelH relativeFrom="margin">
                    <wp14:pctWidth>0</wp14:pctWidth>
                  </wp14:sizeRelH>
                  <wp14:sizeRelV relativeFrom="margin">
                    <wp14:pctHeight>0</wp14:pctHeight>
                  </wp14:sizeRelV>
                </wp:anchor>
              </w:drawing>
            </w:r>
            <w:r w:rsidRPr="00257E85">
              <w:rPr>
                <w:rFonts w:ascii="Georgia" w:hAnsi="Georgia"/>
                <w:noProof/>
                <w:sz w:val="16"/>
                <w:szCs w:val="16"/>
              </w:rPr>
              <mc:AlternateContent>
                <mc:Choice Requires="wps">
                  <w:drawing>
                    <wp:anchor distT="0" distB="0" distL="114300" distR="114300" simplePos="0" relativeHeight="253126656" behindDoc="0" locked="0" layoutInCell="1" allowOverlap="1" wp14:anchorId="50B603F3" wp14:editId="71C26C1F">
                      <wp:simplePos x="0" y="0"/>
                      <wp:positionH relativeFrom="column">
                        <wp:posOffset>98507</wp:posOffset>
                      </wp:positionH>
                      <wp:positionV relativeFrom="paragraph">
                        <wp:posOffset>179705</wp:posOffset>
                      </wp:positionV>
                      <wp:extent cx="142875" cy="104775"/>
                      <wp:effectExtent l="0" t="0" r="28575" b="28575"/>
                      <wp:wrapNone/>
                      <wp:docPr id="773" name="Rechteck 7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04775"/>
                              </a:xfrm>
                              <a:prstGeom prst="rect">
                                <a:avLst/>
                              </a:prstGeom>
                              <a:noFill/>
                              <a:ln w="12700" cap="flat" cmpd="sng" algn="ctr">
                                <a:solidFill>
                                  <a:srgbClr val="003047"/>
                                </a:solidFill>
                                <a:prstDash val="solid"/>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6C7EEAAE" id="Rechteck 773" o:spid="_x0000_s1026" style="position:absolute;margin-left:7.75pt;margin-top:14.15pt;width:11.25pt;height:8.25pt;z-index:25312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" filled="f" strokecolor="#003047" strokeweight="1pt">
                      <v:path arrowok="t"/>
                    </v:rect>
                  </w:pict>
                </mc:Fallback>
              </mc:AlternateContent>
            </w:r>
          </w:p>
        </w:tc>
        <w:tc>
          <w:tcPr>
            <w:tcW w:w="1191" w:type="dxa"/>
            <w:shd w:val="clear" w:color="auto" w:fill="F6B332"/>
          </w:tcPr>
          <w:p w14:paraId="23B4949A" w14:textId="77777777" w:rsidR="00257E85" w:rsidRPr="00257E85" w:rsidRDefault="00257E85" w:rsidP="00257E85">
            <w:pPr>
              <w:rPr>
                <w:rFonts w:ascii="Georgia" w:hAnsi="Georgia"/>
                <w:noProof/>
                <w:sz w:val="16"/>
                <w:szCs w:val="16"/>
              </w:rPr>
            </w:pPr>
            <w:r w:rsidRPr="00257E85">
              <w:rPr>
                <w:noProof/>
              </w:rPr>
              <w:drawing>
                <wp:anchor distT="0" distB="0" distL="114300" distR="114300" simplePos="0" relativeHeight="253165568" behindDoc="0" locked="0" layoutInCell="1" allowOverlap="1" wp14:anchorId="4ABAE237" wp14:editId="7E8522AE">
                  <wp:simplePos x="0" y="0"/>
                  <wp:positionH relativeFrom="column">
                    <wp:posOffset>476332</wp:posOffset>
                  </wp:positionH>
                  <wp:positionV relativeFrom="paragraph">
                    <wp:posOffset>108585</wp:posOffset>
                  </wp:positionV>
                  <wp:extent cx="179705" cy="179705"/>
                  <wp:effectExtent l="0" t="0" r="0" b="0"/>
                  <wp:wrapNone/>
                  <wp:docPr id="1240" name="Grafik 1240"/>
                  <wp:cNvGraphicFramePr/>
                  <a:graphic xmlns:a="http://schemas.openxmlformats.org/drawingml/2006/main">
                    <a:graphicData uri="http://schemas.openxmlformats.org/drawingml/2006/picture">
                      <pic:pic xmlns:pic="http://schemas.openxmlformats.org/drawingml/2006/picture">
                        <pic:nvPicPr>
                          <pic:cNvPr id="484" name="Grafik 484" descr="Harvey Balls 90% mit einfarbiger Füllung"/>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79705" cy="179705"/>
                          </a:xfrm>
                          <a:prstGeom prst="rect">
                            <a:avLst/>
                          </a:prstGeom>
                        </pic:spPr>
                      </pic:pic>
                    </a:graphicData>
                  </a:graphic>
                  <wp14:sizeRelH relativeFrom="margin">
                    <wp14:pctWidth>0</wp14:pctWidth>
                  </wp14:sizeRelH>
                  <wp14:sizeRelV relativeFrom="margin">
                    <wp14:pctHeight>0</wp14:pctHeight>
                  </wp14:sizeRelV>
                </wp:anchor>
              </w:drawing>
            </w:r>
            <w:r w:rsidRPr="00257E85">
              <w:rPr>
                <w:rFonts w:ascii="Georgia" w:hAnsi="Georgia"/>
                <w:noProof/>
                <w:sz w:val="16"/>
                <w:szCs w:val="16"/>
              </w:rPr>
              <mc:AlternateContent>
                <mc:Choice Requires="wps">
                  <w:drawing>
                    <wp:anchor distT="0" distB="0" distL="114300" distR="114300" simplePos="0" relativeHeight="253129728" behindDoc="0" locked="0" layoutInCell="1" allowOverlap="1" wp14:anchorId="54907115" wp14:editId="444F26D8">
                      <wp:simplePos x="0" y="0"/>
                      <wp:positionH relativeFrom="column">
                        <wp:posOffset>28022</wp:posOffset>
                      </wp:positionH>
                      <wp:positionV relativeFrom="paragraph">
                        <wp:posOffset>151130</wp:posOffset>
                      </wp:positionV>
                      <wp:extent cx="342900" cy="171450"/>
                      <wp:effectExtent l="0" t="0" r="19050" b="19050"/>
                      <wp:wrapNone/>
                      <wp:docPr id="774" name="Rechteck 7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171450"/>
                              </a:xfrm>
                              <a:prstGeom prst="rect">
                                <a:avLst/>
                              </a:prstGeom>
                              <a:noFill/>
                              <a:ln w="12700" cap="flat" cmpd="sng" algn="ctr">
                                <a:solidFill>
                                  <a:srgbClr val="003047"/>
                                </a:solidFill>
                                <a:prstDash val="solid"/>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120333A1" id="Rechteck 774" o:spid="_x0000_s1026" style="position:absolute;margin-left:2.2pt;margin-top:11.9pt;width:27pt;height:13.5pt;z-index:25312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" filled="f" strokecolor="#003047" strokeweight="1pt">
                      <v:path arrowok="t"/>
                    </v:rect>
                  </w:pict>
                </mc:Fallback>
              </mc:AlternateContent>
            </w:r>
            <w:r w:rsidRPr="00257E85">
              <w:rPr>
                <w:rFonts w:ascii="Georgia" w:hAnsi="Georgia"/>
                <w:sz w:val="16"/>
                <w:szCs w:val="16"/>
              </w:rPr>
              <w:t>scale?</w:t>
            </w:r>
            <w:r w:rsidRPr="00257E85">
              <w:rPr>
                <w:noProof/>
              </w:rPr>
              <w:t xml:space="preserve"> </w:t>
            </w:r>
            <w:r w:rsidRPr="00257E85">
              <w:rPr>
                <w:rFonts w:ascii="Georgia" w:hAnsi="Georgia"/>
                <w:noProof/>
                <w:sz w:val="16"/>
                <w:szCs w:val="16"/>
              </w:rPr>
              <w:t xml:space="preserve"> </w:t>
            </w:r>
          </w:p>
        </w:tc>
        <w:tc>
          <w:tcPr>
            <w:tcW w:w="1191" w:type="dxa"/>
            <w:shd w:val="clear" w:color="auto" w:fill="F6B332"/>
          </w:tcPr>
          <w:p w14:paraId="61B5983B" w14:textId="77777777" w:rsidR="00257E85" w:rsidRPr="00257E85" w:rsidRDefault="00257E85" w:rsidP="00257E85">
            <w:pPr>
              <w:rPr>
                <w:rFonts w:ascii="Georgia" w:hAnsi="Georgia"/>
                <w:noProof/>
                <w:sz w:val="16"/>
                <w:szCs w:val="16"/>
              </w:rPr>
            </w:pPr>
            <w:r w:rsidRPr="00257E85">
              <w:rPr>
                <w:noProof/>
              </w:rPr>
              <w:drawing>
                <wp:anchor distT="0" distB="0" distL="114300" distR="114300" simplePos="0" relativeHeight="253166592" behindDoc="0" locked="0" layoutInCell="1" allowOverlap="1" wp14:anchorId="2B91FBBF" wp14:editId="1A73889C">
                  <wp:simplePos x="0" y="0"/>
                  <wp:positionH relativeFrom="column">
                    <wp:posOffset>484587</wp:posOffset>
                  </wp:positionH>
                  <wp:positionV relativeFrom="paragraph">
                    <wp:posOffset>108585</wp:posOffset>
                  </wp:positionV>
                  <wp:extent cx="179705" cy="179705"/>
                  <wp:effectExtent l="0" t="0" r="0" b="0"/>
                  <wp:wrapNone/>
                  <wp:docPr id="1241" name="Grafik 1241"/>
                  <wp:cNvGraphicFramePr/>
                  <a:graphic xmlns:a="http://schemas.openxmlformats.org/drawingml/2006/main">
                    <a:graphicData uri="http://schemas.openxmlformats.org/drawingml/2006/picture">
                      <pic:pic xmlns:pic="http://schemas.openxmlformats.org/drawingml/2006/picture">
                        <pic:nvPicPr>
                          <pic:cNvPr id="484" name="Grafik 484" descr="Harvey Balls 90% mit einfarbiger Füllung"/>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79705" cy="179705"/>
                          </a:xfrm>
                          <a:prstGeom prst="rect">
                            <a:avLst/>
                          </a:prstGeom>
                        </pic:spPr>
                      </pic:pic>
                    </a:graphicData>
                  </a:graphic>
                  <wp14:sizeRelH relativeFrom="margin">
                    <wp14:pctWidth>0</wp14:pctWidth>
                  </wp14:sizeRelH>
                  <wp14:sizeRelV relativeFrom="margin">
                    <wp14:pctHeight>0</wp14:pctHeight>
                  </wp14:sizeRelV>
                </wp:anchor>
              </w:drawing>
            </w:r>
            <w:r w:rsidRPr="00257E85">
              <w:rPr>
                <w:rFonts w:ascii="Georgia" w:hAnsi="Georgia"/>
                <w:noProof/>
                <w:sz w:val="16"/>
                <w:szCs w:val="16"/>
              </w:rPr>
              <mc:AlternateContent>
                <mc:Choice Requires="wps">
                  <w:drawing>
                    <wp:anchor distT="0" distB="0" distL="114300" distR="114300" simplePos="0" relativeHeight="253125632" behindDoc="0" locked="0" layoutInCell="1" allowOverlap="1" wp14:anchorId="5D4C8151" wp14:editId="5B09E68D">
                      <wp:simplePos x="0" y="0"/>
                      <wp:positionH relativeFrom="column">
                        <wp:posOffset>119462</wp:posOffset>
                      </wp:positionH>
                      <wp:positionV relativeFrom="paragraph">
                        <wp:posOffset>179705</wp:posOffset>
                      </wp:positionV>
                      <wp:extent cx="142875" cy="104775"/>
                      <wp:effectExtent l="0" t="0" r="28575" b="28575"/>
                      <wp:wrapNone/>
                      <wp:docPr id="775" name="Rechteck 7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04775"/>
                              </a:xfrm>
                              <a:prstGeom prst="rect">
                                <a:avLst/>
                              </a:prstGeom>
                              <a:noFill/>
                              <a:ln w="12700" cap="flat" cmpd="sng" algn="ctr">
                                <a:solidFill>
                                  <a:srgbClr val="003047"/>
                                </a:solidFill>
                                <a:prstDash val="solid"/>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3CC50E86" id="Rechteck 775" o:spid="_x0000_s1026" style="position:absolute;margin-left:9.4pt;margin-top:14.15pt;width:11.25pt;height:8.25pt;z-index:25312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" filled="f" strokecolor="#003047" strokeweight="1pt">
                      <v:path arrowok="t"/>
                    </v:rect>
                  </w:pict>
                </mc:Fallback>
              </mc:AlternateContent>
            </w:r>
            <w:r w:rsidRPr="00257E85">
              <w:rPr>
                <w:rFonts w:ascii="Georgia" w:hAnsi="Georgia"/>
                <w:noProof/>
                <w:sz w:val="16"/>
                <w:szCs w:val="16"/>
              </w:rPr>
              <w:t xml:space="preserve">scale? </w:t>
            </w:r>
          </w:p>
        </w:tc>
      </w:tr>
      <w:tr w:rsidR="00257E85" w:rsidRPr="00257E85" w14:paraId="4397456F" w14:textId="77777777" w:rsidTr="00F17688">
        <w:trPr>
          <w:trHeight w:val="737"/>
        </w:trPr>
        <w:tc>
          <w:tcPr>
            <w:tcW w:w="2694" w:type="dxa"/>
            <w:vAlign w:val="center"/>
          </w:tcPr>
          <w:p w14:paraId="5FEA7BF9" w14:textId="77777777" w:rsidR="00257E85" w:rsidRPr="00257E85" w:rsidRDefault="00257E85" w:rsidP="00257E85">
            <w:pPr>
              <w:rPr>
                <w:rFonts w:ascii="Georgia" w:hAnsi="Georgia" w:cs="Arial"/>
                <w:sz w:val="18"/>
                <w:szCs w:val="18"/>
              </w:rPr>
            </w:pPr>
            <w:r w:rsidRPr="00257E85">
              <w:rPr>
                <w:rFonts w:ascii="Georgia" w:hAnsi="Georgia" w:cs="Arial"/>
                <w:sz w:val="18"/>
                <w:szCs w:val="18"/>
              </w:rPr>
              <w:t xml:space="preserve">4. Coastal Flood Defence &amp; Coastal Protection: </w:t>
            </w:r>
          </w:p>
          <w:p w14:paraId="41A2E762" w14:textId="77777777" w:rsidR="00257E85" w:rsidRPr="00257E85" w:rsidRDefault="00257E85" w:rsidP="00257E85">
            <w:pPr>
              <w:rPr>
                <w:rFonts w:ascii="Georgia" w:hAnsi="Georgia" w:cs="Arial"/>
                <w:sz w:val="18"/>
                <w:szCs w:val="18"/>
              </w:rPr>
            </w:pPr>
            <w:r w:rsidRPr="00257E85">
              <w:rPr>
                <w:rFonts w:ascii="Georgia" w:hAnsi="Georgia" w:cs="Arial"/>
                <w:sz w:val="18"/>
                <w:szCs w:val="18"/>
              </w:rPr>
              <w:t>Salt marsh management</w:t>
            </w:r>
          </w:p>
        </w:tc>
        <w:tc>
          <w:tcPr>
            <w:tcW w:w="1588" w:type="dxa"/>
            <w:shd w:val="clear" w:color="auto" w:fill="auto"/>
          </w:tcPr>
          <w:p w14:paraId="219371F8" w14:textId="77777777" w:rsidR="00257E85" w:rsidRPr="00257E85" w:rsidRDefault="00257E85" w:rsidP="00257E85">
            <w:pPr>
              <w:rPr>
                <w:rFonts w:ascii="Georgia" w:hAnsi="Georgia"/>
                <w:sz w:val="16"/>
                <w:szCs w:val="16"/>
              </w:rPr>
            </w:pPr>
            <w:r w:rsidRPr="00257E85">
              <w:rPr>
                <w:rFonts w:ascii="Georgia" w:hAnsi="Georgia"/>
                <w:noProof/>
                <w:sz w:val="16"/>
                <w:szCs w:val="16"/>
              </w:rPr>
              <w:drawing>
                <wp:anchor distT="0" distB="0" distL="114300" distR="114300" simplePos="0" relativeHeight="253092864" behindDoc="0" locked="0" layoutInCell="1" allowOverlap="1" wp14:anchorId="25DE9F2B" wp14:editId="688CF655">
                  <wp:simplePos x="0" y="0"/>
                  <wp:positionH relativeFrom="column">
                    <wp:posOffset>324104</wp:posOffset>
                  </wp:positionH>
                  <wp:positionV relativeFrom="paragraph">
                    <wp:posOffset>229235</wp:posOffset>
                  </wp:positionV>
                  <wp:extent cx="215900" cy="215900"/>
                  <wp:effectExtent l="0" t="0" r="0" b="0"/>
                  <wp:wrapNone/>
                  <wp:docPr id="1199" name="Grafik 51" descr="Pfeil nach rechts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Pfeil nach rechts mit einfarbiger Füllun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15900" cy="215900"/>
                          </a:xfrm>
                          <a:prstGeom prst="rect">
                            <a:avLst/>
                          </a:prstGeom>
                        </pic:spPr>
                      </pic:pic>
                    </a:graphicData>
                  </a:graphic>
                  <wp14:sizeRelH relativeFrom="margin">
                    <wp14:pctWidth>0</wp14:pctWidth>
                  </wp14:sizeRelH>
                  <wp14:sizeRelV relativeFrom="margin">
                    <wp14:pctHeight>0</wp14:pctHeight>
                  </wp14:sizeRelV>
                </wp:anchor>
              </w:drawing>
            </w:r>
            <w:r w:rsidRPr="00257E85">
              <w:rPr>
                <w:rFonts w:cs="Calibri"/>
                <w:noProof/>
                <w:sz w:val="16"/>
                <w:szCs w:val="16"/>
              </w:rPr>
              <w:drawing>
                <wp:anchor distT="0" distB="0" distL="114300" distR="114300" simplePos="0" relativeHeight="253091840" behindDoc="0" locked="0" layoutInCell="1" allowOverlap="1" wp14:anchorId="02D30030" wp14:editId="73BAD4BA">
                  <wp:simplePos x="0" y="0"/>
                  <wp:positionH relativeFrom="column">
                    <wp:posOffset>79680</wp:posOffset>
                  </wp:positionH>
                  <wp:positionV relativeFrom="paragraph">
                    <wp:posOffset>22225</wp:posOffset>
                  </wp:positionV>
                  <wp:extent cx="143510" cy="143510"/>
                  <wp:effectExtent l="0" t="0" r="8890" b="8890"/>
                  <wp:wrapNone/>
                  <wp:docPr id="1203" name="Bild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57E85">
              <w:rPr>
                <w:rFonts w:ascii="Georgia" w:hAnsi="Georgia"/>
                <w:noProof/>
                <w:sz w:val="16"/>
                <w:szCs w:val="16"/>
              </w:rPr>
              <w:drawing>
                <wp:anchor distT="0" distB="0" distL="114300" distR="114300" simplePos="0" relativeHeight="253089792" behindDoc="0" locked="0" layoutInCell="1" allowOverlap="1" wp14:anchorId="617FD29D" wp14:editId="7FBFC94B">
                  <wp:simplePos x="0" y="0"/>
                  <wp:positionH relativeFrom="column">
                    <wp:posOffset>269570</wp:posOffset>
                  </wp:positionH>
                  <wp:positionV relativeFrom="paragraph">
                    <wp:posOffset>37465</wp:posOffset>
                  </wp:positionV>
                  <wp:extent cx="143510" cy="143510"/>
                  <wp:effectExtent l="0" t="0" r="8890" b="8890"/>
                  <wp:wrapNone/>
                  <wp:docPr id="1202" name="Bild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anchor>
              </w:drawing>
            </w:r>
            <w:r w:rsidRPr="00257E85">
              <w:rPr>
                <w:rFonts w:ascii="Georgia" w:hAnsi="Georgia"/>
                <w:noProof/>
                <w:sz w:val="16"/>
                <w:szCs w:val="16"/>
              </w:rPr>
              <w:drawing>
                <wp:anchor distT="0" distB="0" distL="114300" distR="114300" simplePos="0" relativeHeight="253090816" behindDoc="0" locked="0" layoutInCell="1" allowOverlap="1" wp14:anchorId="7B9A308A" wp14:editId="6545065B">
                  <wp:simplePos x="0" y="0"/>
                  <wp:positionH relativeFrom="column">
                    <wp:posOffset>559105</wp:posOffset>
                  </wp:positionH>
                  <wp:positionV relativeFrom="paragraph">
                    <wp:posOffset>32385</wp:posOffset>
                  </wp:positionV>
                  <wp:extent cx="143510" cy="143510"/>
                  <wp:effectExtent l="0" t="0" r="8890" b="8890"/>
                  <wp:wrapNone/>
                  <wp:docPr id="1200" name="Bild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190" w:type="dxa"/>
            <w:shd w:val="clear" w:color="auto" w:fill="D8EEFA"/>
          </w:tcPr>
          <w:p w14:paraId="308808FE" w14:textId="77777777" w:rsidR="00257E85" w:rsidRPr="00257E85" w:rsidRDefault="00257E85" w:rsidP="00257E85">
            <w:pPr>
              <w:rPr>
                <w:rFonts w:ascii="Georgia" w:hAnsi="Georgia"/>
                <w:sz w:val="16"/>
                <w:szCs w:val="16"/>
              </w:rPr>
            </w:pPr>
            <w:r w:rsidRPr="00257E85">
              <w:rPr>
                <w:rFonts w:ascii="Georgia" w:hAnsi="Georgia"/>
                <w:sz w:val="16"/>
                <w:szCs w:val="16"/>
              </w:rPr>
              <w:drawing>
                <wp:anchor distT="0" distB="0" distL="114300" distR="114300" simplePos="0" relativeHeight="253173760" behindDoc="0" locked="0" layoutInCell="1" allowOverlap="1" wp14:anchorId="2411C460" wp14:editId="58A75F41">
                  <wp:simplePos x="0" y="0"/>
                  <wp:positionH relativeFrom="column">
                    <wp:posOffset>452774</wp:posOffset>
                  </wp:positionH>
                  <wp:positionV relativeFrom="paragraph">
                    <wp:posOffset>146760</wp:posOffset>
                  </wp:positionV>
                  <wp:extent cx="179705" cy="179705"/>
                  <wp:effectExtent l="0" t="0" r="0" b="0"/>
                  <wp:wrapNone/>
                  <wp:docPr id="1254" name="Grafik 1254"/>
                  <wp:cNvGraphicFramePr/>
                  <a:graphic xmlns:a="http://schemas.openxmlformats.org/drawingml/2006/main">
                    <a:graphicData uri="http://schemas.openxmlformats.org/drawingml/2006/picture">
                      <pic:pic xmlns:pic="http://schemas.openxmlformats.org/drawingml/2006/picture">
                        <pic:nvPicPr>
                          <pic:cNvPr id="484" name="Grafik 484" descr="Harvey Balls 90% mit einfarbiger Füllung"/>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79705" cy="179705"/>
                          </a:xfrm>
                          <a:prstGeom prst="rect">
                            <a:avLst/>
                          </a:prstGeom>
                        </pic:spPr>
                      </pic:pic>
                    </a:graphicData>
                  </a:graphic>
                  <wp14:sizeRelH relativeFrom="margin">
                    <wp14:pctWidth>0</wp14:pctWidth>
                  </wp14:sizeRelH>
                  <wp14:sizeRelV relativeFrom="margin">
                    <wp14:pctHeight>0</wp14:pctHeight>
                  </wp14:sizeRelV>
                </wp:anchor>
              </w:drawing>
            </w:r>
            <w:r w:rsidRPr="00257E85">
              <w:rPr>
                <w:rFonts w:ascii="Georgia" w:hAnsi="Georgia"/>
                <w:noProof/>
                <w:sz w:val="16"/>
                <w:szCs w:val="16"/>
              </w:rPr>
              <mc:AlternateContent>
                <mc:Choice Requires="wps">
                  <w:drawing>
                    <wp:anchor distT="0" distB="0" distL="114300" distR="114300" simplePos="0" relativeHeight="253130752" behindDoc="0" locked="0" layoutInCell="1" allowOverlap="1" wp14:anchorId="27FE2C49" wp14:editId="5CF5C708">
                      <wp:simplePos x="0" y="0"/>
                      <wp:positionH relativeFrom="column">
                        <wp:posOffset>90723</wp:posOffset>
                      </wp:positionH>
                      <wp:positionV relativeFrom="paragraph">
                        <wp:posOffset>179705</wp:posOffset>
                      </wp:positionV>
                      <wp:extent cx="142875" cy="104775"/>
                      <wp:effectExtent l="0" t="0" r="28575" b="28575"/>
                      <wp:wrapNone/>
                      <wp:docPr id="776" name="Rechteck 7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04775"/>
                              </a:xfrm>
                              <a:prstGeom prst="rect">
                                <a:avLst/>
                              </a:prstGeom>
                              <a:noFill/>
                              <a:ln w="12700" cap="flat" cmpd="sng" algn="ctr">
                                <a:solidFill>
                                  <a:srgbClr val="003047"/>
                                </a:solidFill>
                                <a:prstDash val="solid"/>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0D8348A9" id="Rechteck 776" o:spid="_x0000_s1026" style="position:absolute;margin-left:7.15pt;margin-top:14.15pt;width:11.25pt;height:8.25pt;z-index:25313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" filled="f" strokecolor="#003047" strokeweight="1pt">
                      <v:path arrowok="t"/>
                    </v:rect>
                  </w:pict>
                </mc:Fallback>
              </mc:AlternateContent>
            </w:r>
          </w:p>
        </w:tc>
        <w:tc>
          <w:tcPr>
            <w:tcW w:w="1191" w:type="dxa"/>
            <w:shd w:val="clear" w:color="auto" w:fill="D8EEFA"/>
          </w:tcPr>
          <w:p w14:paraId="6DCDC034" w14:textId="77777777" w:rsidR="00257E85" w:rsidRPr="00257E85" w:rsidRDefault="00257E85" w:rsidP="00257E85">
            <w:pPr>
              <w:rPr>
                <w:rFonts w:ascii="Georgia" w:hAnsi="Georgia"/>
                <w:sz w:val="16"/>
                <w:szCs w:val="16"/>
              </w:rPr>
            </w:pPr>
            <w:r w:rsidRPr="00257E85">
              <w:rPr>
                <w:rFonts w:ascii="Georgia" w:hAnsi="Georgia"/>
                <w:sz w:val="16"/>
                <w:szCs w:val="16"/>
              </w:rPr>
              <w:drawing>
                <wp:anchor distT="0" distB="0" distL="114300" distR="114300" simplePos="0" relativeHeight="253167616" behindDoc="0" locked="0" layoutInCell="1" allowOverlap="1" wp14:anchorId="5BE167EE" wp14:editId="715CF01F">
                  <wp:simplePos x="0" y="0"/>
                  <wp:positionH relativeFrom="column">
                    <wp:posOffset>443783</wp:posOffset>
                  </wp:positionH>
                  <wp:positionV relativeFrom="paragraph">
                    <wp:posOffset>139700</wp:posOffset>
                  </wp:positionV>
                  <wp:extent cx="179705" cy="179705"/>
                  <wp:effectExtent l="0" t="0" r="0" b="0"/>
                  <wp:wrapNone/>
                  <wp:docPr id="1242" name="Grafik 1242"/>
                  <wp:cNvGraphicFramePr/>
                  <a:graphic xmlns:a="http://schemas.openxmlformats.org/drawingml/2006/main">
                    <a:graphicData uri="http://schemas.openxmlformats.org/drawingml/2006/picture">
                      <pic:pic xmlns:pic="http://schemas.openxmlformats.org/drawingml/2006/picture">
                        <pic:nvPicPr>
                          <pic:cNvPr id="484" name="Grafik 484" descr="Harvey Balls 90% mit einfarbiger Füllung"/>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79705" cy="179705"/>
                          </a:xfrm>
                          <a:prstGeom prst="rect">
                            <a:avLst/>
                          </a:prstGeom>
                        </pic:spPr>
                      </pic:pic>
                    </a:graphicData>
                  </a:graphic>
                  <wp14:sizeRelH relativeFrom="margin">
                    <wp14:pctWidth>0</wp14:pctWidth>
                  </wp14:sizeRelH>
                  <wp14:sizeRelV relativeFrom="margin">
                    <wp14:pctHeight>0</wp14:pctHeight>
                  </wp14:sizeRelV>
                </wp:anchor>
              </w:drawing>
            </w:r>
            <w:r w:rsidRPr="00257E85">
              <w:rPr>
                <w:rFonts w:ascii="Georgia" w:hAnsi="Georgia"/>
                <w:noProof/>
                <w:sz w:val="16"/>
                <w:szCs w:val="16"/>
              </w:rPr>
              <mc:AlternateContent>
                <mc:Choice Requires="wps">
                  <w:drawing>
                    <wp:anchor distT="0" distB="0" distL="114300" distR="114300" simplePos="0" relativeHeight="253131776" behindDoc="0" locked="0" layoutInCell="1" allowOverlap="1" wp14:anchorId="1574CD3A" wp14:editId="3CF1D634">
                      <wp:simplePos x="0" y="0"/>
                      <wp:positionH relativeFrom="column">
                        <wp:posOffset>87548</wp:posOffset>
                      </wp:positionH>
                      <wp:positionV relativeFrom="paragraph">
                        <wp:posOffset>179705</wp:posOffset>
                      </wp:positionV>
                      <wp:extent cx="142875" cy="104775"/>
                      <wp:effectExtent l="0" t="0" r="28575" b="28575"/>
                      <wp:wrapNone/>
                      <wp:docPr id="777" name="Rechteck 7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04775"/>
                              </a:xfrm>
                              <a:prstGeom prst="rect">
                                <a:avLst/>
                              </a:prstGeom>
                              <a:noFill/>
                              <a:ln w="12700" cap="flat" cmpd="sng" algn="ctr">
                                <a:solidFill>
                                  <a:srgbClr val="003047"/>
                                </a:solidFill>
                                <a:prstDash val="solid"/>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2C0321DF" id="Rechteck 777" o:spid="_x0000_s1026" style="position:absolute;margin-left:6.9pt;margin-top:14.15pt;width:11.25pt;height:8.25pt;z-index:25313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" filled="f" strokecolor="#003047" strokeweight="1pt">
                      <v:path arrowok="t"/>
                    </v:rect>
                  </w:pict>
                </mc:Fallback>
              </mc:AlternateContent>
            </w:r>
          </w:p>
        </w:tc>
        <w:tc>
          <w:tcPr>
            <w:tcW w:w="1191" w:type="dxa"/>
            <w:shd w:val="clear" w:color="auto" w:fill="D8EEFA"/>
          </w:tcPr>
          <w:p w14:paraId="0953731F" w14:textId="4216B2D1" w:rsidR="00257E85" w:rsidRPr="00257E85" w:rsidRDefault="00257E85" w:rsidP="00257E85">
            <w:pPr>
              <w:rPr>
                <w:rFonts w:ascii="Georgia" w:hAnsi="Georgia"/>
                <w:sz w:val="16"/>
                <w:szCs w:val="16"/>
              </w:rPr>
            </w:pPr>
            <w:r w:rsidRPr="00257E85">
              <w:rPr>
                <w:rFonts w:ascii="Georgia" w:hAnsi="Georgia"/>
                <w:sz w:val="16"/>
                <w:szCs w:val="16"/>
              </w:rPr>
              <w:drawing>
                <wp:anchor distT="0" distB="0" distL="114300" distR="114300" simplePos="0" relativeHeight="253168640" behindDoc="0" locked="0" layoutInCell="1" allowOverlap="1" wp14:anchorId="24B36235" wp14:editId="10CB5284">
                  <wp:simplePos x="0" y="0"/>
                  <wp:positionH relativeFrom="column">
                    <wp:posOffset>443783</wp:posOffset>
                  </wp:positionH>
                  <wp:positionV relativeFrom="paragraph">
                    <wp:posOffset>139700</wp:posOffset>
                  </wp:positionV>
                  <wp:extent cx="179705" cy="179705"/>
                  <wp:effectExtent l="0" t="0" r="0" b="0"/>
                  <wp:wrapNone/>
                  <wp:docPr id="1243" name="Grafik 1243"/>
                  <wp:cNvGraphicFramePr/>
                  <a:graphic xmlns:a="http://schemas.openxmlformats.org/drawingml/2006/main">
                    <a:graphicData uri="http://schemas.openxmlformats.org/drawingml/2006/picture">
                      <pic:pic xmlns:pic="http://schemas.openxmlformats.org/drawingml/2006/picture">
                        <pic:nvPicPr>
                          <pic:cNvPr id="484" name="Grafik 484" descr="Harvey Balls 90% mit einfarbiger Füllung"/>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79705" cy="179705"/>
                          </a:xfrm>
                          <a:prstGeom prst="rect">
                            <a:avLst/>
                          </a:prstGeom>
                        </pic:spPr>
                      </pic:pic>
                    </a:graphicData>
                  </a:graphic>
                  <wp14:sizeRelH relativeFrom="margin">
                    <wp14:pctWidth>0</wp14:pctWidth>
                  </wp14:sizeRelH>
                  <wp14:sizeRelV relativeFrom="margin">
                    <wp14:pctHeight>0</wp14:pctHeight>
                  </wp14:sizeRelV>
                </wp:anchor>
              </w:drawing>
            </w:r>
            <w:r w:rsidRPr="00257E85">
              <w:rPr>
                <w:rFonts w:ascii="Georgia" w:hAnsi="Georgia"/>
                <w:noProof/>
                <w:sz w:val="16"/>
                <w:szCs w:val="16"/>
              </w:rPr>
              <mc:AlternateContent>
                <mc:Choice Requires="wps">
                  <w:drawing>
                    <wp:anchor distT="0" distB="0" distL="114300" distR="114300" simplePos="0" relativeHeight="253132800" behindDoc="0" locked="0" layoutInCell="1" allowOverlap="1" wp14:anchorId="63293B76" wp14:editId="3FDB0FD5">
                      <wp:simplePos x="0" y="0"/>
                      <wp:positionH relativeFrom="column">
                        <wp:posOffset>83738</wp:posOffset>
                      </wp:positionH>
                      <wp:positionV relativeFrom="paragraph">
                        <wp:posOffset>179705</wp:posOffset>
                      </wp:positionV>
                      <wp:extent cx="142875" cy="104775"/>
                      <wp:effectExtent l="0" t="0" r="28575" b="28575"/>
                      <wp:wrapNone/>
                      <wp:docPr id="778" name="Rechteck 7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04775"/>
                              </a:xfrm>
                              <a:prstGeom prst="rect">
                                <a:avLst/>
                              </a:prstGeom>
                              <a:noFill/>
                              <a:ln w="12700" cap="flat" cmpd="sng" algn="ctr">
                                <a:solidFill>
                                  <a:srgbClr val="003047"/>
                                </a:solidFill>
                                <a:prstDash val="solid"/>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6CF58E64" id="Rechteck 778" o:spid="_x0000_s1026" style="position:absolute;margin-left:6.6pt;margin-top:14.15pt;width:11.25pt;height:8.25pt;z-index:25313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" filled="f" strokecolor="#003047" strokeweight="1pt">
                      <v:path arrowok="t"/>
                    </v:rect>
                  </w:pict>
                </mc:Fallback>
              </mc:AlternateContent>
            </w:r>
          </w:p>
        </w:tc>
        <w:tc>
          <w:tcPr>
            <w:tcW w:w="1191" w:type="dxa"/>
            <w:shd w:val="clear" w:color="auto" w:fill="D8EEFA"/>
          </w:tcPr>
          <w:p w14:paraId="617412D9" w14:textId="77777777" w:rsidR="00257E85" w:rsidRPr="00257E85" w:rsidRDefault="00257E85" w:rsidP="00257E85">
            <w:pPr>
              <w:rPr>
                <w:rFonts w:ascii="Georgia" w:hAnsi="Georgia"/>
                <w:noProof/>
                <w:sz w:val="16"/>
                <w:szCs w:val="16"/>
              </w:rPr>
            </w:pPr>
            <w:r w:rsidRPr="00257E85">
              <w:rPr>
                <w:rFonts w:ascii="Georgia" w:hAnsi="Georgia"/>
                <w:sz w:val="16"/>
                <w:szCs w:val="16"/>
              </w:rPr>
              <w:drawing>
                <wp:anchor distT="0" distB="0" distL="114300" distR="114300" simplePos="0" relativeHeight="253174784" behindDoc="0" locked="0" layoutInCell="1" allowOverlap="1" wp14:anchorId="51FB42C8" wp14:editId="2F3DDBC8">
                  <wp:simplePos x="0" y="0"/>
                  <wp:positionH relativeFrom="column">
                    <wp:posOffset>483807</wp:posOffset>
                  </wp:positionH>
                  <wp:positionV relativeFrom="paragraph">
                    <wp:posOffset>137707</wp:posOffset>
                  </wp:positionV>
                  <wp:extent cx="179705" cy="179705"/>
                  <wp:effectExtent l="0" t="0" r="0" b="0"/>
                  <wp:wrapNone/>
                  <wp:docPr id="1255" name="Grafik 1255"/>
                  <wp:cNvGraphicFramePr/>
                  <a:graphic xmlns:a="http://schemas.openxmlformats.org/drawingml/2006/main">
                    <a:graphicData uri="http://schemas.openxmlformats.org/drawingml/2006/picture">
                      <pic:pic xmlns:pic="http://schemas.openxmlformats.org/drawingml/2006/picture">
                        <pic:nvPicPr>
                          <pic:cNvPr id="484" name="Grafik 484" descr="Harvey Balls 90% mit einfarbiger Füllung"/>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79705" cy="179705"/>
                          </a:xfrm>
                          <a:prstGeom prst="rect">
                            <a:avLst/>
                          </a:prstGeom>
                        </pic:spPr>
                      </pic:pic>
                    </a:graphicData>
                  </a:graphic>
                  <wp14:sizeRelH relativeFrom="margin">
                    <wp14:pctWidth>0</wp14:pctWidth>
                  </wp14:sizeRelH>
                  <wp14:sizeRelV relativeFrom="margin">
                    <wp14:pctHeight>0</wp14:pctHeight>
                  </wp14:sizeRelV>
                </wp:anchor>
              </w:drawing>
            </w:r>
            <w:r w:rsidRPr="00257E85">
              <w:rPr>
                <w:rFonts w:ascii="Georgia" w:hAnsi="Georgia"/>
                <w:noProof/>
                <w:sz w:val="16"/>
                <w:szCs w:val="16"/>
              </w:rPr>
              <mc:AlternateContent>
                <mc:Choice Requires="wps">
                  <w:drawing>
                    <wp:anchor distT="0" distB="0" distL="114300" distR="114300" simplePos="0" relativeHeight="253133824" behindDoc="0" locked="0" layoutInCell="1" allowOverlap="1" wp14:anchorId="73255B6C" wp14:editId="7B314148">
                      <wp:simplePos x="0" y="0"/>
                      <wp:positionH relativeFrom="column">
                        <wp:posOffset>7538</wp:posOffset>
                      </wp:positionH>
                      <wp:positionV relativeFrom="paragraph">
                        <wp:posOffset>93980</wp:posOffset>
                      </wp:positionV>
                      <wp:extent cx="428625" cy="285750"/>
                      <wp:effectExtent l="0" t="0" r="28575" b="19050"/>
                      <wp:wrapNone/>
                      <wp:docPr id="779" name="Rechteck 7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8625" cy="285750"/>
                              </a:xfrm>
                              <a:prstGeom prst="rect">
                                <a:avLst/>
                              </a:prstGeom>
                              <a:noFill/>
                              <a:ln w="12700" cap="flat" cmpd="sng" algn="ctr">
                                <a:solidFill>
                                  <a:srgbClr val="003047"/>
                                </a:solidFill>
                                <a:prstDash val="solid"/>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20E74996" id="Rechteck 779" o:spid="_x0000_s1026" style="position:absolute;margin-left:.6pt;margin-top:7.4pt;width:33.75pt;height:22.5pt;z-index:25313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" filled="f" strokecolor="#003047" strokeweight="1pt">
                      <v:path arrowok="t"/>
                    </v:rect>
                  </w:pict>
                </mc:Fallback>
              </mc:AlternateContent>
            </w:r>
          </w:p>
        </w:tc>
        <w:tc>
          <w:tcPr>
            <w:tcW w:w="1191" w:type="dxa"/>
            <w:shd w:val="clear" w:color="auto" w:fill="00B7E5"/>
          </w:tcPr>
          <w:p w14:paraId="3D03FD94" w14:textId="77777777" w:rsidR="00257E85" w:rsidRPr="00257E85" w:rsidRDefault="00257E85" w:rsidP="00257E85">
            <w:pPr>
              <w:rPr>
                <w:rFonts w:ascii="Georgia" w:hAnsi="Georgia"/>
                <w:noProof/>
                <w:sz w:val="20"/>
                <w:szCs w:val="20"/>
              </w:rPr>
            </w:pPr>
            <w:r w:rsidRPr="00257E85">
              <w:rPr>
                <w:rFonts w:ascii="Georgia" w:hAnsi="Georgia"/>
                <w:sz w:val="16"/>
                <w:szCs w:val="16"/>
              </w:rPr>
              <w:drawing>
                <wp:anchor distT="0" distB="0" distL="114300" distR="114300" simplePos="0" relativeHeight="253169664" behindDoc="0" locked="0" layoutInCell="1" allowOverlap="1" wp14:anchorId="2BA25B85" wp14:editId="0E9DDA9B">
                  <wp:simplePos x="0" y="0"/>
                  <wp:positionH relativeFrom="column">
                    <wp:posOffset>456483</wp:posOffset>
                  </wp:positionH>
                  <wp:positionV relativeFrom="paragraph">
                    <wp:posOffset>139700</wp:posOffset>
                  </wp:positionV>
                  <wp:extent cx="179705" cy="179705"/>
                  <wp:effectExtent l="0" t="0" r="0" b="0"/>
                  <wp:wrapNone/>
                  <wp:docPr id="1244" name="Grafik 1244"/>
                  <wp:cNvGraphicFramePr/>
                  <a:graphic xmlns:a="http://schemas.openxmlformats.org/drawingml/2006/main">
                    <a:graphicData uri="http://schemas.openxmlformats.org/drawingml/2006/picture">
                      <pic:pic xmlns:pic="http://schemas.openxmlformats.org/drawingml/2006/picture">
                        <pic:nvPicPr>
                          <pic:cNvPr id="484" name="Grafik 484" descr="Harvey Balls 90% mit einfarbiger Füllung"/>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79705" cy="179705"/>
                          </a:xfrm>
                          <a:prstGeom prst="rect">
                            <a:avLst/>
                          </a:prstGeom>
                        </pic:spPr>
                      </pic:pic>
                    </a:graphicData>
                  </a:graphic>
                  <wp14:sizeRelH relativeFrom="margin">
                    <wp14:pctWidth>0</wp14:pctWidth>
                  </wp14:sizeRelH>
                  <wp14:sizeRelV relativeFrom="margin">
                    <wp14:pctHeight>0</wp14:pctHeight>
                  </wp14:sizeRelV>
                </wp:anchor>
              </w:drawing>
            </w:r>
            <w:r w:rsidRPr="00257E85">
              <w:rPr>
                <w:rFonts w:ascii="Georgia" w:hAnsi="Georgia"/>
                <w:noProof/>
                <w:sz w:val="16"/>
                <w:szCs w:val="16"/>
              </w:rPr>
              <mc:AlternateContent>
                <mc:Choice Requires="wps">
                  <w:drawing>
                    <wp:anchor distT="0" distB="0" distL="114300" distR="114300" simplePos="0" relativeHeight="253134848" behindDoc="0" locked="0" layoutInCell="1" allowOverlap="1" wp14:anchorId="58D82541" wp14:editId="771A0A3F">
                      <wp:simplePos x="0" y="0"/>
                      <wp:positionH relativeFrom="column">
                        <wp:posOffset>3728</wp:posOffset>
                      </wp:positionH>
                      <wp:positionV relativeFrom="paragraph">
                        <wp:posOffset>93980</wp:posOffset>
                      </wp:positionV>
                      <wp:extent cx="428625" cy="285750"/>
                      <wp:effectExtent l="0" t="0" r="28575" b="19050"/>
                      <wp:wrapNone/>
                      <wp:docPr id="781" name="Rechteck 7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8625" cy="285750"/>
                              </a:xfrm>
                              <a:prstGeom prst="rect">
                                <a:avLst/>
                              </a:prstGeom>
                              <a:noFill/>
                              <a:ln w="12700" cap="flat" cmpd="sng" algn="ctr">
                                <a:solidFill>
                                  <a:srgbClr val="003047"/>
                                </a:solidFill>
                                <a:prstDash val="solid"/>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720D47EE" id="Rechteck 781" o:spid="_x0000_s1026" style="position:absolute;margin-left:.3pt;margin-top:7.4pt;width:33.75pt;height:22.5pt;z-index:25313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" filled="f" strokecolor="#003047" strokeweight="1pt">
                      <v:path arrowok="t"/>
                    </v:rect>
                  </w:pict>
                </mc:Fallback>
              </mc:AlternateContent>
            </w:r>
          </w:p>
        </w:tc>
        <w:tc>
          <w:tcPr>
            <w:tcW w:w="1191" w:type="dxa"/>
            <w:shd w:val="clear" w:color="auto" w:fill="00B7E5"/>
          </w:tcPr>
          <w:p w14:paraId="5D23DC13" w14:textId="77777777" w:rsidR="00257E85" w:rsidRPr="00257E85" w:rsidRDefault="00257E85" w:rsidP="00257E85">
            <w:pPr>
              <w:rPr>
                <w:rFonts w:ascii="Georgia" w:hAnsi="Georgia"/>
                <w:noProof/>
                <w:sz w:val="20"/>
                <w:szCs w:val="20"/>
              </w:rPr>
            </w:pPr>
            <w:r w:rsidRPr="00257E85">
              <w:rPr>
                <w:rFonts w:ascii="Georgia" w:hAnsi="Georgia"/>
                <w:noProof/>
                <w:sz w:val="16"/>
                <w:szCs w:val="16"/>
              </w:rPr>
              <mc:AlternateContent>
                <mc:Choice Requires="wps">
                  <w:drawing>
                    <wp:anchor distT="0" distB="0" distL="114300" distR="114300" simplePos="0" relativeHeight="253135872" behindDoc="0" locked="0" layoutInCell="1" allowOverlap="1" wp14:anchorId="3D0818B6" wp14:editId="7AA8C179">
                      <wp:simplePos x="0" y="0"/>
                      <wp:positionH relativeFrom="column">
                        <wp:posOffset>9443</wp:posOffset>
                      </wp:positionH>
                      <wp:positionV relativeFrom="paragraph">
                        <wp:posOffset>95885</wp:posOffset>
                      </wp:positionV>
                      <wp:extent cx="428625" cy="285750"/>
                      <wp:effectExtent l="0" t="0" r="28575" b="19050"/>
                      <wp:wrapNone/>
                      <wp:docPr id="782" name="Rechteck 7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8625" cy="285750"/>
                              </a:xfrm>
                              <a:prstGeom prst="rect">
                                <a:avLst/>
                              </a:prstGeom>
                              <a:noFill/>
                              <a:ln w="12700" cap="flat" cmpd="sng" algn="ctr">
                                <a:solidFill>
                                  <a:srgbClr val="003047"/>
                                </a:solidFill>
                                <a:prstDash val="solid"/>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20B49CFC" id="Rechteck 782" o:spid="_x0000_s1026" style="position:absolute;margin-left:.75pt;margin-top:7.55pt;width:33.75pt;height:22.5pt;z-index:25313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" filled="f" strokecolor="#003047" strokeweight="1pt">
                      <v:path arrowok="t"/>
                    </v:rect>
                  </w:pict>
                </mc:Fallback>
              </mc:AlternateContent>
            </w:r>
          </w:p>
          <w:p w14:paraId="43BE9F6A" w14:textId="77777777" w:rsidR="00257E85" w:rsidRPr="00257E85" w:rsidRDefault="00257E85" w:rsidP="00257E85">
            <w:pPr>
              <w:rPr>
                <w:rFonts w:ascii="Georgia" w:hAnsi="Georgia"/>
                <w:noProof/>
                <w:sz w:val="20"/>
                <w:szCs w:val="20"/>
              </w:rPr>
            </w:pPr>
            <w:r w:rsidRPr="00257E85">
              <w:rPr>
                <w:rFonts w:ascii="Georgia" w:hAnsi="Georgia"/>
                <w:sz w:val="16"/>
                <w:szCs w:val="16"/>
              </w:rPr>
              <w:drawing>
                <wp:anchor distT="0" distB="0" distL="114300" distR="114300" simplePos="0" relativeHeight="253175808" behindDoc="0" locked="0" layoutInCell="1" allowOverlap="1" wp14:anchorId="37134A79" wp14:editId="7A1CE62F">
                  <wp:simplePos x="0" y="0"/>
                  <wp:positionH relativeFrom="column">
                    <wp:posOffset>483235</wp:posOffset>
                  </wp:positionH>
                  <wp:positionV relativeFrom="paragraph">
                    <wp:posOffset>2540</wp:posOffset>
                  </wp:positionV>
                  <wp:extent cx="179705" cy="179705"/>
                  <wp:effectExtent l="0" t="0" r="0" b="0"/>
                  <wp:wrapNone/>
                  <wp:docPr id="1256" name="Grafik 1256"/>
                  <wp:cNvGraphicFramePr/>
                  <a:graphic xmlns:a="http://schemas.openxmlformats.org/drawingml/2006/main">
                    <a:graphicData uri="http://schemas.openxmlformats.org/drawingml/2006/picture">
                      <pic:pic xmlns:pic="http://schemas.openxmlformats.org/drawingml/2006/picture">
                        <pic:nvPicPr>
                          <pic:cNvPr id="484" name="Grafik 484" descr="Harvey Balls 90% mit einfarbiger Füllung"/>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79705" cy="179705"/>
                          </a:xfrm>
                          <a:prstGeom prst="rect">
                            <a:avLst/>
                          </a:prstGeom>
                        </pic:spPr>
                      </pic:pic>
                    </a:graphicData>
                  </a:graphic>
                  <wp14:sizeRelH relativeFrom="margin">
                    <wp14:pctWidth>0</wp14:pctWidth>
                  </wp14:sizeRelH>
                  <wp14:sizeRelV relativeFrom="margin">
                    <wp14:pctHeight>0</wp14:pctHeight>
                  </wp14:sizeRelV>
                </wp:anchor>
              </w:drawing>
            </w:r>
          </w:p>
        </w:tc>
        <w:tc>
          <w:tcPr>
            <w:tcW w:w="1195" w:type="dxa"/>
            <w:shd w:val="clear" w:color="auto" w:fill="D8EEFA"/>
          </w:tcPr>
          <w:p w14:paraId="02F68F89" w14:textId="77777777" w:rsidR="00257E85" w:rsidRPr="00257E85" w:rsidRDefault="00257E85" w:rsidP="00257E85">
            <w:pPr>
              <w:rPr>
                <w:rFonts w:ascii="Georgia" w:hAnsi="Georgia"/>
                <w:noProof/>
                <w:sz w:val="16"/>
                <w:szCs w:val="16"/>
              </w:rPr>
            </w:pPr>
            <w:r w:rsidRPr="00257E85">
              <w:rPr>
                <w:rFonts w:ascii="Georgia" w:hAnsi="Georgia"/>
                <w:sz w:val="16"/>
                <w:szCs w:val="16"/>
              </w:rPr>
              <w:drawing>
                <wp:anchor distT="0" distB="0" distL="114300" distR="114300" simplePos="0" relativeHeight="253176832" behindDoc="0" locked="0" layoutInCell="1" allowOverlap="1" wp14:anchorId="41B79E4C" wp14:editId="3C40A1F3">
                  <wp:simplePos x="0" y="0"/>
                  <wp:positionH relativeFrom="column">
                    <wp:posOffset>469510</wp:posOffset>
                  </wp:positionH>
                  <wp:positionV relativeFrom="paragraph">
                    <wp:posOffset>137707</wp:posOffset>
                  </wp:positionV>
                  <wp:extent cx="179705" cy="179705"/>
                  <wp:effectExtent l="0" t="0" r="0" b="0"/>
                  <wp:wrapNone/>
                  <wp:docPr id="1257" name="Grafik 1257"/>
                  <wp:cNvGraphicFramePr/>
                  <a:graphic xmlns:a="http://schemas.openxmlformats.org/drawingml/2006/main">
                    <a:graphicData uri="http://schemas.openxmlformats.org/drawingml/2006/picture">
                      <pic:pic xmlns:pic="http://schemas.openxmlformats.org/drawingml/2006/picture">
                        <pic:nvPicPr>
                          <pic:cNvPr id="484" name="Grafik 484" descr="Harvey Balls 90% mit einfarbiger Füllung"/>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79705" cy="179705"/>
                          </a:xfrm>
                          <a:prstGeom prst="rect">
                            <a:avLst/>
                          </a:prstGeom>
                        </pic:spPr>
                      </pic:pic>
                    </a:graphicData>
                  </a:graphic>
                  <wp14:sizeRelH relativeFrom="margin">
                    <wp14:pctWidth>0</wp14:pctWidth>
                  </wp14:sizeRelH>
                  <wp14:sizeRelV relativeFrom="margin">
                    <wp14:pctHeight>0</wp14:pctHeight>
                  </wp14:sizeRelV>
                </wp:anchor>
              </w:drawing>
            </w:r>
            <w:r w:rsidRPr="00257E85">
              <w:rPr>
                <w:rFonts w:ascii="Georgia" w:hAnsi="Georgia"/>
                <w:noProof/>
                <w:sz w:val="16"/>
                <w:szCs w:val="16"/>
              </w:rPr>
              <mc:AlternateContent>
                <mc:Choice Requires="wps">
                  <w:drawing>
                    <wp:anchor distT="0" distB="0" distL="114300" distR="114300" simplePos="0" relativeHeight="253137920" behindDoc="0" locked="0" layoutInCell="1" allowOverlap="1" wp14:anchorId="1691C70A" wp14:editId="718D835A">
                      <wp:simplePos x="0" y="0"/>
                      <wp:positionH relativeFrom="column">
                        <wp:posOffset>5633</wp:posOffset>
                      </wp:positionH>
                      <wp:positionV relativeFrom="paragraph">
                        <wp:posOffset>93980</wp:posOffset>
                      </wp:positionV>
                      <wp:extent cx="428625" cy="285750"/>
                      <wp:effectExtent l="0" t="0" r="28575" b="19050"/>
                      <wp:wrapNone/>
                      <wp:docPr id="783" name="Rechteck 7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8625" cy="285750"/>
                              </a:xfrm>
                              <a:prstGeom prst="rect">
                                <a:avLst/>
                              </a:prstGeom>
                              <a:noFill/>
                              <a:ln w="12700" cap="flat" cmpd="sng" algn="ctr">
                                <a:solidFill>
                                  <a:srgbClr val="003047"/>
                                </a:solidFill>
                                <a:prstDash val="solid"/>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387E63C2" id="Rechteck 783" o:spid="_x0000_s1026" style="position:absolute;margin-left:.45pt;margin-top:7.4pt;width:33.75pt;height:22.5pt;z-index:25313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" filled="f" strokecolor="#003047" strokeweight="1pt">
                      <v:path arrowok="t"/>
                    </v:rect>
                  </w:pict>
                </mc:Fallback>
              </mc:AlternateContent>
            </w:r>
          </w:p>
        </w:tc>
        <w:tc>
          <w:tcPr>
            <w:tcW w:w="1191" w:type="dxa"/>
            <w:shd w:val="clear" w:color="auto" w:fill="0078B6"/>
          </w:tcPr>
          <w:p w14:paraId="47ED2F12" w14:textId="77777777" w:rsidR="00257E85" w:rsidRPr="00257E85" w:rsidRDefault="00257E85" w:rsidP="00257E85">
            <w:pPr>
              <w:rPr>
                <w:rFonts w:ascii="Georgia" w:hAnsi="Georgia"/>
                <w:noProof/>
                <w:sz w:val="16"/>
                <w:szCs w:val="16"/>
              </w:rPr>
            </w:pPr>
            <w:r w:rsidRPr="00257E85">
              <w:rPr>
                <w:rFonts w:ascii="Georgia" w:hAnsi="Georgia"/>
                <w:sz w:val="16"/>
                <w:szCs w:val="16"/>
              </w:rPr>
              <w:drawing>
                <wp:anchor distT="0" distB="0" distL="114300" distR="114300" simplePos="0" relativeHeight="253170688" behindDoc="0" locked="0" layoutInCell="1" allowOverlap="1" wp14:anchorId="5CF500CA" wp14:editId="3E2C3134">
                  <wp:simplePos x="0" y="0"/>
                  <wp:positionH relativeFrom="column">
                    <wp:posOffset>457753</wp:posOffset>
                  </wp:positionH>
                  <wp:positionV relativeFrom="paragraph">
                    <wp:posOffset>139700</wp:posOffset>
                  </wp:positionV>
                  <wp:extent cx="179705" cy="179705"/>
                  <wp:effectExtent l="0" t="0" r="0" b="0"/>
                  <wp:wrapNone/>
                  <wp:docPr id="1245" name="Grafik 1245"/>
                  <wp:cNvGraphicFramePr/>
                  <a:graphic xmlns:a="http://schemas.openxmlformats.org/drawingml/2006/main">
                    <a:graphicData uri="http://schemas.openxmlformats.org/drawingml/2006/picture">
                      <pic:pic xmlns:pic="http://schemas.openxmlformats.org/drawingml/2006/picture">
                        <pic:nvPicPr>
                          <pic:cNvPr id="484" name="Grafik 484" descr="Harvey Balls 90% mit einfarbiger Füllung"/>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79705" cy="179705"/>
                          </a:xfrm>
                          <a:prstGeom prst="rect">
                            <a:avLst/>
                          </a:prstGeom>
                        </pic:spPr>
                      </pic:pic>
                    </a:graphicData>
                  </a:graphic>
                  <wp14:sizeRelH relativeFrom="margin">
                    <wp14:pctWidth>0</wp14:pctWidth>
                  </wp14:sizeRelH>
                  <wp14:sizeRelV relativeFrom="margin">
                    <wp14:pctHeight>0</wp14:pctHeight>
                  </wp14:sizeRelV>
                </wp:anchor>
              </w:drawing>
            </w:r>
            <w:r w:rsidRPr="00257E85">
              <w:rPr>
                <w:rFonts w:ascii="Georgia" w:hAnsi="Georgia"/>
                <w:noProof/>
                <w:sz w:val="16"/>
                <w:szCs w:val="16"/>
              </w:rPr>
              <mc:AlternateContent>
                <mc:Choice Requires="wps">
                  <w:drawing>
                    <wp:anchor distT="0" distB="0" distL="114300" distR="114300" simplePos="0" relativeHeight="253136896" behindDoc="0" locked="0" layoutInCell="1" allowOverlap="1" wp14:anchorId="40688057" wp14:editId="04106B64">
                      <wp:simplePos x="0" y="0"/>
                      <wp:positionH relativeFrom="column">
                        <wp:posOffset>8808</wp:posOffset>
                      </wp:positionH>
                      <wp:positionV relativeFrom="paragraph">
                        <wp:posOffset>93980</wp:posOffset>
                      </wp:positionV>
                      <wp:extent cx="428625" cy="285750"/>
                      <wp:effectExtent l="0" t="0" r="28575" b="19050"/>
                      <wp:wrapNone/>
                      <wp:docPr id="784" name="Rechteck 7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8625" cy="285750"/>
                              </a:xfrm>
                              <a:prstGeom prst="rect">
                                <a:avLst/>
                              </a:prstGeom>
                              <a:noFill/>
                              <a:ln w="12700" cap="flat" cmpd="sng" algn="ctr">
                                <a:solidFill>
                                  <a:srgbClr val="003047"/>
                                </a:solidFill>
                                <a:prstDash val="solid"/>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4F01C438" id="Rechteck 784" o:spid="_x0000_s1026" style="position:absolute;margin-left:.7pt;margin-top:7.4pt;width:33.75pt;height:22.5pt;z-index:25313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" filled="f" strokecolor="#003047" strokeweight="1pt">
                      <v:path arrowok="t"/>
                    </v:rect>
                  </w:pict>
                </mc:Fallback>
              </mc:AlternateContent>
            </w:r>
          </w:p>
        </w:tc>
        <w:tc>
          <w:tcPr>
            <w:tcW w:w="1191" w:type="dxa"/>
            <w:shd w:val="clear" w:color="auto" w:fill="0078B6"/>
          </w:tcPr>
          <w:p w14:paraId="71339723" w14:textId="77777777" w:rsidR="00257E85" w:rsidRPr="00257E85" w:rsidRDefault="00257E85" w:rsidP="00257E85">
            <w:pPr>
              <w:rPr>
                <w:rFonts w:ascii="Georgia" w:hAnsi="Georgia"/>
                <w:noProof/>
                <w:sz w:val="16"/>
                <w:szCs w:val="16"/>
              </w:rPr>
            </w:pPr>
            <w:r w:rsidRPr="00257E85">
              <w:rPr>
                <w:rFonts w:ascii="Georgia" w:hAnsi="Georgia"/>
                <w:sz w:val="16"/>
                <w:szCs w:val="16"/>
              </w:rPr>
              <w:drawing>
                <wp:anchor distT="0" distB="0" distL="114300" distR="114300" simplePos="0" relativeHeight="253171712" behindDoc="0" locked="0" layoutInCell="1" allowOverlap="1" wp14:anchorId="04F49062" wp14:editId="3553A3CB">
                  <wp:simplePos x="0" y="0"/>
                  <wp:positionH relativeFrom="column">
                    <wp:posOffset>466008</wp:posOffset>
                  </wp:positionH>
                  <wp:positionV relativeFrom="paragraph">
                    <wp:posOffset>139700</wp:posOffset>
                  </wp:positionV>
                  <wp:extent cx="179705" cy="179705"/>
                  <wp:effectExtent l="0" t="0" r="0" b="0"/>
                  <wp:wrapNone/>
                  <wp:docPr id="1246" name="Grafik 1246"/>
                  <wp:cNvGraphicFramePr/>
                  <a:graphic xmlns:a="http://schemas.openxmlformats.org/drawingml/2006/main">
                    <a:graphicData uri="http://schemas.openxmlformats.org/drawingml/2006/picture">
                      <pic:pic xmlns:pic="http://schemas.openxmlformats.org/drawingml/2006/picture">
                        <pic:nvPicPr>
                          <pic:cNvPr id="484" name="Grafik 484" descr="Harvey Balls 90% mit einfarbiger Füllung"/>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79705" cy="179705"/>
                          </a:xfrm>
                          <a:prstGeom prst="rect">
                            <a:avLst/>
                          </a:prstGeom>
                        </pic:spPr>
                      </pic:pic>
                    </a:graphicData>
                  </a:graphic>
                  <wp14:sizeRelH relativeFrom="margin">
                    <wp14:pctWidth>0</wp14:pctWidth>
                  </wp14:sizeRelH>
                  <wp14:sizeRelV relativeFrom="margin">
                    <wp14:pctHeight>0</wp14:pctHeight>
                  </wp14:sizeRelV>
                </wp:anchor>
              </w:drawing>
            </w:r>
            <w:r w:rsidRPr="00257E85">
              <w:rPr>
                <w:rFonts w:ascii="Georgia" w:hAnsi="Georgia"/>
                <w:noProof/>
                <w:sz w:val="16"/>
                <w:szCs w:val="16"/>
              </w:rPr>
              <mc:AlternateContent>
                <mc:Choice Requires="wps">
                  <w:drawing>
                    <wp:anchor distT="0" distB="0" distL="114300" distR="114300" simplePos="0" relativeHeight="253138944" behindDoc="0" locked="0" layoutInCell="1" allowOverlap="1" wp14:anchorId="64BF7251" wp14:editId="1F9189E2">
                      <wp:simplePos x="0" y="0"/>
                      <wp:positionH relativeFrom="column">
                        <wp:posOffset>4998</wp:posOffset>
                      </wp:positionH>
                      <wp:positionV relativeFrom="paragraph">
                        <wp:posOffset>93980</wp:posOffset>
                      </wp:positionV>
                      <wp:extent cx="428625" cy="285750"/>
                      <wp:effectExtent l="0" t="0" r="28575" b="19050"/>
                      <wp:wrapNone/>
                      <wp:docPr id="789" name="Rechteck 7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8625" cy="285750"/>
                              </a:xfrm>
                              <a:prstGeom prst="rect">
                                <a:avLst/>
                              </a:prstGeom>
                              <a:noFill/>
                              <a:ln w="12700" cap="flat" cmpd="sng" algn="ctr">
                                <a:solidFill>
                                  <a:srgbClr val="003047"/>
                                </a:solidFill>
                                <a:prstDash val="solid"/>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7AF02185" id="Rechteck 789" o:spid="_x0000_s1026" style="position:absolute;margin-left:.4pt;margin-top:7.4pt;width:33.75pt;height:22.5pt;z-index:25313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" filled="f" strokecolor="#003047" strokeweight="1pt">
                      <v:path arrowok="t"/>
                    </v:rect>
                  </w:pict>
                </mc:Fallback>
              </mc:AlternateContent>
            </w:r>
          </w:p>
        </w:tc>
        <w:tc>
          <w:tcPr>
            <w:tcW w:w="1191" w:type="dxa"/>
            <w:shd w:val="clear" w:color="auto" w:fill="0078B6"/>
          </w:tcPr>
          <w:p w14:paraId="633A0323" w14:textId="77777777" w:rsidR="00257E85" w:rsidRPr="00257E85" w:rsidRDefault="00257E85" w:rsidP="00257E85">
            <w:pPr>
              <w:rPr>
                <w:rFonts w:ascii="Georgia" w:hAnsi="Georgia"/>
                <w:noProof/>
                <w:sz w:val="16"/>
                <w:szCs w:val="16"/>
              </w:rPr>
            </w:pPr>
            <w:r w:rsidRPr="00257E85">
              <w:rPr>
                <w:rFonts w:ascii="Georgia" w:hAnsi="Georgia"/>
                <w:sz w:val="16"/>
                <w:szCs w:val="16"/>
              </w:rPr>
              <w:drawing>
                <wp:anchor distT="0" distB="0" distL="114300" distR="114300" simplePos="0" relativeHeight="253172736" behindDoc="0" locked="0" layoutInCell="1" allowOverlap="1" wp14:anchorId="2D6371A1" wp14:editId="5B0AEEC0">
                  <wp:simplePos x="0" y="0"/>
                  <wp:positionH relativeFrom="column">
                    <wp:posOffset>474263</wp:posOffset>
                  </wp:positionH>
                  <wp:positionV relativeFrom="paragraph">
                    <wp:posOffset>139700</wp:posOffset>
                  </wp:positionV>
                  <wp:extent cx="179705" cy="179705"/>
                  <wp:effectExtent l="0" t="0" r="0" b="0"/>
                  <wp:wrapNone/>
                  <wp:docPr id="1247" name="Grafik 1247"/>
                  <wp:cNvGraphicFramePr/>
                  <a:graphic xmlns:a="http://schemas.openxmlformats.org/drawingml/2006/main">
                    <a:graphicData uri="http://schemas.openxmlformats.org/drawingml/2006/picture">
                      <pic:pic xmlns:pic="http://schemas.openxmlformats.org/drawingml/2006/picture">
                        <pic:nvPicPr>
                          <pic:cNvPr id="484" name="Grafik 484" descr="Harvey Balls 90% mit einfarbiger Füllung"/>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79705" cy="179705"/>
                          </a:xfrm>
                          <a:prstGeom prst="rect">
                            <a:avLst/>
                          </a:prstGeom>
                        </pic:spPr>
                      </pic:pic>
                    </a:graphicData>
                  </a:graphic>
                  <wp14:sizeRelH relativeFrom="margin">
                    <wp14:pctWidth>0</wp14:pctWidth>
                  </wp14:sizeRelH>
                  <wp14:sizeRelV relativeFrom="margin">
                    <wp14:pctHeight>0</wp14:pctHeight>
                  </wp14:sizeRelV>
                </wp:anchor>
              </w:drawing>
            </w:r>
            <w:r w:rsidRPr="00257E85">
              <w:rPr>
                <w:rFonts w:ascii="Georgia" w:hAnsi="Georgia"/>
                <w:noProof/>
                <w:sz w:val="16"/>
                <w:szCs w:val="16"/>
              </w:rPr>
              <mc:AlternateContent>
                <mc:Choice Requires="wps">
                  <w:drawing>
                    <wp:anchor distT="0" distB="0" distL="114300" distR="114300" simplePos="0" relativeHeight="253139968" behindDoc="0" locked="0" layoutInCell="1" allowOverlap="1" wp14:anchorId="4D761D9B" wp14:editId="475AA5B0">
                      <wp:simplePos x="0" y="0"/>
                      <wp:positionH relativeFrom="column">
                        <wp:posOffset>10713</wp:posOffset>
                      </wp:positionH>
                      <wp:positionV relativeFrom="paragraph">
                        <wp:posOffset>93980</wp:posOffset>
                      </wp:positionV>
                      <wp:extent cx="428625" cy="285750"/>
                      <wp:effectExtent l="0" t="0" r="28575" b="19050"/>
                      <wp:wrapNone/>
                      <wp:docPr id="794" name="Rechteck 7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8625" cy="285750"/>
                              </a:xfrm>
                              <a:prstGeom prst="rect">
                                <a:avLst/>
                              </a:prstGeom>
                              <a:noFill/>
                              <a:ln w="12700" cap="flat" cmpd="sng" algn="ctr">
                                <a:solidFill>
                                  <a:srgbClr val="003047"/>
                                </a:solidFill>
                                <a:prstDash val="solid"/>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539ECE97" id="Rechteck 794" o:spid="_x0000_s1026" style="position:absolute;margin-left:.85pt;margin-top:7.4pt;width:33.75pt;height:22.5pt;z-index:25313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" filled="f" strokecolor="#003047" strokeweight="1pt">
                      <v:path arrowok="t"/>
                    </v:rect>
                  </w:pict>
                </mc:Fallback>
              </mc:AlternateContent>
            </w:r>
          </w:p>
        </w:tc>
      </w:tr>
      <w:tr w:rsidR="00257E85" w:rsidRPr="00257E85" w14:paraId="12B3A613" w14:textId="77777777" w:rsidTr="00F17688">
        <w:trPr>
          <w:trHeight w:val="680"/>
        </w:trPr>
        <w:tc>
          <w:tcPr>
            <w:tcW w:w="2694" w:type="dxa"/>
            <w:vAlign w:val="center"/>
          </w:tcPr>
          <w:p w14:paraId="1D4F867F" w14:textId="77777777" w:rsidR="00257E85" w:rsidRPr="00257E85" w:rsidRDefault="00257E85" w:rsidP="00257E85">
            <w:pPr>
              <w:rPr>
                <w:rFonts w:ascii="Georgia" w:hAnsi="Georgia" w:cs="Arial"/>
                <w:sz w:val="18"/>
                <w:szCs w:val="18"/>
              </w:rPr>
            </w:pPr>
            <w:r w:rsidRPr="00257E85">
              <w:rPr>
                <w:rFonts w:ascii="Georgia" w:hAnsi="Georgia" w:cs="Arial"/>
                <w:sz w:val="18"/>
                <w:szCs w:val="18"/>
              </w:rPr>
              <w:t>5. Coastal Protection: Shoreline protection</w:t>
            </w:r>
          </w:p>
        </w:tc>
        <w:tc>
          <w:tcPr>
            <w:tcW w:w="1588" w:type="dxa"/>
            <w:shd w:val="clear" w:color="auto" w:fill="auto"/>
          </w:tcPr>
          <w:p w14:paraId="0EE78171" w14:textId="77777777" w:rsidR="00257E85" w:rsidRPr="00257E85" w:rsidRDefault="00257E85" w:rsidP="00257E85">
            <w:pPr>
              <w:rPr>
                <w:rFonts w:ascii="Georgia" w:hAnsi="Georgia"/>
                <w:sz w:val="16"/>
                <w:szCs w:val="16"/>
              </w:rPr>
            </w:pPr>
            <w:r w:rsidRPr="00257E85">
              <w:rPr>
                <w:rFonts w:ascii="Georgia" w:hAnsi="Georgia"/>
                <w:noProof/>
                <w:sz w:val="16"/>
                <w:szCs w:val="16"/>
              </w:rPr>
              <w:drawing>
                <wp:anchor distT="0" distB="0" distL="114300" distR="114300" simplePos="0" relativeHeight="253096960" behindDoc="0" locked="0" layoutInCell="1" allowOverlap="1" wp14:anchorId="7B933DBB" wp14:editId="5AB4253E">
                  <wp:simplePos x="0" y="0"/>
                  <wp:positionH relativeFrom="column">
                    <wp:posOffset>349605</wp:posOffset>
                  </wp:positionH>
                  <wp:positionV relativeFrom="paragraph">
                    <wp:posOffset>226695</wp:posOffset>
                  </wp:positionV>
                  <wp:extent cx="215900" cy="215900"/>
                  <wp:effectExtent l="0" t="0" r="0" b="0"/>
                  <wp:wrapNone/>
                  <wp:docPr id="1204" name="Grafik 209" descr="Pfeil nach rechts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Pfeil nach rechts mit einfarbiger Füllun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15900" cy="215900"/>
                          </a:xfrm>
                          <a:prstGeom prst="rect">
                            <a:avLst/>
                          </a:prstGeom>
                        </pic:spPr>
                      </pic:pic>
                    </a:graphicData>
                  </a:graphic>
                  <wp14:sizeRelH relativeFrom="margin">
                    <wp14:pctWidth>0</wp14:pctWidth>
                  </wp14:sizeRelH>
                  <wp14:sizeRelV relativeFrom="margin">
                    <wp14:pctHeight>0</wp14:pctHeight>
                  </wp14:sizeRelV>
                </wp:anchor>
              </w:drawing>
            </w:r>
            <w:r w:rsidRPr="00257E85">
              <w:rPr>
                <w:rFonts w:ascii="Georgia" w:hAnsi="Georgia"/>
                <w:noProof/>
                <w:sz w:val="16"/>
                <w:szCs w:val="16"/>
              </w:rPr>
              <w:drawing>
                <wp:anchor distT="0" distB="0" distL="114300" distR="114300" simplePos="0" relativeHeight="253094912" behindDoc="0" locked="0" layoutInCell="1" allowOverlap="1" wp14:anchorId="4C05B488" wp14:editId="11EBACA9">
                  <wp:simplePos x="0" y="0"/>
                  <wp:positionH relativeFrom="column">
                    <wp:posOffset>291135</wp:posOffset>
                  </wp:positionH>
                  <wp:positionV relativeFrom="paragraph">
                    <wp:posOffset>43815</wp:posOffset>
                  </wp:positionV>
                  <wp:extent cx="143510" cy="143510"/>
                  <wp:effectExtent l="0" t="0" r="8890" b="8890"/>
                  <wp:wrapNone/>
                  <wp:docPr id="1207" name="Bild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57E85">
              <w:rPr>
                <w:rFonts w:ascii="Georgia" w:hAnsi="Georgia"/>
                <w:noProof/>
                <w:sz w:val="16"/>
                <w:szCs w:val="16"/>
              </w:rPr>
              <w:drawing>
                <wp:anchor distT="0" distB="0" distL="114300" distR="114300" simplePos="0" relativeHeight="253093888" behindDoc="0" locked="0" layoutInCell="1" allowOverlap="1" wp14:anchorId="194B8E69" wp14:editId="02A322C5">
                  <wp:simplePos x="0" y="0"/>
                  <wp:positionH relativeFrom="column">
                    <wp:posOffset>-67310</wp:posOffset>
                  </wp:positionH>
                  <wp:positionV relativeFrom="paragraph">
                    <wp:posOffset>28880</wp:posOffset>
                  </wp:positionV>
                  <wp:extent cx="143510" cy="143510"/>
                  <wp:effectExtent l="0" t="0" r="8890" b="8890"/>
                  <wp:wrapNone/>
                  <wp:docPr id="1208" name="Bild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link="rId16">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57E85">
              <w:rPr>
                <w:rFonts w:ascii="Georgia" w:hAnsi="Georgia"/>
                <w:noProof/>
                <w:sz w:val="16"/>
                <w:szCs w:val="16"/>
              </w:rPr>
              <w:drawing>
                <wp:anchor distT="0" distB="0" distL="114300" distR="114300" simplePos="0" relativeHeight="253188096" behindDoc="0" locked="0" layoutInCell="1" allowOverlap="1" wp14:anchorId="4779A420" wp14:editId="209A4130">
                  <wp:simplePos x="0" y="0"/>
                  <wp:positionH relativeFrom="column">
                    <wp:posOffset>733120</wp:posOffset>
                  </wp:positionH>
                  <wp:positionV relativeFrom="paragraph">
                    <wp:posOffset>59690</wp:posOffset>
                  </wp:positionV>
                  <wp:extent cx="143510" cy="143510"/>
                  <wp:effectExtent l="0" t="0" r="8890" b="8890"/>
                  <wp:wrapNone/>
                  <wp:docPr id="1292" name="Bild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anchor>
              </w:drawing>
            </w:r>
            <w:r w:rsidRPr="00257E85">
              <w:rPr>
                <w:rFonts w:ascii="Georgia" w:hAnsi="Georgia"/>
                <w:noProof/>
                <w:sz w:val="16"/>
                <w:szCs w:val="16"/>
              </w:rPr>
              <w:drawing>
                <wp:anchor distT="0" distB="0" distL="114300" distR="114300" simplePos="0" relativeHeight="253095936" behindDoc="0" locked="0" layoutInCell="1" allowOverlap="1" wp14:anchorId="58C38595" wp14:editId="5FE89957">
                  <wp:simplePos x="0" y="0"/>
                  <wp:positionH relativeFrom="column">
                    <wp:posOffset>567995</wp:posOffset>
                  </wp:positionH>
                  <wp:positionV relativeFrom="paragraph">
                    <wp:posOffset>46990</wp:posOffset>
                  </wp:positionV>
                  <wp:extent cx="143510" cy="143510"/>
                  <wp:effectExtent l="0" t="0" r="8890" b="8890"/>
                  <wp:wrapNone/>
                  <wp:docPr id="1205" name="Bild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190" w:type="dxa"/>
            <w:shd w:val="clear" w:color="auto" w:fill="auto"/>
          </w:tcPr>
          <w:p w14:paraId="625D9494" w14:textId="77777777" w:rsidR="00257E85" w:rsidRPr="00257E85" w:rsidRDefault="00257E85" w:rsidP="00257E85">
            <w:pPr>
              <w:rPr>
                <w:rFonts w:ascii="Georgia" w:hAnsi="Georgia"/>
                <w:sz w:val="16"/>
                <w:szCs w:val="16"/>
              </w:rPr>
            </w:pPr>
          </w:p>
        </w:tc>
        <w:tc>
          <w:tcPr>
            <w:tcW w:w="1191" w:type="dxa"/>
            <w:shd w:val="clear" w:color="auto" w:fill="auto"/>
          </w:tcPr>
          <w:p w14:paraId="3B19EB60" w14:textId="77777777" w:rsidR="00257E85" w:rsidRPr="00257E85" w:rsidRDefault="00257E85" w:rsidP="00257E85">
            <w:pPr>
              <w:rPr>
                <w:rFonts w:ascii="Georgia" w:hAnsi="Georgia"/>
                <w:sz w:val="16"/>
                <w:szCs w:val="16"/>
              </w:rPr>
            </w:pPr>
          </w:p>
        </w:tc>
        <w:tc>
          <w:tcPr>
            <w:tcW w:w="1191" w:type="dxa"/>
            <w:shd w:val="clear" w:color="auto" w:fill="F6B332"/>
          </w:tcPr>
          <w:p w14:paraId="6C679425" w14:textId="4C646B09" w:rsidR="00257E85" w:rsidRPr="00257E85" w:rsidRDefault="00257E85" w:rsidP="00257E85">
            <w:pPr>
              <w:rPr>
                <w:rFonts w:ascii="Georgia" w:hAnsi="Georgia"/>
                <w:sz w:val="16"/>
                <w:szCs w:val="16"/>
              </w:rPr>
            </w:pPr>
            <w:r w:rsidRPr="00257E85">
              <w:rPr>
                <w:rFonts w:ascii="Georgia" w:hAnsi="Georgia"/>
                <w:noProof/>
                <w:sz w:val="16"/>
                <w:szCs w:val="16"/>
              </w:rPr>
              <mc:AlternateContent>
                <mc:Choice Requires="wps">
                  <w:drawing>
                    <wp:anchor distT="0" distB="0" distL="114300" distR="114300" simplePos="0" relativeHeight="253140992" behindDoc="0" locked="0" layoutInCell="1" allowOverlap="1" wp14:anchorId="794F943D" wp14:editId="7CF6EF1A">
                      <wp:simplePos x="0" y="0"/>
                      <wp:positionH relativeFrom="column">
                        <wp:posOffset>83820</wp:posOffset>
                      </wp:positionH>
                      <wp:positionV relativeFrom="paragraph">
                        <wp:posOffset>166452</wp:posOffset>
                      </wp:positionV>
                      <wp:extent cx="142875" cy="104775"/>
                      <wp:effectExtent l="0" t="0" r="28575" b="28575"/>
                      <wp:wrapNone/>
                      <wp:docPr id="800" name="Rechteck 8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04775"/>
                              </a:xfrm>
                              <a:prstGeom prst="rect">
                                <a:avLst/>
                              </a:prstGeom>
                              <a:noFill/>
                              <a:ln w="12700" cap="flat" cmpd="sng" algn="ctr">
                                <a:solidFill>
                                  <a:srgbClr val="003047"/>
                                </a:solidFill>
                                <a:prstDash val="solid"/>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72387D28" id="Rechteck 800" o:spid="_x0000_s1026" style="position:absolute;margin-left:6.6pt;margin-top:13.1pt;width:11.25pt;height:8.25pt;z-index:25314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" filled="f" strokecolor="#003047" strokeweight="1pt">
                      <v:path arrowok="t"/>
                    </v:rect>
                  </w:pict>
                </mc:Fallback>
              </mc:AlternateContent>
            </w:r>
            <w:r w:rsidRPr="00257E85">
              <w:rPr>
                <w:rFonts w:ascii="Georgia" w:hAnsi="Georgia"/>
                <w:sz w:val="16"/>
                <w:szCs w:val="16"/>
              </w:rPr>
              <w:drawing>
                <wp:anchor distT="0" distB="0" distL="114300" distR="114300" simplePos="0" relativeHeight="253177856" behindDoc="0" locked="0" layoutInCell="1" allowOverlap="1" wp14:anchorId="283FBDE5" wp14:editId="3064C100">
                  <wp:simplePos x="0" y="0"/>
                  <wp:positionH relativeFrom="column">
                    <wp:posOffset>431165</wp:posOffset>
                  </wp:positionH>
                  <wp:positionV relativeFrom="paragraph">
                    <wp:posOffset>141052</wp:posOffset>
                  </wp:positionV>
                  <wp:extent cx="179705" cy="179705"/>
                  <wp:effectExtent l="0" t="0" r="0" b="0"/>
                  <wp:wrapNone/>
                  <wp:docPr id="1258" name="Grafik 1258"/>
                  <wp:cNvGraphicFramePr/>
                  <a:graphic xmlns:a="http://schemas.openxmlformats.org/drawingml/2006/main">
                    <a:graphicData uri="http://schemas.openxmlformats.org/drawingml/2006/picture">
                      <pic:pic xmlns:pic="http://schemas.openxmlformats.org/drawingml/2006/picture">
                        <pic:nvPicPr>
                          <pic:cNvPr id="484" name="Grafik 484" descr="Harvey Balls 90% mit einfarbiger Füllung"/>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79705" cy="179705"/>
                          </a:xfrm>
                          <a:prstGeom prst="rect">
                            <a:avLst/>
                          </a:prstGeom>
                        </pic:spPr>
                      </pic:pic>
                    </a:graphicData>
                  </a:graphic>
                  <wp14:sizeRelH relativeFrom="margin">
                    <wp14:pctWidth>0</wp14:pctWidth>
                  </wp14:sizeRelH>
                  <wp14:sizeRelV relativeFrom="margin">
                    <wp14:pctHeight>0</wp14:pctHeight>
                  </wp14:sizeRelV>
                </wp:anchor>
              </w:drawing>
            </w:r>
          </w:p>
        </w:tc>
        <w:tc>
          <w:tcPr>
            <w:tcW w:w="1191" w:type="dxa"/>
            <w:shd w:val="clear" w:color="auto" w:fill="auto"/>
          </w:tcPr>
          <w:p w14:paraId="5CAB3A36" w14:textId="77777777" w:rsidR="00257E85" w:rsidRPr="00257E85" w:rsidRDefault="00257E85" w:rsidP="00257E85">
            <w:pPr>
              <w:rPr>
                <w:rFonts w:ascii="Georgia" w:hAnsi="Georgia"/>
                <w:noProof/>
                <w:sz w:val="16"/>
                <w:szCs w:val="16"/>
              </w:rPr>
            </w:pPr>
          </w:p>
          <w:p w14:paraId="2FE523AD" w14:textId="77777777" w:rsidR="00257E85" w:rsidRPr="00257E85" w:rsidRDefault="00257E85" w:rsidP="00257E85">
            <w:pPr>
              <w:rPr>
                <w:rFonts w:ascii="Georgia" w:hAnsi="Georgia"/>
                <w:sz w:val="16"/>
                <w:szCs w:val="16"/>
              </w:rPr>
            </w:pPr>
          </w:p>
        </w:tc>
        <w:tc>
          <w:tcPr>
            <w:tcW w:w="1191" w:type="dxa"/>
            <w:shd w:val="clear" w:color="auto" w:fill="72C596"/>
          </w:tcPr>
          <w:p w14:paraId="04967992" w14:textId="77777777" w:rsidR="00257E85" w:rsidRPr="00257E85" w:rsidRDefault="00257E85" w:rsidP="00257E85">
            <w:pPr>
              <w:rPr>
                <w:rFonts w:ascii="Georgia" w:hAnsi="Georgia"/>
                <w:noProof/>
                <w:sz w:val="16"/>
                <w:szCs w:val="16"/>
              </w:rPr>
            </w:pPr>
          </w:p>
          <w:p w14:paraId="1BC281BA" w14:textId="77777777" w:rsidR="00257E85" w:rsidRPr="00257E85" w:rsidRDefault="00257E85" w:rsidP="00257E85">
            <w:pPr>
              <w:jc w:val="center"/>
              <w:rPr>
                <w:rFonts w:ascii="Georgia" w:hAnsi="Georgia"/>
                <w:sz w:val="16"/>
                <w:szCs w:val="16"/>
              </w:rPr>
            </w:pPr>
            <w:r w:rsidRPr="00257E85">
              <w:rPr>
                <w:rFonts w:ascii="Georgia" w:hAnsi="Georgia"/>
                <w:sz w:val="16"/>
                <w:szCs w:val="16"/>
              </w:rPr>
              <w:drawing>
                <wp:anchor distT="0" distB="0" distL="114300" distR="114300" simplePos="0" relativeHeight="253178880" behindDoc="0" locked="0" layoutInCell="1" allowOverlap="1" wp14:anchorId="244CE96E" wp14:editId="35A3DEED">
                  <wp:simplePos x="0" y="0"/>
                  <wp:positionH relativeFrom="column">
                    <wp:posOffset>443865</wp:posOffset>
                  </wp:positionH>
                  <wp:positionV relativeFrom="paragraph">
                    <wp:posOffset>10713</wp:posOffset>
                  </wp:positionV>
                  <wp:extent cx="179705" cy="179705"/>
                  <wp:effectExtent l="0" t="0" r="0" b="0"/>
                  <wp:wrapNone/>
                  <wp:docPr id="1259" name="Grafik 1259"/>
                  <wp:cNvGraphicFramePr/>
                  <a:graphic xmlns:a="http://schemas.openxmlformats.org/drawingml/2006/main">
                    <a:graphicData uri="http://schemas.openxmlformats.org/drawingml/2006/picture">
                      <pic:pic xmlns:pic="http://schemas.openxmlformats.org/drawingml/2006/picture">
                        <pic:nvPicPr>
                          <pic:cNvPr id="484" name="Grafik 484" descr="Harvey Balls 90% mit einfarbiger Füllung"/>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79705" cy="179705"/>
                          </a:xfrm>
                          <a:prstGeom prst="rect">
                            <a:avLst/>
                          </a:prstGeom>
                        </pic:spPr>
                      </pic:pic>
                    </a:graphicData>
                  </a:graphic>
                  <wp14:sizeRelH relativeFrom="margin">
                    <wp14:pctWidth>0</wp14:pctWidth>
                  </wp14:sizeRelH>
                  <wp14:sizeRelV relativeFrom="margin">
                    <wp14:pctHeight>0</wp14:pctHeight>
                  </wp14:sizeRelV>
                </wp:anchor>
              </w:drawing>
            </w:r>
            <w:r w:rsidRPr="00257E85">
              <w:rPr>
                <w:rFonts w:ascii="Georgia" w:hAnsi="Georgia"/>
                <w:noProof/>
                <w:sz w:val="16"/>
                <w:szCs w:val="16"/>
              </w:rPr>
              <mc:AlternateContent>
                <mc:Choice Requires="wps">
                  <w:drawing>
                    <wp:anchor distT="0" distB="0" distL="114300" distR="114300" simplePos="0" relativeHeight="253142016" behindDoc="0" locked="0" layoutInCell="1" allowOverlap="1" wp14:anchorId="6AAC0C40" wp14:editId="655EF181">
                      <wp:simplePos x="0" y="0"/>
                      <wp:positionH relativeFrom="column">
                        <wp:posOffset>85807</wp:posOffset>
                      </wp:positionH>
                      <wp:positionV relativeFrom="paragraph">
                        <wp:posOffset>29210</wp:posOffset>
                      </wp:positionV>
                      <wp:extent cx="142875" cy="104775"/>
                      <wp:effectExtent l="0" t="0" r="28575" b="28575"/>
                      <wp:wrapNone/>
                      <wp:docPr id="805" name="Rechteck 8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04775"/>
                              </a:xfrm>
                              <a:prstGeom prst="rect">
                                <a:avLst/>
                              </a:prstGeom>
                              <a:noFill/>
                              <a:ln w="12700" cap="flat" cmpd="sng" algn="ctr">
                                <a:solidFill>
                                  <a:srgbClr val="003047"/>
                                </a:solidFill>
                                <a:prstDash val="solid"/>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41D7697B" id="Rechteck 805" o:spid="_x0000_s1026" style="position:absolute;margin-left:6.75pt;margin-top:2.3pt;width:11.25pt;height:8.25pt;z-index:25314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" filled="f" strokecolor="#003047" strokeweight="1pt">
                      <v:path arrowok="t"/>
                    </v:rect>
                  </w:pict>
                </mc:Fallback>
              </mc:AlternateContent>
            </w:r>
          </w:p>
        </w:tc>
        <w:tc>
          <w:tcPr>
            <w:tcW w:w="1191" w:type="dxa"/>
            <w:shd w:val="clear" w:color="auto" w:fill="auto"/>
          </w:tcPr>
          <w:p w14:paraId="0FF76C14" w14:textId="77777777" w:rsidR="00257E85" w:rsidRPr="00257E85" w:rsidRDefault="00257E85" w:rsidP="00257E85">
            <w:pPr>
              <w:rPr>
                <w:rFonts w:ascii="Georgia" w:hAnsi="Georgia"/>
                <w:sz w:val="16"/>
                <w:szCs w:val="16"/>
              </w:rPr>
            </w:pPr>
          </w:p>
        </w:tc>
        <w:tc>
          <w:tcPr>
            <w:tcW w:w="1195" w:type="dxa"/>
            <w:shd w:val="clear" w:color="auto" w:fill="auto"/>
          </w:tcPr>
          <w:p w14:paraId="21F9F4E3" w14:textId="77777777" w:rsidR="00257E85" w:rsidRPr="00257E85" w:rsidRDefault="00257E85" w:rsidP="00257E85">
            <w:pPr>
              <w:rPr>
                <w:rFonts w:ascii="Georgia" w:hAnsi="Georgia"/>
                <w:sz w:val="16"/>
                <w:szCs w:val="16"/>
              </w:rPr>
            </w:pPr>
          </w:p>
        </w:tc>
        <w:tc>
          <w:tcPr>
            <w:tcW w:w="1191" w:type="dxa"/>
            <w:shd w:val="clear" w:color="auto" w:fill="72C596"/>
          </w:tcPr>
          <w:p w14:paraId="0D347618" w14:textId="77777777" w:rsidR="00257E85" w:rsidRPr="00257E85" w:rsidRDefault="00257E85" w:rsidP="00257E85">
            <w:pPr>
              <w:rPr>
                <w:rFonts w:ascii="Georgia" w:hAnsi="Georgia"/>
                <w:sz w:val="16"/>
                <w:szCs w:val="16"/>
              </w:rPr>
            </w:pPr>
            <w:r w:rsidRPr="00257E85">
              <w:rPr>
                <w:rFonts w:ascii="Georgia" w:hAnsi="Georgia"/>
                <w:sz w:val="16"/>
                <w:szCs w:val="16"/>
              </w:rPr>
              <w:drawing>
                <wp:anchor distT="0" distB="0" distL="114300" distR="114300" simplePos="0" relativeHeight="253179904" behindDoc="0" locked="0" layoutInCell="1" allowOverlap="1" wp14:anchorId="0663BE2E" wp14:editId="3B8395CC">
                  <wp:simplePos x="0" y="0"/>
                  <wp:positionH relativeFrom="column">
                    <wp:posOffset>445135</wp:posOffset>
                  </wp:positionH>
                  <wp:positionV relativeFrom="paragraph">
                    <wp:posOffset>141052</wp:posOffset>
                  </wp:positionV>
                  <wp:extent cx="179705" cy="179705"/>
                  <wp:effectExtent l="0" t="0" r="0" b="0"/>
                  <wp:wrapNone/>
                  <wp:docPr id="1260" name="Grafik 1260"/>
                  <wp:cNvGraphicFramePr/>
                  <a:graphic xmlns:a="http://schemas.openxmlformats.org/drawingml/2006/main">
                    <a:graphicData uri="http://schemas.openxmlformats.org/drawingml/2006/picture">
                      <pic:pic xmlns:pic="http://schemas.openxmlformats.org/drawingml/2006/picture">
                        <pic:nvPicPr>
                          <pic:cNvPr id="484" name="Grafik 484" descr="Harvey Balls 90% mit einfarbiger Füllung"/>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79705" cy="179705"/>
                          </a:xfrm>
                          <a:prstGeom prst="rect">
                            <a:avLst/>
                          </a:prstGeom>
                        </pic:spPr>
                      </pic:pic>
                    </a:graphicData>
                  </a:graphic>
                  <wp14:sizeRelH relativeFrom="margin">
                    <wp14:pctWidth>0</wp14:pctWidth>
                  </wp14:sizeRelH>
                  <wp14:sizeRelV relativeFrom="margin">
                    <wp14:pctHeight>0</wp14:pctHeight>
                  </wp14:sizeRelV>
                </wp:anchor>
              </w:drawing>
            </w:r>
            <w:r w:rsidRPr="00257E85">
              <w:rPr>
                <w:rFonts w:ascii="Georgia" w:hAnsi="Georgia"/>
                <w:noProof/>
                <w:sz w:val="16"/>
                <w:szCs w:val="16"/>
              </w:rPr>
              <mc:AlternateContent>
                <mc:Choice Requires="wps">
                  <w:drawing>
                    <wp:anchor distT="0" distB="0" distL="114300" distR="114300" simplePos="0" relativeHeight="253143040" behindDoc="0" locked="0" layoutInCell="1" allowOverlap="1" wp14:anchorId="42167798" wp14:editId="72F6DCCE">
                      <wp:simplePos x="0" y="0"/>
                      <wp:positionH relativeFrom="column">
                        <wp:posOffset>71837</wp:posOffset>
                      </wp:positionH>
                      <wp:positionV relativeFrom="paragraph">
                        <wp:posOffset>181610</wp:posOffset>
                      </wp:positionV>
                      <wp:extent cx="142875" cy="104775"/>
                      <wp:effectExtent l="0" t="0" r="28575" b="28575"/>
                      <wp:wrapNone/>
                      <wp:docPr id="810" name="Rechteck 8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04775"/>
                              </a:xfrm>
                              <a:prstGeom prst="rect">
                                <a:avLst/>
                              </a:prstGeom>
                              <a:noFill/>
                              <a:ln w="12700" cap="flat" cmpd="sng" algn="ctr">
                                <a:solidFill>
                                  <a:srgbClr val="003047"/>
                                </a:solidFill>
                                <a:prstDash val="solid"/>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2055AA23" id="Rechteck 810" o:spid="_x0000_s1026" style="position:absolute;margin-left:5.65pt;margin-top:14.3pt;width:11.25pt;height:8.25pt;z-index:25314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" filled="f" strokecolor="#003047" strokeweight="1pt">
                      <v:path arrowok="t"/>
                    </v:rect>
                  </w:pict>
                </mc:Fallback>
              </mc:AlternateContent>
            </w:r>
          </w:p>
        </w:tc>
        <w:tc>
          <w:tcPr>
            <w:tcW w:w="1191" w:type="dxa"/>
            <w:shd w:val="clear" w:color="auto" w:fill="auto"/>
          </w:tcPr>
          <w:p w14:paraId="30A33117" w14:textId="77777777" w:rsidR="00257E85" w:rsidRPr="00257E85" w:rsidRDefault="00257E85" w:rsidP="00257E85">
            <w:pPr>
              <w:rPr>
                <w:rFonts w:ascii="Georgia" w:hAnsi="Georgia"/>
                <w:sz w:val="16"/>
                <w:szCs w:val="16"/>
              </w:rPr>
            </w:pPr>
          </w:p>
        </w:tc>
        <w:tc>
          <w:tcPr>
            <w:tcW w:w="1191" w:type="dxa"/>
            <w:shd w:val="clear" w:color="auto" w:fill="72C596"/>
          </w:tcPr>
          <w:p w14:paraId="7F9F05EF" w14:textId="77777777" w:rsidR="00257E85" w:rsidRPr="00257E85" w:rsidRDefault="00257E85" w:rsidP="00257E85">
            <w:pPr>
              <w:rPr>
                <w:rFonts w:ascii="Georgia" w:hAnsi="Georgia"/>
                <w:sz w:val="16"/>
                <w:szCs w:val="16"/>
              </w:rPr>
            </w:pPr>
            <w:r w:rsidRPr="00257E85">
              <w:rPr>
                <w:rFonts w:ascii="Georgia" w:hAnsi="Georgia"/>
                <w:sz w:val="16"/>
                <w:szCs w:val="16"/>
              </w:rPr>
              <w:drawing>
                <wp:anchor distT="0" distB="0" distL="114300" distR="114300" simplePos="0" relativeHeight="253180928" behindDoc="0" locked="0" layoutInCell="1" allowOverlap="1" wp14:anchorId="0381BBD5" wp14:editId="230F8A8F">
                  <wp:simplePos x="0" y="0"/>
                  <wp:positionH relativeFrom="column">
                    <wp:posOffset>461645</wp:posOffset>
                  </wp:positionH>
                  <wp:positionV relativeFrom="paragraph">
                    <wp:posOffset>141052</wp:posOffset>
                  </wp:positionV>
                  <wp:extent cx="179705" cy="179705"/>
                  <wp:effectExtent l="0" t="0" r="0" b="0"/>
                  <wp:wrapNone/>
                  <wp:docPr id="1261" name="Grafik 1261"/>
                  <wp:cNvGraphicFramePr/>
                  <a:graphic xmlns:a="http://schemas.openxmlformats.org/drawingml/2006/main">
                    <a:graphicData uri="http://schemas.openxmlformats.org/drawingml/2006/picture">
                      <pic:pic xmlns:pic="http://schemas.openxmlformats.org/drawingml/2006/picture">
                        <pic:nvPicPr>
                          <pic:cNvPr id="484" name="Grafik 484" descr="Harvey Balls 90% mit einfarbiger Füllung"/>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79705" cy="179705"/>
                          </a:xfrm>
                          <a:prstGeom prst="rect">
                            <a:avLst/>
                          </a:prstGeom>
                        </pic:spPr>
                      </pic:pic>
                    </a:graphicData>
                  </a:graphic>
                  <wp14:sizeRelH relativeFrom="margin">
                    <wp14:pctWidth>0</wp14:pctWidth>
                  </wp14:sizeRelH>
                  <wp14:sizeRelV relativeFrom="margin">
                    <wp14:pctHeight>0</wp14:pctHeight>
                  </wp14:sizeRelV>
                </wp:anchor>
              </w:drawing>
            </w:r>
            <w:r w:rsidRPr="00257E85">
              <w:rPr>
                <w:rFonts w:ascii="Georgia" w:hAnsi="Georgia"/>
                <w:noProof/>
                <w:sz w:val="16"/>
                <w:szCs w:val="16"/>
              </w:rPr>
              <mc:AlternateContent>
                <mc:Choice Requires="wps">
                  <w:drawing>
                    <wp:anchor distT="0" distB="0" distL="114300" distR="114300" simplePos="0" relativeHeight="253144064" behindDoc="0" locked="0" layoutInCell="1" allowOverlap="1" wp14:anchorId="264361EC" wp14:editId="021069A3">
                      <wp:simplePos x="0" y="0"/>
                      <wp:positionH relativeFrom="column">
                        <wp:posOffset>73742</wp:posOffset>
                      </wp:positionH>
                      <wp:positionV relativeFrom="paragraph">
                        <wp:posOffset>181610</wp:posOffset>
                      </wp:positionV>
                      <wp:extent cx="142875" cy="104775"/>
                      <wp:effectExtent l="0" t="0" r="28575" b="28575"/>
                      <wp:wrapNone/>
                      <wp:docPr id="814" name="Rechteck 8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04775"/>
                              </a:xfrm>
                              <a:prstGeom prst="rect">
                                <a:avLst/>
                              </a:prstGeom>
                              <a:noFill/>
                              <a:ln w="12700" cap="flat" cmpd="sng" algn="ctr">
                                <a:solidFill>
                                  <a:srgbClr val="003047"/>
                                </a:solidFill>
                                <a:prstDash val="solid"/>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7523B519" id="Rechteck 814" o:spid="_x0000_s1026" style="position:absolute;margin-left:5.8pt;margin-top:14.3pt;width:11.25pt;height:8.25pt;z-index:25314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" filled="f" strokecolor="#003047" strokeweight="1pt">
                      <v:path arrowok="t"/>
                    </v:rect>
                  </w:pict>
                </mc:Fallback>
              </mc:AlternateContent>
            </w:r>
            <w:r w:rsidRPr="00257E85">
              <w:rPr>
                <w:rFonts w:ascii="Georgia" w:hAnsi="Georgia"/>
                <w:sz w:val="16"/>
                <w:szCs w:val="16"/>
              </w:rPr>
              <w:t>degree/scale?</w:t>
            </w:r>
          </w:p>
        </w:tc>
      </w:tr>
      <w:tr w:rsidR="00257E85" w:rsidRPr="00257E85" w14:paraId="6C527CA9" w14:textId="77777777" w:rsidTr="00F17688">
        <w:trPr>
          <w:trHeight w:val="680"/>
        </w:trPr>
        <w:tc>
          <w:tcPr>
            <w:tcW w:w="2694" w:type="dxa"/>
            <w:vAlign w:val="center"/>
          </w:tcPr>
          <w:p w14:paraId="10F6F14F" w14:textId="77777777" w:rsidR="00257E85" w:rsidRPr="00257E85" w:rsidRDefault="00257E85" w:rsidP="00257E85">
            <w:pPr>
              <w:rPr>
                <w:rFonts w:ascii="Georgia" w:hAnsi="Georgia" w:cs="Arial"/>
                <w:sz w:val="18"/>
                <w:szCs w:val="18"/>
              </w:rPr>
            </w:pPr>
            <w:r w:rsidRPr="00257E85">
              <w:rPr>
                <w:rFonts w:ascii="Georgia" w:hAnsi="Georgia" w:cs="Arial"/>
                <w:sz w:val="18"/>
                <w:szCs w:val="18"/>
              </w:rPr>
              <w:t xml:space="preserve">6. Coastal Protection: </w:t>
            </w:r>
          </w:p>
          <w:p w14:paraId="6C942556" w14:textId="77777777" w:rsidR="00257E85" w:rsidRPr="00257E85" w:rsidRDefault="00257E85" w:rsidP="00257E85">
            <w:pPr>
              <w:rPr>
                <w:rFonts w:ascii="Georgia" w:hAnsi="Georgia" w:cs="Arial"/>
                <w:sz w:val="18"/>
                <w:szCs w:val="18"/>
              </w:rPr>
            </w:pPr>
            <w:r w:rsidRPr="00257E85">
              <w:rPr>
                <w:rFonts w:ascii="Georgia" w:hAnsi="Georgia" w:cs="Arial"/>
                <w:sz w:val="18"/>
                <w:szCs w:val="18"/>
              </w:rPr>
              <w:t>Sand nourishment</w:t>
            </w:r>
          </w:p>
        </w:tc>
        <w:tc>
          <w:tcPr>
            <w:tcW w:w="1588" w:type="dxa"/>
            <w:shd w:val="clear" w:color="auto" w:fill="auto"/>
          </w:tcPr>
          <w:p w14:paraId="0A693295" w14:textId="77777777" w:rsidR="00257E85" w:rsidRPr="00257E85" w:rsidRDefault="00257E85" w:rsidP="00257E85">
            <w:pPr>
              <w:rPr>
                <w:rFonts w:ascii="Georgia" w:hAnsi="Georgia"/>
                <w:sz w:val="16"/>
                <w:szCs w:val="16"/>
              </w:rPr>
            </w:pPr>
            <w:r w:rsidRPr="00257E85">
              <w:rPr>
                <w:rFonts w:ascii="Georgia" w:hAnsi="Georgia"/>
                <w:noProof/>
                <w:sz w:val="16"/>
                <w:szCs w:val="16"/>
              </w:rPr>
              <w:drawing>
                <wp:anchor distT="0" distB="0" distL="114300" distR="114300" simplePos="0" relativeHeight="253101056" behindDoc="0" locked="0" layoutInCell="1" allowOverlap="1" wp14:anchorId="4AB14FF5" wp14:editId="0F553743">
                  <wp:simplePos x="0" y="0"/>
                  <wp:positionH relativeFrom="column">
                    <wp:posOffset>354965</wp:posOffset>
                  </wp:positionH>
                  <wp:positionV relativeFrom="paragraph">
                    <wp:posOffset>201625</wp:posOffset>
                  </wp:positionV>
                  <wp:extent cx="215900" cy="215900"/>
                  <wp:effectExtent l="38100" t="19050" r="0" b="0"/>
                  <wp:wrapNone/>
                  <wp:docPr id="1209" name="Grafik 1209" descr="Pfeil nach rechts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Pfeil nach rechts mit einfarbiger Füllun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rot="19831266">
                            <a:off x="0" y="0"/>
                            <a:ext cx="215900" cy="215900"/>
                          </a:xfrm>
                          <a:prstGeom prst="rect">
                            <a:avLst/>
                          </a:prstGeom>
                        </pic:spPr>
                      </pic:pic>
                    </a:graphicData>
                  </a:graphic>
                  <wp14:sizeRelH relativeFrom="margin">
                    <wp14:pctWidth>0</wp14:pctWidth>
                  </wp14:sizeRelH>
                  <wp14:sizeRelV relativeFrom="margin">
                    <wp14:pctHeight>0</wp14:pctHeight>
                  </wp14:sizeRelV>
                </wp:anchor>
              </w:drawing>
            </w:r>
            <w:r w:rsidRPr="00257E85">
              <w:rPr>
                <w:rFonts w:cs="Calibri"/>
                <w:noProof/>
                <w:sz w:val="16"/>
                <w:szCs w:val="16"/>
              </w:rPr>
              <w:drawing>
                <wp:anchor distT="0" distB="0" distL="114300" distR="114300" simplePos="0" relativeHeight="253103104" behindDoc="0" locked="0" layoutInCell="1" allowOverlap="1" wp14:anchorId="5335B3DF" wp14:editId="4E424422">
                  <wp:simplePos x="0" y="0"/>
                  <wp:positionH relativeFrom="column">
                    <wp:posOffset>109220</wp:posOffset>
                  </wp:positionH>
                  <wp:positionV relativeFrom="paragraph">
                    <wp:posOffset>28905</wp:posOffset>
                  </wp:positionV>
                  <wp:extent cx="143510" cy="143510"/>
                  <wp:effectExtent l="0" t="0" r="8890" b="8890"/>
                  <wp:wrapNone/>
                  <wp:docPr id="1213" name="Bild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57E85">
              <w:rPr>
                <w:rFonts w:ascii="Georgia" w:hAnsi="Georgia"/>
                <w:noProof/>
                <w:sz w:val="16"/>
                <w:szCs w:val="16"/>
              </w:rPr>
              <w:drawing>
                <wp:anchor distT="0" distB="0" distL="114300" distR="114300" simplePos="0" relativeHeight="253099008" behindDoc="0" locked="0" layoutInCell="1" allowOverlap="1" wp14:anchorId="5F3CA930" wp14:editId="3533724D">
                  <wp:simplePos x="0" y="0"/>
                  <wp:positionH relativeFrom="column">
                    <wp:posOffset>320980</wp:posOffset>
                  </wp:positionH>
                  <wp:positionV relativeFrom="paragraph">
                    <wp:posOffset>18415</wp:posOffset>
                  </wp:positionV>
                  <wp:extent cx="143510" cy="143510"/>
                  <wp:effectExtent l="0" t="0" r="8890" b="8890"/>
                  <wp:wrapNone/>
                  <wp:docPr id="1215" name="Bild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anchor>
              </w:drawing>
            </w:r>
            <w:r w:rsidRPr="00257E85">
              <w:rPr>
                <w:rFonts w:ascii="Georgia" w:hAnsi="Georgia"/>
                <w:noProof/>
                <w:sz w:val="16"/>
                <w:szCs w:val="16"/>
              </w:rPr>
              <w:drawing>
                <wp:anchor distT="0" distB="0" distL="114300" distR="114300" simplePos="0" relativeHeight="253102080" behindDoc="0" locked="0" layoutInCell="1" allowOverlap="1" wp14:anchorId="11B4C1FA" wp14:editId="5E824AAB">
                  <wp:simplePos x="0" y="0"/>
                  <wp:positionH relativeFrom="column">
                    <wp:posOffset>570865</wp:posOffset>
                  </wp:positionH>
                  <wp:positionV relativeFrom="paragraph">
                    <wp:posOffset>36525</wp:posOffset>
                  </wp:positionV>
                  <wp:extent cx="143510" cy="143510"/>
                  <wp:effectExtent l="0" t="0" r="8890" b="8890"/>
                  <wp:wrapNone/>
                  <wp:docPr id="1211" name="Bild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57E85">
              <w:rPr>
                <w:rFonts w:ascii="Georgia" w:hAnsi="Georgia"/>
                <w:noProof/>
                <w:sz w:val="16"/>
                <w:szCs w:val="16"/>
              </w:rPr>
              <w:drawing>
                <wp:anchor distT="0" distB="0" distL="114300" distR="114300" simplePos="0" relativeHeight="253100032" behindDoc="0" locked="0" layoutInCell="1" allowOverlap="1" wp14:anchorId="47775A76" wp14:editId="48D640A0">
                  <wp:simplePos x="0" y="0"/>
                  <wp:positionH relativeFrom="column">
                    <wp:posOffset>724230</wp:posOffset>
                  </wp:positionH>
                  <wp:positionV relativeFrom="paragraph">
                    <wp:posOffset>40640</wp:posOffset>
                  </wp:positionV>
                  <wp:extent cx="143510" cy="143510"/>
                  <wp:effectExtent l="0" t="0" r="8890" b="8890"/>
                  <wp:wrapNone/>
                  <wp:docPr id="1212" name="Bild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anchor>
              </w:drawing>
            </w:r>
            <w:r w:rsidRPr="00257E85">
              <w:rPr>
                <w:rFonts w:ascii="Georgia" w:hAnsi="Georgia"/>
                <w:noProof/>
                <w:sz w:val="16"/>
                <w:szCs w:val="16"/>
              </w:rPr>
              <w:drawing>
                <wp:anchor distT="0" distB="0" distL="114300" distR="114300" simplePos="0" relativeHeight="253097984" behindDoc="0" locked="0" layoutInCell="1" allowOverlap="1" wp14:anchorId="5E7A1935" wp14:editId="0D25F35A">
                  <wp:simplePos x="0" y="0"/>
                  <wp:positionH relativeFrom="column">
                    <wp:posOffset>-57911</wp:posOffset>
                  </wp:positionH>
                  <wp:positionV relativeFrom="paragraph">
                    <wp:posOffset>15240</wp:posOffset>
                  </wp:positionV>
                  <wp:extent cx="143510" cy="143510"/>
                  <wp:effectExtent l="0" t="0" r="8890" b="8890"/>
                  <wp:wrapNone/>
                  <wp:docPr id="1214" name="Bild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link="rId16">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anchor>
              </w:drawing>
            </w:r>
          </w:p>
        </w:tc>
        <w:tc>
          <w:tcPr>
            <w:tcW w:w="1190" w:type="dxa"/>
            <w:shd w:val="clear" w:color="auto" w:fill="auto"/>
            <w:vAlign w:val="center"/>
          </w:tcPr>
          <w:p w14:paraId="00C6259F" w14:textId="77777777" w:rsidR="00257E85" w:rsidRPr="00257E85" w:rsidRDefault="00257E85" w:rsidP="00257E85">
            <w:pPr>
              <w:rPr>
                <w:rFonts w:ascii="Georgia" w:hAnsi="Georgia"/>
                <w:sz w:val="16"/>
                <w:szCs w:val="16"/>
              </w:rPr>
            </w:pPr>
          </w:p>
        </w:tc>
        <w:tc>
          <w:tcPr>
            <w:tcW w:w="1191" w:type="dxa"/>
            <w:shd w:val="clear" w:color="auto" w:fill="D8EEFA"/>
            <w:vAlign w:val="center"/>
          </w:tcPr>
          <w:p w14:paraId="4C9DEDAC" w14:textId="77777777" w:rsidR="00257E85" w:rsidRPr="00257E85" w:rsidRDefault="00257E85" w:rsidP="00257E85">
            <w:pPr>
              <w:jc w:val="center"/>
              <w:rPr>
                <w:rFonts w:ascii="Georgia" w:hAnsi="Georgia"/>
                <w:sz w:val="16"/>
                <w:szCs w:val="16"/>
              </w:rPr>
            </w:pPr>
            <w:r w:rsidRPr="00257E85">
              <w:rPr>
                <w:rFonts w:ascii="Georgia" w:hAnsi="Georgia"/>
                <w:noProof/>
                <w:sz w:val="16"/>
                <w:szCs w:val="16"/>
              </w:rPr>
              <mc:AlternateContent>
                <mc:Choice Requires="wps">
                  <w:drawing>
                    <wp:anchor distT="0" distB="0" distL="114300" distR="114300" simplePos="0" relativeHeight="253145088" behindDoc="0" locked="0" layoutInCell="1" allowOverlap="1" wp14:anchorId="03F58928" wp14:editId="7D9B859D">
                      <wp:simplePos x="0" y="0"/>
                      <wp:positionH relativeFrom="column">
                        <wp:posOffset>86995</wp:posOffset>
                      </wp:positionH>
                      <wp:positionV relativeFrom="paragraph">
                        <wp:posOffset>27305</wp:posOffset>
                      </wp:positionV>
                      <wp:extent cx="142875" cy="104775"/>
                      <wp:effectExtent l="0" t="0" r="28575" b="28575"/>
                      <wp:wrapNone/>
                      <wp:docPr id="827" name="Rechteck 8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04775"/>
                              </a:xfrm>
                              <a:prstGeom prst="rect">
                                <a:avLst/>
                              </a:prstGeom>
                              <a:noFill/>
                              <a:ln w="12700" cap="flat" cmpd="sng" algn="ctr">
                                <a:solidFill>
                                  <a:srgbClr val="003047"/>
                                </a:solidFill>
                                <a:prstDash val="solid"/>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5C4BD524" id="Rechteck 827" o:spid="_x0000_s1026" style="position:absolute;margin-left:6.85pt;margin-top:2.15pt;width:11.25pt;height:8.25pt;z-index:25314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" filled="f" strokecolor="#003047" strokeweight="1pt">
                      <v:path arrowok="t"/>
                    </v:rect>
                  </w:pict>
                </mc:Fallback>
              </mc:AlternateContent>
            </w:r>
            <w:r w:rsidRPr="00257E85">
              <w:rPr>
                <w:rFonts w:ascii="Georgia" w:hAnsi="Georgia"/>
                <w:noProof/>
                <w:sz w:val="16"/>
                <w:szCs w:val="16"/>
              </w:rPr>
              <w:drawing>
                <wp:anchor distT="0" distB="0" distL="114300" distR="114300" simplePos="0" relativeHeight="253181952" behindDoc="0" locked="0" layoutInCell="1" allowOverlap="1" wp14:anchorId="5261E02E" wp14:editId="0FE22034">
                  <wp:simplePos x="0" y="0"/>
                  <wp:positionH relativeFrom="column">
                    <wp:posOffset>474980</wp:posOffset>
                  </wp:positionH>
                  <wp:positionV relativeFrom="paragraph">
                    <wp:posOffset>3175</wp:posOffset>
                  </wp:positionV>
                  <wp:extent cx="143510" cy="143510"/>
                  <wp:effectExtent l="0" t="0" r="8890" b="8890"/>
                  <wp:wrapNone/>
                  <wp:docPr id="1262" name="Grafik 1262" descr="Harvey Balls 35%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Grafik 95" descr="Harvey Balls 35% mit einfarbiger Füllung"/>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143510" cy="143510"/>
                          </a:xfrm>
                          <a:prstGeom prst="rect">
                            <a:avLst/>
                          </a:prstGeom>
                        </pic:spPr>
                      </pic:pic>
                    </a:graphicData>
                  </a:graphic>
                  <wp14:sizeRelH relativeFrom="margin">
                    <wp14:pctWidth>0</wp14:pctWidth>
                  </wp14:sizeRelH>
                  <wp14:sizeRelV relativeFrom="margin">
                    <wp14:pctHeight>0</wp14:pctHeight>
                  </wp14:sizeRelV>
                </wp:anchor>
              </w:drawing>
            </w:r>
          </w:p>
        </w:tc>
        <w:tc>
          <w:tcPr>
            <w:tcW w:w="1191" w:type="dxa"/>
            <w:shd w:val="clear" w:color="auto" w:fill="D8EEFA"/>
          </w:tcPr>
          <w:p w14:paraId="61B3C011" w14:textId="30DCD830" w:rsidR="00257E85" w:rsidRPr="00257E85" w:rsidRDefault="00257E85" w:rsidP="00257E85">
            <w:pPr>
              <w:jc w:val="center"/>
              <w:rPr>
                <w:rFonts w:ascii="Georgia" w:hAnsi="Georgia"/>
                <w:sz w:val="16"/>
                <w:szCs w:val="16"/>
              </w:rPr>
            </w:pPr>
            <w:r w:rsidRPr="00257E85">
              <w:rPr>
                <w:rFonts w:ascii="Georgia" w:hAnsi="Georgia"/>
                <w:noProof/>
                <w:sz w:val="16"/>
                <w:szCs w:val="16"/>
              </w:rPr>
              <mc:AlternateContent>
                <mc:Choice Requires="wps">
                  <w:drawing>
                    <wp:anchor distT="0" distB="0" distL="114300" distR="114300" simplePos="0" relativeHeight="253148160" behindDoc="0" locked="0" layoutInCell="1" allowOverlap="1" wp14:anchorId="70FA160C" wp14:editId="452CBC2D">
                      <wp:simplePos x="0" y="0"/>
                      <wp:positionH relativeFrom="column">
                        <wp:posOffset>8173</wp:posOffset>
                      </wp:positionH>
                      <wp:positionV relativeFrom="paragraph">
                        <wp:posOffset>124460</wp:posOffset>
                      </wp:positionV>
                      <wp:extent cx="342900" cy="171450"/>
                      <wp:effectExtent l="0" t="0" r="19050" b="19050"/>
                      <wp:wrapNone/>
                      <wp:docPr id="823" name="Rechteck 8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171450"/>
                              </a:xfrm>
                              <a:prstGeom prst="rect">
                                <a:avLst/>
                              </a:prstGeom>
                              <a:noFill/>
                              <a:ln w="12700" cap="flat" cmpd="sng" algn="ctr">
                                <a:solidFill>
                                  <a:srgbClr val="003047"/>
                                </a:solidFill>
                                <a:prstDash val="solid"/>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37502FFB" id="Rechteck 823" o:spid="_x0000_s1026" style="position:absolute;margin-left:.65pt;margin-top:9.8pt;width:27pt;height:13.5pt;z-index:25314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" filled="f" strokecolor="#003047" strokeweight="1pt">
                      <v:path arrowok="t"/>
                    </v:rect>
                  </w:pict>
                </mc:Fallback>
              </mc:AlternateContent>
            </w:r>
            <w:r w:rsidRPr="00257E85">
              <w:rPr>
                <w:rFonts w:ascii="Georgia" w:hAnsi="Georgia"/>
                <w:noProof/>
                <w:sz w:val="16"/>
                <w:szCs w:val="16"/>
              </w:rPr>
              <w:drawing>
                <wp:anchor distT="0" distB="0" distL="114300" distR="114300" simplePos="0" relativeHeight="253182976" behindDoc="0" locked="0" layoutInCell="1" allowOverlap="1" wp14:anchorId="603BE0E3" wp14:editId="742F5CCC">
                  <wp:simplePos x="0" y="0"/>
                  <wp:positionH relativeFrom="column">
                    <wp:posOffset>466336</wp:posOffset>
                  </wp:positionH>
                  <wp:positionV relativeFrom="paragraph">
                    <wp:posOffset>139693</wp:posOffset>
                  </wp:positionV>
                  <wp:extent cx="143510" cy="143510"/>
                  <wp:effectExtent l="0" t="0" r="8890" b="8890"/>
                  <wp:wrapNone/>
                  <wp:docPr id="1263" name="Grafik 1263" descr="Harvey Balls 35%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Grafik 95" descr="Harvey Balls 35% mit einfarbiger Füllung"/>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143510" cy="143510"/>
                          </a:xfrm>
                          <a:prstGeom prst="rect">
                            <a:avLst/>
                          </a:prstGeom>
                        </pic:spPr>
                      </pic:pic>
                    </a:graphicData>
                  </a:graphic>
                  <wp14:sizeRelH relativeFrom="margin">
                    <wp14:pctWidth>0</wp14:pctWidth>
                  </wp14:sizeRelH>
                  <wp14:sizeRelV relativeFrom="margin">
                    <wp14:pctHeight>0</wp14:pctHeight>
                  </wp14:sizeRelV>
                </wp:anchor>
              </w:drawing>
            </w:r>
          </w:p>
        </w:tc>
        <w:tc>
          <w:tcPr>
            <w:tcW w:w="1191" w:type="dxa"/>
            <w:shd w:val="clear" w:color="auto" w:fill="auto"/>
            <w:vAlign w:val="center"/>
          </w:tcPr>
          <w:p w14:paraId="47DC36A6" w14:textId="77777777" w:rsidR="00257E85" w:rsidRPr="00257E85" w:rsidRDefault="00257E85" w:rsidP="00257E85">
            <w:pPr>
              <w:jc w:val="center"/>
              <w:rPr>
                <w:rFonts w:ascii="Georgia" w:hAnsi="Georgia"/>
                <w:sz w:val="16"/>
                <w:szCs w:val="16"/>
              </w:rPr>
            </w:pPr>
          </w:p>
        </w:tc>
        <w:tc>
          <w:tcPr>
            <w:tcW w:w="1191" w:type="dxa"/>
            <w:shd w:val="clear" w:color="auto" w:fill="auto"/>
          </w:tcPr>
          <w:p w14:paraId="66295C6A" w14:textId="77777777" w:rsidR="00257E85" w:rsidRPr="00257E85" w:rsidRDefault="00257E85" w:rsidP="00257E85">
            <w:pPr>
              <w:jc w:val="center"/>
              <w:rPr>
                <w:rFonts w:ascii="Georgia" w:hAnsi="Georgia"/>
                <w:sz w:val="16"/>
                <w:szCs w:val="16"/>
              </w:rPr>
            </w:pPr>
          </w:p>
        </w:tc>
        <w:tc>
          <w:tcPr>
            <w:tcW w:w="1191" w:type="dxa"/>
            <w:shd w:val="clear" w:color="auto" w:fill="auto"/>
            <w:vAlign w:val="center"/>
          </w:tcPr>
          <w:p w14:paraId="5BCB2DBE" w14:textId="77777777" w:rsidR="00257E85" w:rsidRPr="00257E85" w:rsidRDefault="00257E85" w:rsidP="00257E85">
            <w:pPr>
              <w:jc w:val="center"/>
              <w:rPr>
                <w:rFonts w:ascii="Georgia" w:hAnsi="Georgia"/>
                <w:sz w:val="16"/>
                <w:szCs w:val="16"/>
              </w:rPr>
            </w:pPr>
          </w:p>
        </w:tc>
        <w:tc>
          <w:tcPr>
            <w:tcW w:w="1195" w:type="dxa"/>
            <w:shd w:val="clear" w:color="auto" w:fill="auto"/>
            <w:vAlign w:val="center"/>
          </w:tcPr>
          <w:p w14:paraId="1CA6A6B2" w14:textId="77777777" w:rsidR="00257E85" w:rsidRPr="00257E85" w:rsidRDefault="00257E85" w:rsidP="00257E85">
            <w:pPr>
              <w:jc w:val="center"/>
              <w:rPr>
                <w:rFonts w:ascii="Georgia" w:hAnsi="Georgia"/>
                <w:sz w:val="16"/>
                <w:szCs w:val="16"/>
              </w:rPr>
            </w:pPr>
          </w:p>
        </w:tc>
        <w:tc>
          <w:tcPr>
            <w:tcW w:w="1191" w:type="dxa"/>
            <w:shd w:val="clear" w:color="auto" w:fill="72C596"/>
            <w:vAlign w:val="center"/>
          </w:tcPr>
          <w:p w14:paraId="4055B7E1" w14:textId="77777777" w:rsidR="00257E85" w:rsidRPr="00257E85" w:rsidRDefault="00257E85" w:rsidP="00257E85">
            <w:pPr>
              <w:jc w:val="center"/>
              <w:rPr>
                <w:rFonts w:ascii="Georgia" w:hAnsi="Georgia"/>
                <w:sz w:val="16"/>
                <w:szCs w:val="16"/>
              </w:rPr>
            </w:pPr>
            <w:r w:rsidRPr="00257E85">
              <w:rPr>
                <w:rFonts w:ascii="Georgia" w:hAnsi="Georgia"/>
                <w:noProof/>
                <w:sz w:val="16"/>
                <w:szCs w:val="16"/>
              </w:rPr>
              <mc:AlternateContent>
                <mc:Choice Requires="wps">
                  <w:drawing>
                    <wp:anchor distT="0" distB="0" distL="114300" distR="114300" simplePos="0" relativeHeight="253146112" behindDoc="0" locked="0" layoutInCell="1" allowOverlap="1" wp14:anchorId="5807F35F" wp14:editId="441067B1">
                      <wp:simplePos x="0" y="0"/>
                      <wp:positionH relativeFrom="column">
                        <wp:posOffset>89535</wp:posOffset>
                      </wp:positionH>
                      <wp:positionV relativeFrom="paragraph">
                        <wp:posOffset>27305</wp:posOffset>
                      </wp:positionV>
                      <wp:extent cx="142875" cy="104775"/>
                      <wp:effectExtent l="0" t="0" r="28575" b="28575"/>
                      <wp:wrapNone/>
                      <wp:docPr id="830" name="Rechteck 8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04775"/>
                              </a:xfrm>
                              <a:prstGeom prst="rect">
                                <a:avLst/>
                              </a:prstGeom>
                              <a:noFill/>
                              <a:ln w="12700" cap="flat" cmpd="sng" algn="ctr">
                                <a:solidFill>
                                  <a:srgbClr val="003047"/>
                                </a:solidFill>
                                <a:prstDash val="solid"/>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2277BF01" id="Rechteck 830" o:spid="_x0000_s1026" style="position:absolute;margin-left:7.05pt;margin-top:2.15pt;width:11.25pt;height:8.25pt;z-index:25314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" filled="f" strokecolor="#003047" strokeweight="1pt">
                      <v:path arrowok="t"/>
                    </v:rect>
                  </w:pict>
                </mc:Fallback>
              </mc:AlternateContent>
            </w:r>
            <w:r w:rsidRPr="00257E85">
              <w:rPr>
                <w:rFonts w:ascii="Georgia" w:hAnsi="Georgia"/>
                <w:noProof/>
                <w:sz w:val="16"/>
                <w:szCs w:val="16"/>
              </w:rPr>
              <w:drawing>
                <wp:anchor distT="0" distB="0" distL="114300" distR="114300" simplePos="0" relativeHeight="253184000" behindDoc="0" locked="0" layoutInCell="1" allowOverlap="1" wp14:anchorId="4466C585" wp14:editId="35B45F73">
                  <wp:simplePos x="0" y="0"/>
                  <wp:positionH relativeFrom="column">
                    <wp:posOffset>487045</wp:posOffset>
                  </wp:positionH>
                  <wp:positionV relativeFrom="paragraph">
                    <wp:posOffset>-6985</wp:posOffset>
                  </wp:positionV>
                  <wp:extent cx="143510" cy="143510"/>
                  <wp:effectExtent l="0" t="0" r="8890" b="8890"/>
                  <wp:wrapNone/>
                  <wp:docPr id="1264" name="Grafik 1264" descr="Harvey Balls 35%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Grafik 95" descr="Harvey Balls 35% mit einfarbiger Füllung"/>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143510" cy="143510"/>
                          </a:xfrm>
                          <a:prstGeom prst="rect">
                            <a:avLst/>
                          </a:prstGeom>
                        </pic:spPr>
                      </pic:pic>
                    </a:graphicData>
                  </a:graphic>
                  <wp14:sizeRelH relativeFrom="margin">
                    <wp14:pctWidth>0</wp14:pctWidth>
                  </wp14:sizeRelH>
                  <wp14:sizeRelV relativeFrom="margin">
                    <wp14:pctHeight>0</wp14:pctHeight>
                  </wp14:sizeRelV>
                </wp:anchor>
              </w:drawing>
            </w:r>
          </w:p>
        </w:tc>
        <w:tc>
          <w:tcPr>
            <w:tcW w:w="1191" w:type="dxa"/>
            <w:shd w:val="clear" w:color="auto" w:fill="auto"/>
          </w:tcPr>
          <w:p w14:paraId="337C1BF0" w14:textId="77777777" w:rsidR="00257E85" w:rsidRPr="00257E85" w:rsidRDefault="00257E85" w:rsidP="00257E85">
            <w:pPr>
              <w:rPr>
                <w:rFonts w:ascii="Georgia" w:hAnsi="Georgia"/>
                <w:sz w:val="16"/>
                <w:szCs w:val="16"/>
              </w:rPr>
            </w:pPr>
            <w:r w:rsidRPr="00257E85">
              <w:rPr>
                <w:rFonts w:ascii="Georgia" w:hAnsi="Georgia"/>
                <w:sz w:val="16"/>
                <w:szCs w:val="16"/>
              </w:rPr>
              <w:t>?</w:t>
            </w:r>
          </w:p>
        </w:tc>
        <w:tc>
          <w:tcPr>
            <w:tcW w:w="1191" w:type="dxa"/>
            <w:shd w:val="clear" w:color="auto" w:fill="72C596"/>
          </w:tcPr>
          <w:p w14:paraId="3B48A0ED" w14:textId="77777777" w:rsidR="00257E85" w:rsidRPr="00257E85" w:rsidRDefault="00257E85" w:rsidP="00257E85">
            <w:pPr>
              <w:rPr>
                <w:rFonts w:ascii="Georgia" w:hAnsi="Georgia"/>
                <w:sz w:val="16"/>
                <w:szCs w:val="16"/>
              </w:rPr>
            </w:pPr>
            <w:r w:rsidRPr="00257E85">
              <w:rPr>
                <w:rFonts w:ascii="Georgia" w:hAnsi="Georgia"/>
                <w:noProof/>
                <w:sz w:val="16"/>
                <w:szCs w:val="16"/>
              </w:rPr>
              <w:drawing>
                <wp:anchor distT="0" distB="0" distL="114300" distR="114300" simplePos="0" relativeHeight="253185024" behindDoc="0" locked="0" layoutInCell="1" allowOverlap="1" wp14:anchorId="63BE9A56" wp14:editId="2233D419">
                  <wp:simplePos x="0" y="0"/>
                  <wp:positionH relativeFrom="column">
                    <wp:posOffset>495853</wp:posOffset>
                  </wp:positionH>
                  <wp:positionV relativeFrom="paragraph">
                    <wp:posOffset>128270</wp:posOffset>
                  </wp:positionV>
                  <wp:extent cx="143510" cy="143510"/>
                  <wp:effectExtent l="0" t="0" r="8890" b="8890"/>
                  <wp:wrapNone/>
                  <wp:docPr id="1265" name="Grafik 1265" descr="Harvey Balls 35%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Grafik 95" descr="Harvey Balls 35% mit einfarbiger Füllung"/>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143510" cy="143510"/>
                          </a:xfrm>
                          <a:prstGeom prst="rect">
                            <a:avLst/>
                          </a:prstGeom>
                        </pic:spPr>
                      </pic:pic>
                    </a:graphicData>
                  </a:graphic>
                  <wp14:sizeRelH relativeFrom="margin">
                    <wp14:pctWidth>0</wp14:pctWidth>
                  </wp14:sizeRelH>
                  <wp14:sizeRelV relativeFrom="margin">
                    <wp14:pctHeight>0</wp14:pctHeight>
                  </wp14:sizeRelV>
                </wp:anchor>
              </w:drawing>
            </w:r>
            <w:r w:rsidRPr="00257E85">
              <w:rPr>
                <w:rFonts w:ascii="Georgia" w:hAnsi="Georgia"/>
                <w:noProof/>
                <w:sz w:val="16"/>
                <w:szCs w:val="16"/>
              </w:rPr>
              <mc:AlternateContent>
                <mc:Choice Requires="wps">
                  <w:drawing>
                    <wp:anchor distT="0" distB="0" distL="114300" distR="114300" simplePos="0" relativeHeight="253147136" behindDoc="0" locked="0" layoutInCell="1" allowOverlap="1" wp14:anchorId="395C8A6A" wp14:editId="2E36DB5A">
                      <wp:simplePos x="0" y="0"/>
                      <wp:positionH relativeFrom="column">
                        <wp:posOffset>80727</wp:posOffset>
                      </wp:positionH>
                      <wp:positionV relativeFrom="paragraph">
                        <wp:posOffset>152400</wp:posOffset>
                      </wp:positionV>
                      <wp:extent cx="142875" cy="104775"/>
                      <wp:effectExtent l="0" t="0" r="28575" b="28575"/>
                      <wp:wrapNone/>
                      <wp:docPr id="874" name="Rechteck 8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04775"/>
                              </a:xfrm>
                              <a:prstGeom prst="rect">
                                <a:avLst/>
                              </a:prstGeom>
                              <a:noFill/>
                              <a:ln w="12700" cap="flat" cmpd="sng" algn="ctr">
                                <a:solidFill>
                                  <a:srgbClr val="003047"/>
                                </a:solidFill>
                                <a:prstDash val="solid"/>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4ED8020A" id="Rechteck 874" o:spid="_x0000_s1026" style="position:absolute;margin-left:6.35pt;margin-top:12pt;width:11.25pt;height:8.25pt;z-index:25314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" filled="f" strokecolor="#003047" strokeweight="1pt">
                      <v:path arrowok="t"/>
                    </v:rect>
                  </w:pict>
                </mc:Fallback>
              </mc:AlternateContent>
            </w:r>
          </w:p>
        </w:tc>
      </w:tr>
    </w:tbl>
    <w:p w14:paraId="3385540F" w14:textId="32740169" w:rsidR="00257E85" w:rsidRPr="00257E85" w:rsidRDefault="00745C32" w:rsidP="00257E85">
      <w:pPr>
        <w:rPr>
          <w:rFonts w:ascii="Georgia" w:hAnsi="Georgia"/>
          <w:sz w:val="20"/>
          <w:szCs w:val="20"/>
        </w:rPr>
      </w:pPr>
      <w:r w:rsidRPr="00257E85">
        <w:rPr>
          <w:rFonts w:ascii="Georgia" w:hAnsi="Georgia"/>
          <w:noProof/>
          <w:sz w:val="20"/>
          <w:szCs w:val="20"/>
        </w:rPr>
        <mc:AlternateContent>
          <mc:Choice Requires="wps">
            <w:drawing>
              <wp:anchor distT="45720" distB="45720" distL="114300" distR="114300" simplePos="0" relativeHeight="253104128" behindDoc="0" locked="0" layoutInCell="1" allowOverlap="1" wp14:anchorId="0989D32E" wp14:editId="0C3D4B68">
                <wp:simplePos x="0" y="0"/>
                <wp:positionH relativeFrom="column">
                  <wp:posOffset>-541985</wp:posOffset>
                </wp:positionH>
                <wp:positionV relativeFrom="paragraph">
                  <wp:posOffset>94361</wp:posOffset>
                </wp:positionV>
                <wp:extent cx="8173720" cy="2553005"/>
                <wp:effectExtent l="0" t="0" r="17780" b="19050"/>
                <wp:wrapNone/>
                <wp:docPr id="90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3720" cy="2553005"/>
                        </a:xfrm>
                        <a:prstGeom prst="rect">
                          <a:avLst/>
                        </a:prstGeom>
                        <a:noFill/>
                        <a:ln w="3175">
                          <a:solidFill>
                            <a:schemeClr val="bg1">
                              <a:lumMod val="65000"/>
                            </a:schemeClr>
                          </a:solidFill>
                          <a:prstDash val="lgDash"/>
                          <a:miter lim="800000"/>
                          <a:headEnd/>
                          <a:tailEnd/>
                        </a:ln>
                      </wps:spPr>
                      <wps:txbx>
                        <w:txbxContent>
                          <w:p w14:paraId="4F0319D1" w14:textId="77777777" w:rsidR="00257E85" w:rsidRPr="00257E85" w:rsidRDefault="00257E85" w:rsidP="00257E85">
                            <w:pPr>
                              <w:rPr>
                                <w:rFonts w:ascii="Georgia" w:eastAsia="Calibri" w:hAnsi="Georgia" w:cs="Calibri"/>
                                <w:b/>
                                <w:bCs/>
                                <w:color w:val="000000"/>
                                <w:sz w:val="14"/>
                                <w:szCs w:val="14"/>
                              </w:rPr>
                            </w:pPr>
                            <w:r w:rsidRPr="00257E85">
                              <w:rPr>
                                <w:rFonts w:ascii="Georgia" w:eastAsia="Calibri" w:hAnsi="Georgia" w:cs="Calibri"/>
                                <w:b/>
                                <w:bCs/>
                                <w:color w:val="000000"/>
                                <w:sz w:val="14"/>
                                <w:szCs w:val="14"/>
                              </w:rPr>
                              <w:t>Legend</w:t>
                            </w:r>
                          </w:p>
                          <w:p w14:paraId="45024449" w14:textId="77777777" w:rsidR="00257E85" w:rsidRPr="00257E85" w:rsidRDefault="00257E85" w:rsidP="00257E85">
                            <w:pPr>
                              <w:rPr>
                                <w:rFonts w:ascii="Georgia" w:eastAsia="Calibri" w:hAnsi="Georgia" w:cs="Calibri"/>
                                <w:b/>
                                <w:bCs/>
                                <w:color w:val="000000"/>
                                <w:sz w:val="14"/>
                                <w:szCs w:val="14"/>
                              </w:rPr>
                            </w:pPr>
                          </w:p>
                          <w:tbl>
                            <w:tblPr>
                              <w:tblStyle w:val="Tabellenraster3"/>
                              <w:tblW w:w="0" w:type="auto"/>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55"/>
                              <w:gridCol w:w="785"/>
                              <w:gridCol w:w="224"/>
                              <w:gridCol w:w="451"/>
                              <w:gridCol w:w="676"/>
                              <w:gridCol w:w="225"/>
                              <w:gridCol w:w="556"/>
                              <w:gridCol w:w="879"/>
                              <w:gridCol w:w="228"/>
                              <w:gridCol w:w="479"/>
                              <w:gridCol w:w="973"/>
                              <w:gridCol w:w="236"/>
                              <w:gridCol w:w="908"/>
                              <w:gridCol w:w="2256"/>
                              <w:gridCol w:w="844"/>
                              <w:gridCol w:w="2395"/>
                            </w:tblGrid>
                            <w:tr w:rsidR="00257E85" w:rsidRPr="00193F46" w14:paraId="2E05FE23" w14:textId="77777777" w:rsidTr="00745C32">
                              <w:tc>
                                <w:tcPr>
                                  <w:tcW w:w="1240" w:type="dxa"/>
                                  <w:gridSpan w:val="2"/>
                                </w:tcPr>
                                <w:p w14:paraId="03028ACD" w14:textId="77777777" w:rsidR="00257E85" w:rsidRPr="00AC68E7" w:rsidRDefault="00257E85" w:rsidP="000B739D">
                                  <w:pPr>
                                    <w:rPr>
                                      <w:rFonts w:ascii="Georgia" w:hAnsi="Georgia"/>
                                      <w:b/>
                                      <w:bCs/>
                                      <w:sz w:val="14"/>
                                      <w:szCs w:val="14"/>
                                    </w:rPr>
                                  </w:pPr>
                                  <w:r w:rsidRPr="00AC68E7">
                                    <w:rPr>
                                      <w:rFonts w:ascii="Georgia" w:hAnsi="Georgia"/>
                                      <w:b/>
                                      <w:bCs/>
                                      <w:sz w:val="14"/>
                                      <w:szCs w:val="14"/>
                                    </w:rPr>
                                    <w:t>Impact</w:t>
                                  </w:r>
                                </w:p>
                              </w:tc>
                              <w:tc>
                                <w:tcPr>
                                  <w:tcW w:w="224" w:type="dxa"/>
                                </w:tcPr>
                                <w:p w14:paraId="13938BA1" w14:textId="77777777" w:rsidR="00257E85" w:rsidRPr="00193F46" w:rsidRDefault="00257E85" w:rsidP="000B739D">
                                  <w:pPr>
                                    <w:rPr>
                                      <w:rFonts w:ascii="Georgia" w:hAnsi="Georgia"/>
                                      <w:sz w:val="14"/>
                                      <w:szCs w:val="14"/>
                                    </w:rPr>
                                  </w:pPr>
                                </w:p>
                              </w:tc>
                              <w:tc>
                                <w:tcPr>
                                  <w:tcW w:w="1127" w:type="dxa"/>
                                  <w:gridSpan w:val="2"/>
                                </w:tcPr>
                                <w:p w14:paraId="1E6058F7" w14:textId="77777777" w:rsidR="00257E85" w:rsidRPr="00AC68E7" w:rsidRDefault="00257E85" w:rsidP="000B739D">
                                  <w:pPr>
                                    <w:rPr>
                                      <w:rFonts w:ascii="Georgia" w:hAnsi="Georgia"/>
                                      <w:b/>
                                      <w:bCs/>
                                      <w:sz w:val="14"/>
                                      <w:szCs w:val="14"/>
                                    </w:rPr>
                                  </w:pPr>
                                  <w:r w:rsidRPr="00AC68E7">
                                    <w:rPr>
                                      <w:rFonts w:ascii="Georgia" w:hAnsi="Georgia"/>
                                      <w:b/>
                                      <w:bCs/>
                                      <w:sz w:val="14"/>
                                      <w:szCs w:val="14"/>
                                    </w:rPr>
                                    <w:t>Origin</w:t>
                                  </w:r>
                                </w:p>
                              </w:tc>
                              <w:tc>
                                <w:tcPr>
                                  <w:tcW w:w="225" w:type="dxa"/>
                                </w:tcPr>
                                <w:p w14:paraId="7141AC0E" w14:textId="77777777" w:rsidR="00257E85" w:rsidRDefault="00257E85" w:rsidP="000B739D">
                                  <w:pPr>
                                    <w:rPr>
                                      <w:rFonts w:ascii="Georgia" w:hAnsi="Georgia"/>
                                      <w:sz w:val="14"/>
                                      <w:szCs w:val="14"/>
                                    </w:rPr>
                                  </w:pPr>
                                </w:p>
                              </w:tc>
                              <w:tc>
                                <w:tcPr>
                                  <w:tcW w:w="1435" w:type="dxa"/>
                                  <w:gridSpan w:val="2"/>
                                </w:tcPr>
                                <w:p w14:paraId="7F729B5B" w14:textId="77777777" w:rsidR="00257E85" w:rsidRPr="00AC68E7" w:rsidRDefault="00257E85" w:rsidP="000B739D">
                                  <w:pPr>
                                    <w:rPr>
                                      <w:rFonts w:ascii="Georgia" w:hAnsi="Georgia"/>
                                      <w:b/>
                                      <w:bCs/>
                                      <w:sz w:val="14"/>
                                      <w:szCs w:val="14"/>
                                    </w:rPr>
                                  </w:pPr>
                                  <w:r w:rsidRPr="00AC68E7">
                                    <w:rPr>
                                      <w:rFonts w:ascii="Georgia" w:hAnsi="Georgia"/>
                                      <w:b/>
                                      <w:bCs/>
                                      <w:sz w:val="14"/>
                                      <w:szCs w:val="14"/>
                                    </w:rPr>
                                    <w:t>Trend</w:t>
                                  </w:r>
                                </w:p>
                              </w:tc>
                              <w:tc>
                                <w:tcPr>
                                  <w:tcW w:w="228" w:type="dxa"/>
                                </w:tcPr>
                                <w:p w14:paraId="6ABEDF14" w14:textId="77777777" w:rsidR="00257E85" w:rsidRDefault="00257E85" w:rsidP="000B739D">
                                  <w:pPr>
                                    <w:rPr>
                                      <w:rFonts w:ascii="Georgia" w:hAnsi="Georgia"/>
                                      <w:sz w:val="14"/>
                                      <w:szCs w:val="14"/>
                                    </w:rPr>
                                  </w:pPr>
                                </w:p>
                              </w:tc>
                              <w:tc>
                                <w:tcPr>
                                  <w:tcW w:w="1452" w:type="dxa"/>
                                  <w:gridSpan w:val="2"/>
                                </w:tcPr>
                                <w:p w14:paraId="3780E732" w14:textId="77777777" w:rsidR="00257E85" w:rsidRPr="00AC68E7" w:rsidRDefault="00257E85" w:rsidP="000B739D">
                                  <w:pPr>
                                    <w:rPr>
                                      <w:rFonts w:ascii="Georgia" w:hAnsi="Georgia"/>
                                      <w:b/>
                                      <w:bCs/>
                                      <w:sz w:val="14"/>
                                      <w:szCs w:val="14"/>
                                    </w:rPr>
                                  </w:pPr>
                                  <w:r w:rsidRPr="00AC68E7">
                                    <w:rPr>
                                      <w:rFonts w:ascii="Georgia" w:hAnsi="Georgia"/>
                                      <w:b/>
                                      <w:bCs/>
                                      <w:sz w:val="14"/>
                                      <w:szCs w:val="14"/>
                                    </w:rPr>
                                    <w:t>Temporal scale</w:t>
                                  </w:r>
                                </w:p>
                              </w:tc>
                              <w:tc>
                                <w:tcPr>
                                  <w:tcW w:w="236" w:type="dxa"/>
                                </w:tcPr>
                                <w:p w14:paraId="67323657" w14:textId="77777777" w:rsidR="00257E85" w:rsidRDefault="00257E85" w:rsidP="000B739D">
                                  <w:pPr>
                                    <w:rPr>
                                      <w:rFonts w:ascii="Georgia" w:hAnsi="Georgia"/>
                                      <w:sz w:val="14"/>
                                      <w:szCs w:val="14"/>
                                    </w:rPr>
                                  </w:pPr>
                                </w:p>
                              </w:tc>
                              <w:tc>
                                <w:tcPr>
                                  <w:tcW w:w="6403" w:type="dxa"/>
                                  <w:gridSpan w:val="4"/>
                                </w:tcPr>
                                <w:p w14:paraId="0C5B84E5" w14:textId="77777777" w:rsidR="00257E85" w:rsidRPr="00AC68E7" w:rsidRDefault="00257E85" w:rsidP="000B739D">
                                  <w:pPr>
                                    <w:rPr>
                                      <w:rFonts w:ascii="Georgia" w:hAnsi="Georgia"/>
                                      <w:b/>
                                      <w:bCs/>
                                      <w:sz w:val="14"/>
                                      <w:szCs w:val="14"/>
                                    </w:rPr>
                                  </w:pPr>
                                  <w:r w:rsidRPr="00AC68E7">
                                    <w:rPr>
                                      <w:rFonts w:ascii="Georgia" w:hAnsi="Georgia"/>
                                      <w:b/>
                                      <w:bCs/>
                                      <w:sz w:val="14"/>
                                      <w:szCs w:val="14"/>
                                    </w:rPr>
                                    <w:t>Spatial scale</w:t>
                                  </w:r>
                                </w:p>
                              </w:tc>
                            </w:tr>
                            <w:tr w:rsidR="00257E85" w:rsidRPr="00193F46" w14:paraId="7BD945D5" w14:textId="77777777" w:rsidTr="00745C32">
                              <w:tc>
                                <w:tcPr>
                                  <w:tcW w:w="455" w:type="dxa"/>
                                </w:tcPr>
                                <w:p w14:paraId="36F3605A" w14:textId="77777777" w:rsidR="00257E85" w:rsidRPr="00193F46" w:rsidRDefault="00257E85" w:rsidP="000B739D">
                                  <w:pPr>
                                    <w:rPr>
                                      <w:rFonts w:ascii="Georgia" w:hAnsi="Georgia"/>
                                      <w:sz w:val="14"/>
                                      <w:szCs w:val="14"/>
                                    </w:rPr>
                                  </w:pPr>
                                  <w:r w:rsidRPr="00193F46">
                                    <w:rPr>
                                      <w:noProof/>
                                      <w:sz w:val="14"/>
                                      <w:szCs w:val="14"/>
                                    </w:rPr>
                                    <w:drawing>
                                      <wp:inline distT="0" distB="0" distL="0" distR="0" wp14:anchorId="3685F3F6" wp14:editId="4BED00AE">
                                        <wp:extent cx="143510" cy="143510"/>
                                        <wp:effectExtent l="0" t="0" r="0" b="0"/>
                                        <wp:docPr id="1278" name="Grafik 1278"/>
                                        <wp:cNvGraphicFramePr/>
                                        <a:graphic xmlns:a="http://schemas.openxmlformats.org/drawingml/2006/main">
                                          <a:graphicData uri="http://schemas.openxmlformats.org/drawingml/2006/picture">
                                            <pic:pic xmlns:pic="http://schemas.openxmlformats.org/drawingml/2006/picture">
                                              <pic:nvPicPr>
                                                <pic:cNvPr id="474" name="Grafik 474"/>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pic:spPr>
                                            </pic:pic>
                                          </a:graphicData>
                                        </a:graphic>
                                      </wp:inline>
                                    </w:drawing>
                                  </w:r>
                                </w:p>
                              </w:tc>
                              <w:tc>
                                <w:tcPr>
                                  <w:tcW w:w="785" w:type="dxa"/>
                                  <w:vAlign w:val="center"/>
                                </w:tcPr>
                                <w:p w14:paraId="31C43C28" w14:textId="77777777" w:rsidR="00257E85" w:rsidRPr="00193F46" w:rsidRDefault="00257E85" w:rsidP="000B739D">
                                  <w:pPr>
                                    <w:rPr>
                                      <w:rFonts w:ascii="Georgia" w:hAnsi="Georgia"/>
                                      <w:sz w:val="14"/>
                                      <w:szCs w:val="14"/>
                                    </w:rPr>
                                  </w:pPr>
                                  <w:r>
                                    <w:rPr>
                                      <w:rFonts w:ascii="Georgia" w:hAnsi="Georgia"/>
                                      <w:sz w:val="14"/>
                                      <w:szCs w:val="14"/>
                                    </w:rPr>
                                    <w:t>p</w:t>
                                  </w:r>
                                  <w:r w:rsidRPr="00193F46">
                                    <w:rPr>
                                      <w:rFonts w:ascii="Georgia" w:hAnsi="Georgia"/>
                                      <w:sz w:val="14"/>
                                      <w:szCs w:val="14"/>
                                    </w:rPr>
                                    <w:t>ositive</w:t>
                                  </w:r>
                                </w:p>
                              </w:tc>
                              <w:tc>
                                <w:tcPr>
                                  <w:tcW w:w="224" w:type="dxa"/>
                                </w:tcPr>
                                <w:p w14:paraId="50448DBE" w14:textId="77777777" w:rsidR="00257E85" w:rsidRPr="00193F46" w:rsidRDefault="00257E85" w:rsidP="000B739D">
                                  <w:pPr>
                                    <w:rPr>
                                      <w:noProof/>
                                      <w:sz w:val="14"/>
                                      <w:szCs w:val="14"/>
                                    </w:rPr>
                                  </w:pPr>
                                </w:p>
                              </w:tc>
                              <w:tc>
                                <w:tcPr>
                                  <w:tcW w:w="451" w:type="dxa"/>
                                </w:tcPr>
                                <w:p w14:paraId="70FE893D" w14:textId="77777777" w:rsidR="00257E85" w:rsidRPr="00193F46" w:rsidRDefault="00257E85" w:rsidP="000B739D">
                                  <w:pPr>
                                    <w:rPr>
                                      <w:rFonts w:ascii="Georgia" w:hAnsi="Georgia"/>
                                      <w:sz w:val="14"/>
                                      <w:szCs w:val="14"/>
                                    </w:rPr>
                                  </w:pPr>
                                  <w:r w:rsidRPr="00193F46">
                                    <w:rPr>
                                      <w:noProof/>
                                      <w:sz w:val="14"/>
                                      <w:szCs w:val="14"/>
                                    </w:rPr>
                                    <w:drawing>
                                      <wp:inline distT="0" distB="0" distL="0" distR="0" wp14:anchorId="5E3FE4A8" wp14:editId="5433EBE1">
                                        <wp:extent cx="143510" cy="143510"/>
                                        <wp:effectExtent l="0" t="0" r="0" b="0"/>
                                        <wp:docPr id="1279" name="Grafik 1279"/>
                                        <wp:cNvGraphicFramePr/>
                                        <a:graphic xmlns:a="http://schemas.openxmlformats.org/drawingml/2006/main">
                                          <a:graphicData uri="http://schemas.openxmlformats.org/drawingml/2006/picture">
                                            <pic:pic xmlns:pic="http://schemas.openxmlformats.org/drawingml/2006/picture">
                                              <pic:nvPicPr>
                                                <pic:cNvPr id="48" name="Grafik 48"/>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pic:spPr>
                                            </pic:pic>
                                          </a:graphicData>
                                        </a:graphic>
                                      </wp:inline>
                                    </w:drawing>
                                  </w:r>
                                </w:p>
                              </w:tc>
                              <w:tc>
                                <w:tcPr>
                                  <w:tcW w:w="676" w:type="dxa"/>
                                  <w:vAlign w:val="center"/>
                                </w:tcPr>
                                <w:p w14:paraId="6FE3D37B" w14:textId="77777777" w:rsidR="00257E85" w:rsidRPr="00193F46" w:rsidRDefault="00257E85" w:rsidP="000B739D">
                                  <w:pPr>
                                    <w:rPr>
                                      <w:rFonts w:ascii="Georgia" w:hAnsi="Georgia"/>
                                      <w:sz w:val="14"/>
                                      <w:szCs w:val="14"/>
                                    </w:rPr>
                                  </w:pPr>
                                  <w:r>
                                    <w:rPr>
                                      <w:rFonts w:ascii="Georgia" w:hAnsi="Georgia"/>
                                      <w:sz w:val="14"/>
                                      <w:szCs w:val="14"/>
                                    </w:rPr>
                                    <w:t>i</w:t>
                                  </w:r>
                                  <w:r w:rsidRPr="00193F46">
                                    <w:rPr>
                                      <w:rFonts w:ascii="Georgia" w:hAnsi="Georgia"/>
                                      <w:sz w:val="14"/>
                                      <w:szCs w:val="14"/>
                                    </w:rPr>
                                    <w:t xml:space="preserve">nside </w:t>
                                  </w:r>
                                </w:p>
                              </w:tc>
                              <w:tc>
                                <w:tcPr>
                                  <w:tcW w:w="225" w:type="dxa"/>
                                </w:tcPr>
                                <w:p w14:paraId="12350C4C" w14:textId="77777777" w:rsidR="00257E85" w:rsidRDefault="00257E85" w:rsidP="000B739D">
                                  <w:pPr>
                                    <w:rPr>
                                      <w:noProof/>
                                    </w:rPr>
                                  </w:pPr>
                                </w:p>
                              </w:tc>
                              <w:tc>
                                <w:tcPr>
                                  <w:tcW w:w="556" w:type="dxa"/>
                                </w:tcPr>
                                <w:p w14:paraId="182587C5" w14:textId="77777777" w:rsidR="00257E85" w:rsidRPr="00193F46" w:rsidRDefault="00257E85" w:rsidP="000B739D">
                                  <w:pPr>
                                    <w:rPr>
                                      <w:rFonts w:ascii="Georgia" w:hAnsi="Georgia"/>
                                      <w:sz w:val="14"/>
                                      <w:szCs w:val="14"/>
                                    </w:rPr>
                                  </w:pPr>
                                  <w:r>
                                    <w:rPr>
                                      <w:noProof/>
                                    </w:rPr>
                                    <w:drawing>
                                      <wp:inline distT="0" distB="0" distL="0" distR="0" wp14:anchorId="66ECF153" wp14:editId="2AF2EE25">
                                        <wp:extent cx="215900" cy="215900"/>
                                        <wp:effectExtent l="0" t="0" r="0" b="0"/>
                                        <wp:docPr id="1280" name="Grafik 1280"/>
                                        <wp:cNvGraphicFramePr/>
                                        <a:graphic xmlns:a="http://schemas.openxmlformats.org/drawingml/2006/main">
                                          <a:graphicData uri="http://schemas.openxmlformats.org/drawingml/2006/picture">
                                            <pic:pic xmlns:pic="http://schemas.openxmlformats.org/drawingml/2006/picture">
                                              <pic:nvPicPr>
                                                <pic:cNvPr id="60" name="Grafik 60" descr="Pfeil nach rechts mit einfarbiger Füllung"/>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15900" cy="215900"/>
                                                </a:xfrm>
                                                <a:prstGeom prst="rect">
                                                  <a:avLst/>
                                                </a:prstGeom>
                                              </pic:spPr>
                                            </pic:pic>
                                          </a:graphicData>
                                        </a:graphic>
                                      </wp:inline>
                                    </w:drawing>
                                  </w:r>
                                </w:p>
                              </w:tc>
                              <w:tc>
                                <w:tcPr>
                                  <w:tcW w:w="879" w:type="dxa"/>
                                  <w:vAlign w:val="center"/>
                                </w:tcPr>
                                <w:p w14:paraId="72D640F8" w14:textId="77777777" w:rsidR="00257E85" w:rsidRPr="00193F46" w:rsidRDefault="00257E85" w:rsidP="000B739D">
                                  <w:pPr>
                                    <w:rPr>
                                      <w:rFonts w:ascii="Georgia" w:hAnsi="Georgia"/>
                                      <w:sz w:val="14"/>
                                      <w:szCs w:val="14"/>
                                    </w:rPr>
                                  </w:pPr>
                                  <w:r w:rsidRPr="00193F46">
                                    <w:rPr>
                                      <w:rFonts w:ascii="Georgia" w:hAnsi="Georgia"/>
                                      <w:sz w:val="14"/>
                                      <w:szCs w:val="14"/>
                                    </w:rPr>
                                    <w:t>stable</w:t>
                                  </w:r>
                                </w:p>
                              </w:tc>
                              <w:tc>
                                <w:tcPr>
                                  <w:tcW w:w="228" w:type="dxa"/>
                                </w:tcPr>
                                <w:p w14:paraId="208750F9" w14:textId="77777777" w:rsidR="00257E85" w:rsidRDefault="00257E85" w:rsidP="000B739D">
                                  <w:pPr>
                                    <w:rPr>
                                      <w:noProof/>
                                    </w:rPr>
                                  </w:pPr>
                                </w:p>
                              </w:tc>
                              <w:tc>
                                <w:tcPr>
                                  <w:tcW w:w="479" w:type="dxa"/>
                                </w:tcPr>
                                <w:p w14:paraId="023A2313" w14:textId="77777777" w:rsidR="00257E85" w:rsidRPr="00193F46" w:rsidRDefault="00257E85" w:rsidP="000B739D">
                                  <w:pPr>
                                    <w:rPr>
                                      <w:rFonts w:ascii="Georgia" w:hAnsi="Georgia"/>
                                      <w:sz w:val="14"/>
                                      <w:szCs w:val="14"/>
                                    </w:rPr>
                                  </w:pPr>
                                  <w:r>
                                    <w:rPr>
                                      <w:noProof/>
                                    </w:rPr>
                                    <w:drawing>
                                      <wp:inline distT="0" distB="0" distL="0" distR="0" wp14:anchorId="44A6D7FC" wp14:editId="4FB8B085">
                                        <wp:extent cx="146050" cy="146050"/>
                                        <wp:effectExtent l="0" t="0" r="0" b="0"/>
                                        <wp:docPr id="1281" name="Grafik 1281"/>
                                        <wp:cNvGraphicFramePr/>
                                        <a:graphic xmlns:a="http://schemas.openxmlformats.org/drawingml/2006/main">
                                          <a:graphicData uri="http://schemas.openxmlformats.org/drawingml/2006/picture">
                                            <pic:pic xmlns:pic="http://schemas.openxmlformats.org/drawingml/2006/picture">
                                              <pic:nvPicPr>
                                                <pic:cNvPr id="481" name="Grafik 481" descr="Harvey Balls 10% mit einfarbiger Füllung"/>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146050" cy="146050"/>
                                                </a:xfrm>
                                                <a:prstGeom prst="rect">
                                                  <a:avLst/>
                                                </a:prstGeom>
                                              </pic:spPr>
                                            </pic:pic>
                                          </a:graphicData>
                                        </a:graphic>
                                      </wp:inline>
                                    </w:drawing>
                                  </w:r>
                                </w:p>
                              </w:tc>
                              <w:tc>
                                <w:tcPr>
                                  <w:tcW w:w="973" w:type="dxa"/>
                                  <w:vAlign w:val="center"/>
                                </w:tcPr>
                                <w:p w14:paraId="0B602F60" w14:textId="77777777" w:rsidR="00257E85" w:rsidRPr="00193F46" w:rsidRDefault="00257E85" w:rsidP="000B739D">
                                  <w:pPr>
                                    <w:rPr>
                                      <w:rFonts w:ascii="Georgia" w:hAnsi="Georgia"/>
                                      <w:sz w:val="14"/>
                                      <w:szCs w:val="14"/>
                                    </w:rPr>
                                  </w:pPr>
                                  <w:r w:rsidRPr="00193F46">
                                    <w:rPr>
                                      <w:rFonts w:ascii="Georgia" w:hAnsi="Georgia"/>
                                      <w:sz w:val="14"/>
                                      <w:szCs w:val="14"/>
                                    </w:rPr>
                                    <w:t xml:space="preserve">one off or rare </w:t>
                                  </w:r>
                                </w:p>
                              </w:tc>
                              <w:tc>
                                <w:tcPr>
                                  <w:tcW w:w="236" w:type="dxa"/>
                                </w:tcPr>
                                <w:p w14:paraId="04063472" w14:textId="77777777" w:rsidR="00257E85" w:rsidRPr="00257E85" w:rsidRDefault="00257E85" w:rsidP="000B739D">
                                  <w:pPr>
                                    <w:rPr>
                                      <w:rFonts w:cs="Calibri"/>
                                      <w:color w:val="000000"/>
                                      <w:sz w:val="20"/>
                                      <w:szCs w:val="20"/>
                                    </w:rPr>
                                  </w:pPr>
                                </w:p>
                              </w:tc>
                              <w:tc>
                                <w:tcPr>
                                  <w:tcW w:w="908" w:type="dxa"/>
                                  <w:vMerge w:val="restart"/>
                                </w:tcPr>
                                <w:p w14:paraId="7D16B738" w14:textId="77777777" w:rsidR="00257E85" w:rsidRPr="00257E85" w:rsidRDefault="00257E85" w:rsidP="000B739D">
                                  <w:pPr>
                                    <w:rPr>
                                      <w:rFonts w:cs="Calibri"/>
                                      <w:color w:val="000000"/>
                                      <w:sz w:val="20"/>
                                      <w:szCs w:val="20"/>
                                    </w:rPr>
                                  </w:pPr>
                                </w:p>
                              </w:tc>
                              <w:tc>
                                <w:tcPr>
                                  <w:tcW w:w="2256" w:type="dxa"/>
                                  <w:vMerge w:val="restart"/>
                                </w:tcPr>
                                <w:p w14:paraId="6B7FCAAB" w14:textId="77777777" w:rsidR="00257E85" w:rsidRPr="00AC68E7" w:rsidRDefault="00257E85" w:rsidP="000B739D">
                                  <w:pPr>
                                    <w:rPr>
                                      <w:rFonts w:ascii="Georgia" w:hAnsi="Georgia"/>
                                      <w:sz w:val="14"/>
                                      <w:szCs w:val="14"/>
                                    </w:rPr>
                                  </w:pPr>
                                  <w:r w:rsidRPr="00AC68E7">
                                    <w:rPr>
                                      <w:rFonts w:ascii="Georgia" w:hAnsi="Georgia"/>
                                      <w:b/>
                                      <w:bCs/>
                                      <w:sz w:val="14"/>
                                      <w:szCs w:val="14"/>
                                    </w:rPr>
                                    <w:t>Widespread</w:t>
                                  </w:r>
                                  <w:r w:rsidRPr="00AC68E7">
                                    <w:rPr>
                                      <w:rFonts w:ascii="Georgia" w:hAnsi="Georgia"/>
                                      <w:sz w:val="14"/>
                                      <w:szCs w:val="14"/>
                                    </w:rPr>
                                    <w:t xml:space="preserve"> affecting between 91-100% of the property’s area at any one time</w:t>
                                  </w:r>
                                </w:p>
                              </w:tc>
                              <w:tc>
                                <w:tcPr>
                                  <w:tcW w:w="844" w:type="dxa"/>
                                  <w:vMerge w:val="restart"/>
                                </w:tcPr>
                                <w:p w14:paraId="208EE7A7" w14:textId="77777777" w:rsidR="00257E85" w:rsidRPr="00AC68E7" w:rsidRDefault="00257E85" w:rsidP="000B739D">
                                  <w:pPr>
                                    <w:rPr>
                                      <w:rFonts w:ascii="Georgia" w:hAnsi="Georgia"/>
                                      <w:sz w:val="14"/>
                                      <w:szCs w:val="14"/>
                                    </w:rPr>
                                  </w:pPr>
                                </w:p>
                              </w:tc>
                              <w:tc>
                                <w:tcPr>
                                  <w:tcW w:w="2395" w:type="dxa"/>
                                  <w:vMerge w:val="restart"/>
                                </w:tcPr>
                                <w:p w14:paraId="2559A9F1" w14:textId="77777777" w:rsidR="00257E85" w:rsidRPr="00AC68E7" w:rsidRDefault="00257E85" w:rsidP="000B739D">
                                  <w:pPr>
                                    <w:rPr>
                                      <w:rFonts w:ascii="Georgia" w:hAnsi="Georgia"/>
                                      <w:sz w:val="14"/>
                                      <w:szCs w:val="14"/>
                                    </w:rPr>
                                  </w:pPr>
                                  <w:r w:rsidRPr="00AC68E7">
                                    <w:rPr>
                                      <w:rFonts w:ascii="Georgia" w:hAnsi="Georgia"/>
                                      <w:b/>
                                      <w:bCs/>
                                      <w:sz w:val="14"/>
                                      <w:szCs w:val="14"/>
                                    </w:rPr>
                                    <w:t>Localised</w:t>
                                  </w:r>
                                  <w:r w:rsidRPr="00AC68E7">
                                    <w:rPr>
                                      <w:rFonts w:ascii="Georgia" w:hAnsi="Georgia"/>
                                      <w:sz w:val="14"/>
                                      <w:szCs w:val="14"/>
                                    </w:rPr>
                                    <w:t xml:space="preserve"> affecting between 11 and 50% of the property’s area at any one time</w:t>
                                  </w:r>
                                </w:p>
                              </w:tc>
                            </w:tr>
                            <w:tr w:rsidR="00257E85" w:rsidRPr="00193F46" w14:paraId="0123EBBC" w14:textId="77777777" w:rsidTr="00745C32">
                              <w:tc>
                                <w:tcPr>
                                  <w:tcW w:w="455" w:type="dxa"/>
                                </w:tcPr>
                                <w:p w14:paraId="595900ED" w14:textId="77777777" w:rsidR="00257E85" w:rsidRPr="00193F46" w:rsidRDefault="00257E85" w:rsidP="000B739D">
                                  <w:pPr>
                                    <w:rPr>
                                      <w:rFonts w:ascii="Georgia" w:hAnsi="Georgia"/>
                                      <w:sz w:val="14"/>
                                      <w:szCs w:val="14"/>
                                    </w:rPr>
                                  </w:pPr>
                                  <w:r w:rsidRPr="00193F46">
                                    <w:rPr>
                                      <w:noProof/>
                                      <w:sz w:val="14"/>
                                      <w:szCs w:val="14"/>
                                    </w:rPr>
                                    <w:drawing>
                                      <wp:inline distT="0" distB="0" distL="0" distR="0" wp14:anchorId="7B58AD36" wp14:editId="13F9FB16">
                                        <wp:extent cx="143510" cy="143510"/>
                                        <wp:effectExtent l="0" t="0" r="0" b="0"/>
                                        <wp:docPr id="1282" name="Grafik 1282"/>
                                        <wp:cNvGraphicFramePr/>
                                        <a:graphic xmlns:a="http://schemas.openxmlformats.org/drawingml/2006/main">
                                          <a:graphicData uri="http://schemas.openxmlformats.org/drawingml/2006/picture">
                                            <pic:pic xmlns:pic="http://schemas.openxmlformats.org/drawingml/2006/picture">
                                              <pic:nvPicPr>
                                                <pic:cNvPr id="476" name="Grafik 476"/>
                                                <pic:cNvPicPr/>
                                              </pic:nvPicPr>
                                              <pic:blipFill>
                                                <a:blip r:link="rId16">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pic:spPr>
                                            </pic:pic>
                                          </a:graphicData>
                                        </a:graphic>
                                      </wp:inline>
                                    </w:drawing>
                                  </w:r>
                                </w:p>
                              </w:tc>
                              <w:tc>
                                <w:tcPr>
                                  <w:tcW w:w="785" w:type="dxa"/>
                                  <w:vAlign w:val="center"/>
                                </w:tcPr>
                                <w:p w14:paraId="46856A60" w14:textId="77777777" w:rsidR="00257E85" w:rsidRPr="00193F46" w:rsidRDefault="00257E85" w:rsidP="000B739D">
                                  <w:pPr>
                                    <w:rPr>
                                      <w:rFonts w:ascii="Georgia" w:hAnsi="Georgia"/>
                                      <w:sz w:val="14"/>
                                      <w:szCs w:val="14"/>
                                    </w:rPr>
                                  </w:pPr>
                                  <w:r>
                                    <w:rPr>
                                      <w:rFonts w:ascii="Georgia" w:hAnsi="Georgia"/>
                                      <w:sz w:val="14"/>
                                      <w:szCs w:val="14"/>
                                    </w:rPr>
                                    <w:t>n</w:t>
                                  </w:r>
                                  <w:r w:rsidRPr="00193F46">
                                    <w:rPr>
                                      <w:rFonts w:ascii="Georgia" w:hAnsi="Georgia"/>
                                      <w:sz w:val="14"/>
                                      <w:szCs w:val="14"/>
                                    </w:rPr>
                                    <w:t xml:space="preserve">egative </w:t>
                                  </w:r>
                                </w:p>
                              </w:tc>
                              <w:tc>
                                <w:tcPr>
                                  <w:tcW w:w="224" w:type="dxa"/>
                                </w:tcPr>
                                <w:p w14:paraId="074EBC65" w14:textId="77777777" w:rsidR="00257E85" w:rsidRPr="00193F46" w:rsidRDefault="00257E85" w:rsidP="000B739D">
                                  <w:pPr>
                                    <w:rPr>
                                      <w:noProof/>
                                      <w:sz w:val="14"/>
                                      <w:szCs w:val="14"/>
                                    </w:rPr>
                                  </w:pPr>
                                </w:p>
                              </w:tc>
                              <w:tc>
                                <w:tcPr>
                                  <w:tcW w:w="451" w:type="dxa"/>
                                </w:tcPr>
                                <w:p w14:paraId="729E2829" w14:textId="77777777" w:rsidR="00257E85" w:rsidRPr="00193F46" w:rsidRDefault="00257E85" w:rsidP="000B739D">
                                  <w:pPr>
                                    <w:rPr>
                                      <w:rFonts w:ascii="Georgia" w:hAnsi="Georgia"/>
                                      <w:sz w:val="14"/>
                                      <w:szCs w:val="14"/>
                                    </w:rPr>
                                  </w:pPr>
                                  <w:r w:rsidRPr="00193F46">
                                    <w:rPr>
                                      <w:noProof/>
                                      <w:sz w:val="14"/>
                                      <w:szCs w:val="14"/>
                                    </w:rPr>
                                    <w:drawing>
                                      <wp:inline distT="0" distB="0" distL="0" distR="0" wp14:anchorId="7822483D" wp14:editId="563A56C7">
                                        <wp:extent cx="143510" cy="143510"/>
                                        <wp:effectExtent l="0" t="0" r="0" b="0"/>
                                        <wp:docPr id="1283" name="Grafik 1283"/>
                                        <wp:cNvGraphicFramePr/>
                                        <a:graphic xmlns:a="http://schemas.openxmlformats.org/drawingml/2006/main">
                                          <a:graphicData uri="http://schemas.openxmlformats.org/drawingml/2006/picture">
                                            <pic:pic xmlns:pic="http://schemas.openxmlformats.org/drawingml/2006/picture">
                                              <pic:nvPicPr>
                                                <pic:cNvPr id="55" name="Grafik 55"/>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pic:spPr>
                                            </pic:pic>
                                          </a:graphicData>
                                        </a:graphic>
                                      </wp:inline>
                                    </w:drawing>
                                  </w:r>
                                </w:p>
                              </w:tc>
                              <w:tc>
                                <w:tcPr>
                                  <w:tcW w:w="676" w:type="dxa"/>
                                  <w:vAlign w:val="center"/>
                                </w:tcPr>
                                <w:p w14:paraId="387792F3" w14:textId="77777777" w:rsidR="00257E85" w:rsidRPr="00193F46" w:rsidRDefault="00257E85" w:rsidP="000B739D">
                                  <w:pPr>
                                    <w:rPr>
                                      <w:rFonts w:ascii="Georgia" w:hAnsi="Georgia"/>
                                      <w:sz w:val="14"/>
                                      <w:szCs w:val="14"/>
                                    </w:rPr>
                                  </w:pPr>
                                  <w:r>
                                    <w:rPr>
                                      <w:rFonts w:ascii="Georgia" w:hAnsi="Georgia"/>
                                      <w:sz w:val="14"/>
                                      <w:szCs w:val="14"/>
                                    </w:rPr>
                                    <w:t>o</w:t>
                                  </w:r>
                                  <w:r w:rsidRPr="00193F46">
                                    <w:rPr>
                                      <w:rFonts w:ascii="Georgia" w:hAnsi="Georgia"/>
                                      <w:sz w:val="14"/>
                                      <w:szCs w:val="14"/>
                                    </w:rPr>
                                    <w:t>utside</w:t>
                                  </w:r>
                                </w:p>
                              </w:tc>
                              <w:tc>
                                <w:tcPr>
                                  <w:tcW w:w="225" w:type="dxa"/>
                                </w:tcPr>
                                <w:p w14:paraId="5E4D3709" w14:textId="77777777" w:rsidR="00257E85" w:rsidRDefault="00257E85" w:rsidP="000B739D">
                                  <w:pPr>
                                    <w:rPr>
                                      <w:noProof/>
                                    </w:rPr>
                                  </w:pPr>
                                </w:p>
                              </w:tc>
                              <w:tc>
                                <w:tcPr>
                                  <w:tcW w:w="556" w:type="dxa"/>
                                </w:tcPr>
                                <w:p w14:paraId="53454E67" w14:textId="77777777" w:rsidR="00257E85" w:rsidRPr="00193F46" w:rsidRDefault="00257E85" w:rsidP="000B739D">
                                  <w:pPr>
                                    <w:rPr>
                                      <w:rFonts w:ascii="Georgia" w:hAnsi="Georgia"/>
                                      <w:sz w:val="14"/>
                                      <w:szCs w:val="14"/>
                                    </w:rPr>
                                  </w:pPr>
                                  <w:r>
                                    <w:rPr>
                                      <w:noProof/>
                                    </w:rPr>
                                    <w:drawing>
                                      <wp:inline distT="0" distB="0" distL="0" distR="0" wp14:anchorId="171FEBA2" wp14:editId="3E9F6970">
                                        <wp:extent cx="215900" cy="215900"/>
                                        <wp:effectExtent l="0" t="0" r="0" b="0"/>
                                        <wp:docPr id="1284" name="Grafik 1284"/>
                                        <wp:cNvGraphicFramePr/>
                                        <a:graphic xmlns:a="http://schemas.openxmlformats.org/drawingml/2006/main">
                                          <a:graphicData uri="http://schemas.openxmlformats.org/drawingml/2006/picture">
                                            <pic:pic xmlns:pic="http://schemas.openxmlformats.org/drawingml/2006/picture">
                                              <pic:nvPicPr>
                                                <pic:cNvPr id="62" name="Grafik 62" descr="Pfeil nach rechts mit einfarbiger Füllung"/>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rot="19478310">
                                                  <a:off x="0" y="0"/>
                                                  <a:ext cx="215900" cy="215900"/>
                                                </a:xfrm>
                                                <a:prstGeom prst="rect">
                                                  <a:avLst/>
                                                </a:prstGeom>
                                              </pic:spPr>
                                            </pic:pic>
                                          </a:graphicData>
                                        </a:graphic>
                                      </wp:inline>
                                    </w:drawing>
                                  </w:r>
                                </w:p>
                              </w:tc>
                              <w:tc>
                                <w:tcPr>
                                  <w:tcW w:w="879" w:type="dxa"/>
                                  <w:vAlign w:val="center"/>
                                </w:tcPr>
                                <w:p w14:paraId="24DDA21B" w14:textId="77777777" w:rsidR="00257E85" w:rsidRPr="00193F46" w:rsidRDefault="00257E85" w:rsidP="000B739D">
                                  <w:pPr>
                                    <w:rPr>
                                      <w:rFonts w:ascii="Georgia" w:hAnsi="Georgia"/>
                                      <w:sz w:val="14"/>
                                      <w:szCs w:val="14"/>
                                    </w:rPr>
                                  </w:pPr>
                                  <w:r w:rsidRPr="00193F46">
                                    <w:rPr>
                                      <w:rFonts w:ascii="Georgia" w:hAnsi="Georgia"/>
                                      <w:sz w:val="14"/>
                                      <w:szCs w:val="14"/>
                                    </w:rPr>
                                    <w:t>increasing</w:t>
                                  </w:r>
                                </w:p>
                              </w:tc>
                              <w:tc>
                                <w:tcPr>
                                  <w:tcW w:w="228" w:type="dxa"/>
                                </w:tcPr>
                                <w:p w14:paraId="65A0B3BB" w14:textId="77777777" w:rsidR="00257E85" w:rsidRDefault="00257E85" w:rsidP="000B739D">
                                  <w:pPr>
                                    <w:rPr>
                                      <w:noProof/>
                                    </w:rPr>
                                  </w:pPr>
                                </w:p>
                              </w:tc>
                              <w:tc>
                                <w:tcPr>
                                  <w:tcW w:w="479" w:type="dxa"/>
                                </w:tcPr>
                                <w:p w14:paraId="611C098A" w14:textId="77777777" w:rsidR="00257E85" w:rsidRPr="00193F46" w:rsidRDefault="00257E85" w:rsidP="000B739D">
                                  <w:pPr>
                                    <w:rPr>
                                      <w:rFonts w:ascii="Georgia" w:hAnsi="Georgia"/>
                                      <w:sz w:val="14"/>
                                      <w:szCs w:val="14"/>
                                    </w:rPr>
                                  </w:pPr>
                                  <w:r>
                                    <w:rPr>
                                      <w:noProof/>
                                    </w:rPr>
                                    <w:drawing>
                                      <wp:inline distT="0" distB="0" distL="0" distR="0" wp14:anchorId="049CC163" wp14:editId="0CB3A253">
                                        <wp:extent cx="146050" cy="146050"/>
                                        <wp:effectExtent l="0" t="0" r="0" b="0"/>
                                        <wp:docPr id="1285" name="Grafik 1285"/>
                                        <wp:cNvGraphicFramePr/>
                                        <a:graphic xmlns:a="http://schemas.openxmlformats.org/drawingml/2006/main">
                                          <a:graphicData uri="http://schemas.openxmlformats.org/drawingml/2006/picture">
                                            <pic:pic xmlns:pic="http://schemas.openxmlformats.org/drawingml/2006/picture">
                                              <pic:nvPicPr>
                                                <pic:cNvPr id="482" name="Grafik 482" descr="Harvey Balls 35% mit einfarbiger Füllung"/>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146050" cy="146050"/>
                                                </a:xfrm>
                                                <a:prstGeom prst="rect">
                                                  <a:avLst/>
                                                </a:prstGeom>
                                              </pic:spPr>
                                            </pic:pic>
                                          </a:graphicData>
                                        </a:graphic>
                                      </wp:inline>
                                    </w:drawing>
                                  </w:r>
                                </w:p>
                              </w:tc>
                              <w:tc>
                                <w:tcPr>
                                  <w:tcW w:w="973" w:type="dxa"/>
                                  <w:vAlign w:val="center"/>
                                </w:tcPr>
                                <w:p w14:paraId="0BA6CF99" w14:textId="77777777" w:rsidR="00257E85" w:rsidRPr="00193F46" w:rsidRDefault="00257E85" w:rsidP="000B739D">
                                  <w:pPr>
                                    <w:rPr>
                                      <w:rFonts w:ascii="Georgia" w:hAnsi="Georgia"/>
                                      <w:sz w:val="14"/>
                                      <w:szCs w:val="14"/>
                                    </w:rPr>
                                  </w:pPr>
                                  <w:r w:rsidRPr="00193F46">
                                    <w:rPr>
                                      <w:rFonts w:ascii="Georgia" w:hAnsi="Georgia"/>
                                      <w:sz w:val="14"/>
                                      <w:szCs w:val="14"/>
                                    </w:rPr>
                                    <w:t>intermittent or sporadic</w:t>
                                  </w:r>
                                </w:p>
                              </w:tc>
                              <w:tc>
                                <w:tcPr>
                                  <w:tcW w:w="236" w:type="dxa"/>
                                </w:tcPr>
                                <w:p w14:paraId="1976D99B" w14:textId="77777777" w:rsidR="00257E85" w:rsidRPr="00257E85" w:rsidRDefault="00257E85" w:rsidP="000B739D">
                                  <w:pPr>
                                    <w:rPr>
                                      <w:rFonts w:cs="Calibri"/>
                                      <w:color w:val="000000"/>
                                      <w:sz w:val="20"/>
                                      <w:szCs w:val="20"/>
                                    </w:rPr>
                                  </w:pPr>
                                </w:p>
                              </w:tc>
                              <w:tc>
                                <w:tcPr>
                                  <w:tcW w:w="908" w:type="dxa"/>
                                  <w:vMerge/>
                                </w:tcPr>
                                <w:p w14:paraId="7F86CB8C" w14:textId="77777777" w:rsidR="00257E85" w:rsidRPr="00257E85" w:rsidRDefault="00257E85" w:rsidP="000B739D">
                                  <w:pPr>
                                    <w:rPr>
                                      <w:rFonts w:cs="Calibri"/>
                                      <w:color w:val="000000"/>
                                      <w:sz w:val="20"/>
                                      <w:szCs w:val="20"/>
                                    </w:rPr>
                                  </w:pPr>
                                </w:p>
                              </w:tc>
                              <w:tc>
                                <w:tcPr>
                                  <w:tcW w:w="2256" w:type="dxa"/>
                                  <w:vMerge/>
                                </w:tcPr>
                                <w:p w14:paraId="713BBB8F" w14:textId="77777777" w:rsidR="00257E85" w:rsidRPr="00AC68E7" w:rsidRDefault="00257E85" w:rsidP="000B739D">
                                  <w:pPr>
                                    <w:rPr>
                                      <w:rFonts w:ascii="Georgia" w:hAnsi="Georgia"/>
                                      <w:sz w:val="14"/>
                                      <w:szCs w:val="14"/>
                                    </w:rPr>
                                  </w:pPr>
                                </w:p>
                              </w:tc>
                              <w:tc>
                                <w:tcPr>
                                  <w:tcW w:w="844" w:type="dxa"/>
                                  <w:vMerge/>
                                </w:tcPr>
                                <w:p w14:paraId="1B9746FA" w14:textId="77777777" w:rsidR="00257E85" w:rsidRPr="00AC68E7" w:rsidRDefault="00257E85" w:rsidP="000B739D">
                                  <w:pPr>
                                    <w:rPr>
                                      <w:rFonts w:ascii="Georgia" w:hAnsi="Georgia"/>
                                      <w:sz w:val="14"/>
                                      <w:szCs w:val="14"/>
                                    </w:rPr>
                                  </w:pPr>
                                </w:p>
                              </w:tc>
                              <w:tc>
                                <w:tcPr>
                                  <w:tcW w:w="2395" w:type="dxa"/>
                                  <w:vMerge/>
                                </w:tcPr>
                                <w:p w14:paraId="158A9933" w14:textId="77777777" w:rsidR="00257E85" w:rsidRPr="00AC68E7" w:rsidRDefault="00257E85" w:rsidP="000B739D">
                                  <w:pPr>
                                    <w:rPr>
                                      <w:rFonts w:ascii="Georgia" w:hAnsi="Georgia"/>
                                      <w:sz w:val="14"/>
                                      <w:szCs w:val="14"/>
                                    </w:rPr>
                                  </w:pPr>
                                </w:p>
                              </w:tc>
                            </w:tr>
                            <w:tr w:rsidR="00257E85" w:rsidRPr="00193F46" w14:paraId="52D82F48" w14:textId="77777777" w:rsidTr="00745C32">
                              <w:tc>
                                <w:tcPr>
                                  <w:tcW w:w="455" w:type="dxa"/>
                                </w:tcPr>
                                <w:p w14:paraId="5A17333B" w14:textId="77777777" w:rsidR="00257E85" w:rsidRPr="00193F46" w:rsidRDefault="00257E85" w:rsidP="000B739D">
                                  <w:pPr>
                                    <w:rPr>
                                      <w:noProof/>
                                      <w:sz w:val="14"/>
                                      <w:szCs w:val="14"/>
                                    </w:rPr>
                                  </w:pPr>
                                  <w:r w:rsidRPr="00193F46">
                                    <w:rPr>
                                      <w:noProof/>
                                      <w:sz w:val="14"/>
                                      <w:szCs w:val="14"/>
                                    </w:rPr>
                                    <w:drawing>
                                      <wp:inline distT="0" distB="0" distL="0" distR="0" wp14:anchorId="6266F5D5" wp14:editId="22F1E89D">
                                        <wp:extent cx="143510" cy="143510"/>
                                        <wp:effectExtent l="0" t="0" r="0" b="0"/>
                                        <wp:docPr id="1286" name="Grafik 1286"/>
                                        <wp:cNvGraphicFramePr/>
                                        <a:graphic xmlns:a="http://schemas.openxmlformats.org/drawingml/2006/main">
                                          <a:graphicData uri="http://schemas.openxmlformats.org/drawingml/2006/picture">
                                            <pic:pic xmlns:pic="http://schemas.openxmlformats.org/drawingml/2006/picture">
                                              <pic:nvPicPr>
                                                <pic:cNvPr id="35" name="Grafik 35"/>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pic:spPr>
                                            </pic:pic>
                                          </a:graphicData>
                                        </a:graphic>
                                      </wp:inline>
                                    </w:drawing>
                                  </w:r>
                                </w:p>
                              </w:tc>
                              <w:tc>
                                <w:tcPr>
                                  <w:tcW w:w="785" w:type="dxa"/>
                                  <w:vAlign w:val="center"/>
                                </w:tcPr>
                                <w:p w14:paraId="47155785" w14:textId="77777777" w:rsidR="00257E85" w:rsidRPr="00193F46" w:rsidRDefault="00257E85" w:rsidP="000B739D">
                                  <w:pPr>
                                    <w:rPr>
                                      <w:rFonts w:ascii="Georgia" w:hAnsi="Georgia"/>
                                      <w:sz w:val="14"/>
                                      <w:szCs w:val="14"/>
                                    </w:rPr>
                                  </w:pPr>
                                  <w:r>
                                    <w:rPr>
                                      <w:rFonts w:ascii="Georgia" w:hAnsi="Georgia"/>
                                      <w:sz w:val="14"/>
                                      <w:szCs w:val="14"/>
                                    </w:rPr>
                                    <w:t>c</w:t>
                                  </w:r>
                                  <w:r w:rsidRPr="00193F46">
                                    <w:rPr>
                                      <w:rFonts w:ascii="Georgia" w:hAnsi="Georgia"/>
                                      <w:sz w:val="14"/>
                                      <w:szCs w:val="14"/>
                                    </w:rPr>
                                    <w:t xml:space="preserve">urrent </w:t>
                                  </w:r>
                                </w:p>
                              </w:tc>
                              <w:tc>
                                <w:tcPr>
                                  <w:tcW w:w="224" w:type="dxa"/>
                                </w:tcPr>
                                <w:p w14:paraId="18CB5CA4" w14:textId="77777777" w:rsidR="00257E85" w:rsidRPr="00193F46" w:rsidRDefault="00257E85" w:rsidP="000B739D">
                                  <w:pPr>
                                    <w:rPr>
                                      <w:rFonts w:ascii="Georgia" w:hAnsi="Georgia"/>
                                      <w:sz w:val="14"/>
                                      <w:szCs w:val="14"/>
                                    </w:rPr>
                                  </w:pPr>
                                </w:p>
                              </w:tc>
                              <w:tc>
                                <w:tcPr>
                                  <w:tcW w:w="451" w:type="dxa"/>
                                </w:tcPr>
                                <w:p w14:paraId="4CADB274" w14:textId="77777777" w:rsidR="00257E85" w:rsidRPr="00193F46" w:rsidRDefault="00257E85" w:rsidP="000B739D">
                                  <w:pPr>
                                    <w:rPr>
                                      <w:rFonts w:ascii="Georgia" w:hAnsi="Georgia"/>
                                      <w:sz w:val="14"/>
                                      <w:szCs w:val="14"/>
                                    </w:rPr>
                                  </w:pPr>
                                </w:p>
                              </w:tc>
                              <w:tc>
                                <w:tcPr>
                                  <w:tcW w:w="676" w:type="dxa"/>
                                </w:tcPr>
                                <w:p w14:paraId="3EA3F2CB" w14:textId="77777777" w:rsidR="00257E85" w:rsidRPr="00193F46" w:rsidRDefault="00257E85" w:rsidP="000B739D">
                                  <w:pPr>
                                    <w:rPr>
                                      <w:rFonts w:ascii="Georgia" w:hAnsi="Georgia"/>
                                      <w:sz w:val="14"/>
                                      <w:szCs w:val="14"/>
                                    </w:rPr>
                                  </w:pPr>
                                </w:p>
                              </w:tc>
                              <w:tc>
                                <w:tcPr>
                                  <w:tcW w:w="225" w:type="dxa"/>
                                </w:tcPr>
                                <w:p w14:paraId="32A629BE" w14:textId="77777777" w:rsidR="00257E85" w:rsidRDefault="00257E85" w:rsidP="000B739D">
                                  <w:pPr>
                                    <w:rPr>
                                      <w:noProof/>
                                    </w:rPr>
                                  </w:pPr>
                                </w:p>
                              </w:tc>
                              <w:tc>
                                <w:tcPr>
                                  <w:tcW w:w="556" w:type="dxa"/>
                                </w:tcPr>
                                <w:p w14:paraId="2B9C2941" w14:textId="77777777" w:rsidR="00257E85" w:rsidRPr="00193F46" w:rsidRDefault="00257E85" w:rsidP="000B739D">
                                  <w:pPr>
                                    <w:rPr>
                                      <w:rFonts w:ascii="Georgia" w:hAnsi="Georgia"/>
                                      <w:sz w:val="14"/>
                                      <w:szCs w:val="14"/>
                                    </w:rPr>
                                  </w:pPr>
                                  <w:r>
                                    <w:rPr>
                                      <w:noProof/>
                                    </w:rPr>
                                    <w:drawing>
                                      <wp:inline distT="0" distB="0" distL="0" distR="0" wp14:anchorId="357588A8" wp14:editId="790862A7">
                                        <wp:extent cx="215900" cy="215900"/>
                                        <wp:effectExtent l="0" t="0" r="0" b="0"/>
                                        <wp:docPr id="1287" name="Grafik 1287"/>
                                        <wp:cNvGraphicFramePr/>
                                        <a:graphic xmlns:a="http://schemas.openxmlformats.org/drawingml/2006/main">
                                          <a:graphicData uri="http://schemas.openxmlformats.org/drawingml/2006/picture">
                                            <pic:pic xmlns:pic="http://schemas.openxmlformats.org/drawingml/2006/picture">
                                              <pic:nvPicPr>
                                                <pic:cNvPr id="63" name="Grafik 63" descr="Pfeil nach rechts mit einfarbiger Füllung"/>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rot="2100000">
                                                  <a:off x="0" y="0"/>
                                                  <a:ext cx="215900" cy="215900"/>
                                                </a:xfrm>
                                                <a:prstGeom prst="rect">
                                                  <a:avLst/>
                                                </a:prstGeom>
                                              </pic:spPr>
                                            </pic:pic>
                                          </a:graphicData>
                                        </a:graphic>
                                      </wp:inline>
                                    </w:drawing>
                                  </w:r>
                                </w:p>
                              </w:tc>
                              <w:tc>
                                <w:tcPr>
                                  <w:tcW w:w="879" w:type="dxa"/>
                                  <w:vAlign w:val="center"/>
                                </w:tcPr>
                                <w:p w14:paraId="20E7642E" w14:textId="77777777" w:rsidR="00257E85" w:rsidRPr="00193F46" w:rsidRDefault="00257E85" w:rsidP="000B739D">
                                  <w:pPr>
                                    <w:rPr>
                                      <w:rFonts w:ascii="Georgia" w:hAnsi="Georgia"/>
                                      <w:sz w:val="14"/>
                                      <w:szCs w:val="14"/>
                                    </w:rPr>
                                  </w:pPr>
                                  <w:r w:rsidRPr="00193F46">
                                    <w:rPr>
                                      <w:rFonts w:ascii="Georgia" w:hAnsi="Georgia"/>
                                      <w:sz w:val="14"/>
                                      <w:szCs w:val="14"/>
                                    </w:rPr>
                                    <w:t>decreasing</w:t>
                                  </w:r>
                                </w:p>
                              </w:tc>
                              <w:tc>
                                <w:tcPr>
                                  <w:tcW w:w="228" w:type="dxa"/>
                                </w:tcPr>
                                <w:p w14:paraId="67FAE9B6" w14:textId="77777777" w:rsidR="00257E85" w:rsidRDefault="00257E85" w:rsidP="000B739D">
                                  <w:pPr>
                                    <w:rPr>
                                      <w:noProof/>
                                    </w:rPr>
                                  </w:pPr>
                                </w:p>
                              </w:tc>
                              <w:tc>
                                <w:tcPr>
                                  <w:tcW w:w="479" w:type="dxa"/>
                                </w:tcPr>
                                <w:p w14:paraId="1FE4E361" w14:textId="77777777" w:rsidR="00257E85" w:rsidRPr="00193F46" w:rsidRDefault="00257E85" w:rsidP="000B739D">
                                  <w:pPr>
                                    <w:rPr>
                                      <w:rFonts w:ascii="Georgia" w:hAnsi="Georgia"/>
                                      <w:sz w:val="14"/>
                                      <w:szCs w:val="14"/>
                                    </w:rPr>
                                  </w:pPr>
                                  <w:r>
                                    <w:rPr>
                                      <w:noProof/>
                                    </w:rPr>
                                    <w:drawing>
                                      <wp:inline distT="0" distB="0" distL="0" distR="0" wp14:anchorId="51BDA7C3" wp14:editId="73D9D0DC">
                                        <wp:extent cx="146050" cy="146050"/>
                                        <wp:effectExtent l="0" t="0" r="0" b="0"/>
                                        <wp:docPr id="1288" name="Grafik 1288"/>
                                        <wp:cNvGraphicFramePr/>
                                        <a:graphic xmlns:a="http://schemas.openxmlformats.org/drawingml/2006/main">
                                          <a:graphicData uri="http://schemas.openxmlformats.org/drawingml/2006/picture">
                                            <pic:pic xmlns:pic="http://schemas.openxmlformats.org/drawingml/2006/picture">
                                              <pic:nvPicPr>
                                                <pic:cNvPr id="484" name="Grafik 484" descr="Harvey Balls 90% mit einfarbiger Füllung"/>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46050" cy="146050"/>
                                                </a:xfrm>
                                                <a:prstGeom prst="rect">
                                                  <a:avLst/>
                                                </a:prstGeom>
                                              </pic:spPr>
                                            </pic:pic>
                                          </a:graphicData>
                                        </a:graphic>
                                      </wp:inline>
                                    </w:drawing>
                                  </w:r>
                                </w:p>
                              </w:tc>
                              <w:tc>
                                <w:tcPr>
                                  <w:tcW w:w="973" w:type="dxa"/>
                                  <w:vAlign w:val="center"/>
                                </w:tcPr>
                                <w:p w14:paraId="2AF3C82C" w14:textId="77777777" w:rsidR="00257E85" w:rsidRPr="00193F46" w:rsidRDefault="00257E85" w:rsidP="000B739D">
                                  <w:pPr>
                                    <w:rPr>
                                      <w:rFonts w:ascii="Georgia" w:hAnsi="Georgia"/>
                                      <w:sz w:val="14"/>
                                      <w:szCs w:val="14"/>
                                    </w:rPr>
                                  </w:pPr>
                                  <w:r w:rsidRPr="00193F46">
                                    <w:rPr>
                                      <w:rFonts w:ascii="Georgia" w:hAnsi="Georgia"/>
                                      <w:sz w:val="14"/>
                                      <w:szCs w:val="14"/>
                                    </w:rPr>
                                    <w:t>frequent or on-going</w:t>
                                  </w:r>
                                </w:p>
                              </w:tc>
                              <w:tc>
                                <w:tcPr>
                                  <w:tcW w:w="236" w:type="dxa"/>
                                </w:tcPr>
                                <w:p w14:paraId="655301D8" w14:textId="77777777" w:rsidR="00257E85" w:rsidRPr="00257E85" w:rsidRDefault="00257E85" w:rsidP="000B739D">
                                  <w:pPr>
                                    <w:rPr>
                                      <w:rFonts w:cs="Calibri"/>
                                      <w:color w:val="000000"/>
                                      <w:sz w:val="20"/>
                                      <w:szCs w:val="20"/>
                                    </w:rPr>
                                  </w:pPr>
                                </w:p>
                              </w:tc>
                              <w:tc>
                                <w:tcPr>
                                  <w:tcW w:w="908" w:type="dxa"/>
                                  <w:vMerge w:val="restart"/>
                                </w:tcPr>
                                <w:p w14:paraId="3C7AAEB6" w14:textId="77777777" w:rsidR="00257E85" w:rsidRPr="00257E85" w:rsidRDefault="00257E85" w:rsidP="000B739D">
                                  <w:pPr>
                                    <w:rPr>
                                      <w:rFonts w:cs="Calibri"/>
                                      <w:color w:val="000000"/>
                                      <w:sz w:val="20"/>
                                      <w:szCs w:val="20"/>
                                    </w:rPr>
                                  </w:pPr>
                                </w:p>
                              </w:tc>
                              <w:tc>
                                <w:tcPr>
                                  <w:tcW w:w="2256" w:type="dxa"/>
                                  <w:vMerge w:val="restart"/>
                                </w:tcPr>
                                <w:p w14:paraId="498D3D88" w14:textId="77777777" w:rsidR="00257E85" w:rsidRPr="00AC68E7" w:rsidRDefault="00257E85" w:rsidP="000B739D">
                                  <w:pPr>
                                    <w:rPr>
                                      <w:rFonts w:ascii="Georgia" w:hAnsi="Georgia"/>
                                      <w:sz w:val="14"/>
                                      <w:szCs w:val="14"/>
                                    </w:rPr>
                                  </w:pPr>
                                  <w:r w:rsidRPr="00AC68E7">
                                    <w:rPr>
                                      <w:rFonts w:ascii="Georgia" w:hAnsi="Georgia"/>
                                      <w:b/>
                                      <w:bCs/>
                                      <w:sz w:val="14"/>
                                      <w:szCs w:val="14"/>
                                    </w:rPr>
                                    <w:t>Extensive</w:t>
                                  </w:r>
                                  <w:r w:rsidRPr="00AC68E7">
                                    <w:rPr>
                                      <w:rFonts w:ascii="Georgia" w:hAnsi="Georgia"/>
                                      <w:sz w:val="14"/>
                                      <w:szCs w:val="14"/>
                                    </w:rPr>
                                    <w:t xml:space="preserve"> affecting between 51-90% of the property’s area at any one time</w:t>
                                  </w:r>
                                </w:p>
                              </w:tc>
                              <w:tc>
                                <w:tcPr>
                                  <w:tcW w:w="844" w:type="dxa"/>
                                  <w:vMerge w:val="restart"/>
                                </w:tcPr>
                                <w:p w14:paraId="4A7E53D6" w14:textId="77777777" w:rsidR="00257E85" w:rsidRPr="00AC68E7" w:rsidRDefault="00257E85" w:rsidP="000B739D">
                                  <w:pPr>
                                    <w:rPr>
                                      <w:rFonts w:ascii="Georgia" w:hAnsi="Georgia"/>
                                      <w:sz w:val="14"/>
                                      <w:szCs w:val="14"/>
                                    </w:rPr>
                                  </w:pPr>
                                </w:p>
                              </w:tc>
                              <w:tc>
                                <w:tcPr>
                                  <w:tcW w:w="2395" w:type="dxa"/>
                                  <w:vMerge w:val="restart"/>
                                </w:tcPr>
                                <w:p w14:paraId="6B6312E1" w14:textId="77777777" w:rsidR="00257E85" w:rsidRPr="00AC68E7" w:rsidRDefault="00257E85" w:rsidP="000B739D">
                                  <w:pPr>
                                    <w:rPr>
                                      <w:rFonts w:ascii="Georgia" w:hAnsi="Georgia"/>
                                      <w:sz w:val="14"/>
                                      <w:szCs w:val="14"/>
                                    </w:rPr>
                                  </w:pPr>
                                  <w:r w:rsidRPr="00AC68E7">
                                    <w:rPr>
                                      <w:rFonts w:ascii="Georgia" w:hAnsi="Georgia"/>
                                      <w:b/>
                                      <w:bCs/>
                                      <w:sz w:val="14"/>
                                      <w:szCs w:val="14"/>
                                    </w:rPr>
                                    <w:t>Restricted</w:t>
                                  </w:r>
                                  <w:r w:rsidRPr="00AC68E7">
                                    <w:rPr>
                                      <w:rFonts w:ascii="Georgia" w:hAnsi="Georgia"/>
                                      <w:sz w:val="14"/>
                                      <w:szCs w:val="14"/>
                                    </w:rPr>
                                    <w:t xml:space="preserve"> affecting less than 10% of the property’s area at any one time</w:t>
                                  </w:r>
                                </w:p>
                              </w:tc>
                            </w:tr>
                            <w:tr w:rsidR="00257E85" w:rsidRPr="00193F46" w14:paraId="6EBE27B4" w14:textId="77777777" w:rsidTr="00745C32">
                              <w:tc>
                                <w:tcPr>
                                  <w:tcW w:w="455" w:type="dxa"/>
                                </w:tcPr>
                                <w:p w14:paraId="4A9ACC93" w14:textId="77777777" w:rsidR="00257E85" w:rsidRPr="00193F46" w:rsidRDefault="00257E85" w:rsidP="000B739D">
                                  <w:pPr>
                                    <w:rPr>
                                      <w:rFonts w:ascii="Georgia" w:hAnsi="Georgia"/>
                                      <w:sz w:val="14"/>
                                      <w:szCs w:val="14"/>
                                    </w:rPr>
                                  </w:pPr>
                                  <w:r w:rsidRPr="00193F46">
                                    <w:rPr>
                                      <w:noProof/>
                                      <w:sz w:val="14"/>
                                      <w:szCs w:val="14"/>
                                    </w:rPr>
                                    <w:drawing>
                                      <wp:inline distT="0" distB="0" distL="0" distR="0" wp14:anchorId="062E6CC7" wp14:editId="3E0FD4A7">
                                        <wp:extent cx="143510" cy="143510"/>
                                        <wp:effectExtent l="0" t="0" r="0" b="0"/>
                                        <wp:docPr id="1289" name="Grafik 1289"/>
                                        <wp:cNvGraphicFramePr/>
                                        <a:graphic xmlns:a="http://schemas.openxmlformats.org/drawingml/2006/main">
                                          <a:graphicData uri="http://schemas.openxmlformats.org/drawingml/2006/picture">
                                            <pic:pic xmlns:pic="http://schemas.openxmlformats.org/drawingml/2006/picture">
                                              <pic:nvPicPr>
                                                <pic:cNvPr id="40" name="Grafik 40"/>
                                                <pic:cNvPicPr/>
                                              </pic:nvPicPr>
                                              <pic:blipFill>
                                                <a:blip r:link="rId27">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pic:spPr>
                                            </pic:pic>
                                          </a:graphicData>
                                        </a:graphic>
                                      </wp:inline>
                                    </w:drawing>
                                  </w:r>
                                </w:p>
                              </w:tc>
                              <w:tc>
                                <w:tcPr>
                                  <w:tcW w:w="785" w:type="dxa"/>
                                  <w:vAlign w:val="center"/>
                                </w:tcPr>
                                <w:p w14:paraId="2FA70110" w14:textId="77777777" w:rsidR="00257E85" w:rsidRPr="00193F46" w:rsidRDefault="00257E85" w:rsidP="000B739D">
                                  <w:pPr>
                                    <w:rPr>
                                      <w:rFonts w:ascii="Georgia" w:hAnsi="Georgia"/>
                                      <w:sz w:val="14"/>
                                      <w:szCs w:val="14"/>
                                    </w:rPr>
                                  </w:pPr>
                                  <w:r>
                                    <w:rPr>
                                      <w:rFonts w:ascii="Georgia" w:hAnsi="Georgia"/>
                                      <w:sz w:val="14"/>
                                      <w:szCs w:val="14"/>
                                    </w:rPr>
                                    <w:t>p</w:t>
                                  </w:r>
                                  <w:r w:rsidRPr="00193F46">
                                    <w:rPr>
                                      <w:rFonts w:ascii="Georgia" w:hAnsi="Georgia"/>
                                      <w:sz w:val="14"/>
                                      <w:szCs w:val="14"/>
                                    </w:rPr>
                                    <w:t xml:space="preserve">otential </w:t>
                                  </w:r>
                                </w:p>
                              </w:tc>
                              <w:tc>
                                <w:tcPr>
                                  <w:tcW w:w="224" w:type="dxa"/>
                                </w:tcPr>
                                <w:p w14:paraId="34E09E9A" w14:textId="77777777" w:rsidR="00257E85" w:rsidRPr="00193F46" w:rsidRDefault="00257E85" w:rsidP="000B739D">
                                  <w:pPr>
                                    <w:rPr>
                                      <w:rFonts w:ascii="Georgia" w:hAnsi="Georgia"/>
                                      <w:sz w:val="14"/>
                                      <w:szCs w:val="14"/>
                                    </w:rPr>
                                  </w:pPr>
                                </w:p>
                              </w:tc>
                              <w:tc>
                                <w:tcPr>
                                  <w:tcW w:w="451" w:type="dxa"/>
                                </w:tcPr>
                                <w:p w14:paraId="283140FB" w14:textId="77777777" w:rsidR="00257E85" w:rsidRPr="00193F46" w:rsidRDefault="00257E85" w:rsidP="000B739D">
                                  <w:pPr>
                                    <w:rPr>
                                      <w:rFonts w:ascii="Georgia" w:hAnsi="Georgia"/>
                                      <w:sz w:val="14"/>
                                      <w:szCs w:val="14"/>
                                    </w:rPr>
                                  </w:pPr>
                                </w:p>
                              </w:tc>
                              <w:tc>
                                <w:tcPr>
                                  <w:tcW w:w="676" w:type="dxa"/>
                                </w:tcPr>
                                <w:p w14:paraId="04969828" w14:textId="77777777" w:rsidR="00257E85" w:rsidRPr="00193F46" w:rsidRDefault="00257E85" w:rsidP="000B739D">
                                  <w:pPr>
                                    <w:rPr>
                                      <w:rFonts w:ascii="Georgia" w:hAnsi="Georgia"/>
                                      <w:sz w:val="14"/>
                                      <w:szCs w:val="14"/>
                                    </w:rPr>
                                  </w:pPr>
                                </w:p>
                              </w:tc>
                              <w:tc>
                                <w:tcPr>
                                  <w:tcW w:w="225" w:type="dxa"/>
                                </w:tcPr>
                                <w:p w14:paraId="2057E823" w14:textId="77777777" w:rsidR="00257E85" w:rsidRPr="00193F46" w:rsidRDefault="00257E85" w:rsidP="000B739D">
                                  <w:pPr>
                                    <w:rPr>
                                      <w:rFonts w:ascii="Georgia" w:hAnsi="Georgia"/>
                                      <w:sz w:val="14"/>
                                      <w:szCs w:val="14"/>
                                    </w:rPr>
                                  </w:pPr>
                                </w:p>
                              </w:tc>
                              <w:tc>
                                <w:tcPr>
                                  <w:tcW w:w="556" w:type="dxa"/>
                                </w:tcPr>
                                <w:p w14:paraId="677143A1" w14:textId="77777777" w:rsidR="00257E85" w:rsidRPr="00193F46" w:rsidRDefault="00257E85" w:rsidP="000B739D">
                                  <w:pPr>
                                    <w:rPr>
                                      <w:rFonts w:ascii="Georgia" w:hAnsi="Georgia"/>
                                      <w:sz w:val="14"/>
                                      <w:szCs w:val="14"/>
                                    </w:rPr>
                                  </w:pPr>
                                </w:p>
                              </w:tc>
                              <w:tc>
                                <w:tcPr>
                                  <w:tcW w:w="879" w:type="dxa"/>
                                </w:tcPr>
                                <w:p w14:paraId="7F3C6B2D" w14:textId="77777777" w:rsidR="00257E85" w:rsidRPr="00193F46" w:rsidRDefault="00257E85" w:rsidP="000B739D">
                                  <w:pPr>
                                    <w:rPr>
                                      <w:rFonts w:ascii="Georgia" w:hAnsi="Georgia"/>
                                      <w:sz w:val="14"/>
                                      <w:szCs w:val="14"/>
                                    </w:rPr>
                                  </w:pPr>
                                </w:p>
                              </w:tc>
                              <w:tc>
                                <w:tcPr>
                                  <w:tcW w:w="228" w:type="dxa"/>
                                </w:tcPr>
                                <w:p w14:paraId="4BE88892" w14:textId="77777777" w:rsidR="00257E85" w:rsidRPr="00193F46" w:rsidRDefault="00257E85" w:rsidP="000B739D">
                                  <w:pPr>
                                    <w:rPr>
                                      <w:rFonts w:ascii="Georgia" w:hAnsi="Georgia"/>
                                      <w:sz w:val="14"/>
                                      <w:szCs w:val="14"/>
                                    </w:rPr>
                                  </w:pPr>
                                </w:p>
                              </w:tc>
                              <w:tc>
                                <w:tcPr>
                                  <w:tcW w:w="479" w:type="dxa"/>
                                </w:tcPr>
                                <w:p w14:paraId="32CC202F" w14:textId="77777777" w:rsidR="00257E85" w:rsidRPr="00193F46" w:rsidRDefault="00257E85" w:rsidP="000B739D">
                                  <w:pPr>
                                    <w:rPr>
                                      <w:rFonts w:ascii="Georgia" w:hAnsi="Georgia"/>
                                      <w:sz w:val="14"/>
                                      <w:szCs w:val="14"/>
                                    </w:rPr>
                                  </w:pPr>
                                </w:p>
                              </w:tc>
                              <w:tc>
                                <w:tcPr>
                                  <w:tcW w:w="973" w:type="dxa"/>
                                </w:tcPr>
                                <w:p w14:paraId="5BFB6811" w14:textId="77777777" w:rsidR="00257E85" w:rsidRPr="00193F46" w:rsidRDefault="00257E85" w:rsidP="000B739D">
                                  <w:pPr>
                                    <w:rPr>
                                      <w:rFonts w:ascii="Georgia" w:hAnsi="Georgia"/>
                                      <w:sz w:val="14"/>
                                      <w:szCs w:val="14"/>
                                    </w:rPr>
                                  </w:pPr>
                                </w:p>
                              </w:tc>
                              <w:tc>
                                <w:tcPr>
                                  <w:tcW w:w="236" w:type="dxa"/>
                                </w:tcPr>
                                <w:p w14:paraId="56D42878" w14:textId="77777777" w:rsidR="00257E85" w:rsidRPr="00193F46" w:rsidRDefault="00257E85" w:rsidP="000B739D">
                                  <w:pPr>
                                    <w:rPr>
                                      <w:rFonts w:ascii="Georgia" w:hAnsi="Georgia"/>
                                      <w:sz w:val="14"/>
                                      <w:szCs w:val="14"/>
                                    </w:rPr>
                                  </w:pPr>
                                </w:p>
                              </w:tc>
                              <w:tc>
                                <w:tcPr>
                                  <w:tcW w:w="908" w:type="dxa"/>
                                  <w:vMerge/>
                                </w:tcPr>
                                <w:p w14:paraId="24216AB2" w14:textId="77777777" w:rsidR="00257E85" w:rsidRPr="00193F46" w:rsidRDefault="00257E85" w:rsidP="000B739D">
                                  <w:pPr>
                                    <w:rPr>
                                      <w:rFonts w:ascii="Georgia" w:hAnsi="Georgia"/>
                                      <w:sz w:val="14"/>
                                      <w:szCs w:val="14"/>
                                    </w:rPr>
                                  </w:pPr>
                                </w:p>
                              </w:tc>
                              <w:tc>
                                <w:tcPr>
                                  <w:tcW w:w="2256" w:type="dxa"/>
                                  <w:vMerge/>
                                </w:tcPr>
                                <w:p w14:paraId="3107061B" w14:textId="77777777" w:rsidR="00257E85" w:rsidRPr="00193F46" w:rsidRDefault="00257E85" w:rsidP="000B739D">
                                  <w:pPr>
                                    <w:rPr>
                                      <w:rFonts w:ascii="Georgia" w:hAnsi="Georgia"/>
                                      <w:sz w:val="14"/>
                                      <w:szCs w:val="14"/>
                                    </w:rPr>
                                  </w:pPr>
                                </w:p>
                              </w:tc>
                              <w:tc>
                                <w:tcPr>
                                  <w:tcW w:w="844" w:type="dxa"/>
                                  <w:vMerge/>
                                </w:tcPr>
                                <w:p w14:paraId="758212AC" w14:textId="77777777" w:rsidR="00257E85" w:rsidRPr="00193F46" w:rsidRDefault="00257E85" w:rsidP="000B739D">
                                  <w:pPr>
                                    <w:rPr>
                                      <w:rFonts w:ascii="Georgia" w:hAnsi="Georgia"/>
                                      <w:sz w:val="14"/>
                                      <w:szCs w:val="14"/>
                                    </w:rPr>
                                  </w:pPr>
                                </w:p>
                              </w:tc>
                              <w:tc>
                                <w:tcPr>
                                  <w:tcW w:w="2395" w:type="dxa"/>
                                  <w:vMerge/>
                                </w:tcPr>
                                <w:p w14:paraId="1A133AA9" w14:textId="77777777" w:rsidR="00257E85" w:rsidRPr="00193F46" w:rsidRDefault="00257E85" w:rsidP="000B739D">
                                  <w:pPr>
                                    <w:rPr>
                                      <w:rFonts w:ascii="Georgia" w:hAnsi="Georgia"/>
                                      <w:sz w:val="14"/>
                                      <w:szCs w:val="14"/>
                                    </w:rPr>
                                  </w:pPr>
                                </w:p>
                              </w:tc>
                            </w:tr>
                          </w:tbl>
                          <w:p w14:paraId="10061B15" w14:textId="77777777" w:rsidR="00257E85" w:rsidRPr="00257E85" w:rsidRDefault="00257E85" w:rsidP="00257E85">
                            <w:pPr>
                              <w:rPr>
                                <w:rFonts w:ascii="Georgia" w:eastAsia="Calibri" w:hAnsi="Georgia" w:cs="Calibri"/>
                                <w:b/>
                                <w:bCs/>
                                <w:color w:val="000000"/>
                                <w:sz w:val="14"/>
                                <w:szCs w:val="14"/>
                              </w:rPr>
                            </w:pPr>
                          </w:p>
                          <w:tbl>
                            <w:tblPr>
                              <w:tblStyle w:val="Tabellenraster3"/>
                              <w:tblW w:w="12611"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559"/>
                              <w:gridCol w:w="1002"/>
                              <w:gridCol w:w="4388"/>
                              <w:gridCol w:w="283"/>
                              <w:gridCol w:w="561"/>
                              <w:gridCol w:w="1116"/>
                              <w:gridCol w:w="4702"/>
                            </w:tblGrid>
                            <w:tr w:rsidR="00257E85" w:rsidRPr="007E0AA4" w14:paraId="03467EEF" w14:textId="77777777" w:rsidTr="00745C32">
                              <w:trPr>
                                <w:trHeight w:val="227"/>
                              </w:trPr>
                              <w:tc>
                                <w:tcPr>
                                  <w:tcW w:w="5949" w:type="dxa"/>
                                  <w:gridSpan w:val="3"/>
                                </w:tcPr>
                                <w:p w14:paraId="55499D50" w14:textId="77777777" w:rsidR="00257E85" w:rsidRPr="007E0AA4" w:rsidRDefault="00257E85">
                                  <w:pPr>
                                    <w:rPr>
                                      <w:rFonts w:ascii="Georgia" w:hAnsi="Georgia"/>
                                      <w:sz w:val="14"/>
                                      <w:szCs w:val="14"/>
                                    </w:rPr>
                                  </w:pPr>
                                  <w:r w:rsidRPr="00257E85">
                                    <w:rPr>
                                      <w:rFonts w:ascii="Georgia" w:hAnsi="Georgia" w:cs="Calibri"/>
                                      <w:b/>
                                      <w:bCs/>
                                      <w:color w:val="000000"/>
                                      <w:sz w:val="14"/>
                                      <w:szCs w:val="14"/>
                                    </w:rPr>
                                    <w:t>Degree of concern (negative)</w:t>
                                  </w:r>
                                </w:p>
                              </w:tc>
                              <w:tc>
                                <w:tcPr>
                                  <w:tcW w:w="283" w:type="dxa"/>
                                </w:tcPr>
                                <w:p w14:paraId="0424F81B" w14:textId="77777777" w:rsidR="00257E85" w:rsidRPr="007E0AA4" w:rsidRDefault="00257E85">
                                  <w:pPr>
                                    <w:rPr>
                                      <w:rFonts w:ascii="Georgia" w:hAnsi="Georgia"/>
                                      <w:sz w:val="14"/>
                                      <w:szCs w:val="14"/>
                                    </w:rPr>
                                  </w:pPr>
                                </w:p>
                              </w:tc>
                              <w:tc>
                                <w:tcPr>
                                  <w:tcW w:w="6379" w:type="dxa"/>
                                  <w:gridSpan w:val="3"/>
                                </w:tcPr>
                                <w:p w14:paraId="194EE8D2" w14:textId="77777777" w:rsidR="00257E85" w:rsidRPr="007E0AA4" w:rsidRDefault="00257E85">
                                  <w:pPr>
                                    <w:rPr>
                                      <w:rFonts w:ascii="Georgia" w:hAnsi="Georgia"/>
                                      <w:sz w:val="14"/>
                                      <w:szCs w:val="14"/>
                                    </w:rPr>
                                  </w:pPr>
                                  <w:r w:rsidRPr="00257E85">
                                    <w:rPr>
                                      <w:rFonts w:ascii="Georgia" w:hAnsi="Georgia" w:cs="Calibri"/>
                                      <w:b/>
                                      <w:bCs/>
                                      <w:color w:val="000000"/>
                                      <w:sz w:val="14"/>
                                      <w:szCs w:val="14"/>
                                    </w:rPr>
                                    <w:t>Degree of benefit (positive)</w:t>
                                  </w:r>
                                </w:p>
                              </w:tc>
                            </w:tr>
                            <w:tr w:rsidR="00257E85" w:rsidRPr="007E0AA4" w14:paraId="6E30FEC9" w14:textId="77777777" w:rsidTr="00745C32">
                              <w:trPr>
                                <w:trHeight w:val="318"/>
                              </w:trPr>
                              <w:tc>
                                <w:tcPr>
                                  <w:tcW w:w="559" w:type="dxa"/>
                                </w:tcPr>
                                <w:p w14:paraId="4280449B" w14:textId="77777777" w:rsidR="00257E85" w:rsidRPr="007E0AA4" w:rsidRDefault="00257E85" w:rsidP="007E0AA4">
                                  <w:pPr>
                                    <w:rPr>
                                      <w:rFonts w:ascii="Georgia" w:hAnsi="Georgia"/>
                                      <w:sz w:val="14"/>
                                      <w:szCs w:val="14"/>
                                    </w:rPr>
                                  </w:pPr>
                                </w:p>
                              </w:tc>
                              <w:tc>
                                <w:tcPr>
                                  <w:tcW w:w="1002" w:type="dxa"/>
                                  <w:vAlign w:val="center"/>
                                </w:tcPr>
                                <w:p w14:paraId="4DD4C77A" w14:textId="77777777" w:rsidR="00257E85" w:rsidRPr="007E0AA4" w:rsidRDefault="00257E85" w:rsidP="007E0AA4">
                                  <w:pPr>
                                    <w:rPr>
                                      <w:rFonts w:ascii="Georgia" w:hAnsi="Georgia"/>
                                      <w:sz w:val="14"/>
                                      <w:szCs w:val="14"/>
                                    </w:rPr>
                                  </w:pPr>
                                  <w:r w:rsidRPr="00257E85">
                                    <w:rPr>
                                      <w:rFonts w:ascii="Georgia" w:hAnsi="Georgia" w:cs="Calibri"/>
                                      <w:color w:val="000000"/>
                                      <w:sz w:val="14"/>
                                      <w:szCs w:val="14"/>
                                    </w:rPr>
                                    <w:t>Insignificant</w:t>
                                  </w:r>
                                </w:p>
                              </w:tc>
                              <w:tc>
                                <w:tcPr>
                                  <w:tcW w:w="4388" w:type="dxa"/>
                                  <w:vAlign w:val="center"/>
                                </w:tcPr>
                                <w:p w14:paraId="76F563A4" w14:textId="77777777" w:rsidR="00257E85" w:rsidRPr="007E0AA4" w:rsidRDefault="00257E85" w:rsidP="007E0AA4">
                                  <w:pPr>
                                    <w:rPr>
                                      <w:rFonts w:ascii="Georgia" w:hAnsi="Georgia"/>
                                      <w:sz w:val="14"/>
                                      <w:szCs w:val="14"/>
                                    </w:rPr>
                                  </w:pPr>
                                  <w:r w:rsidRPr="00257E85">
                                    <w:rPr>
                                      <w:rFonts w:ascii="Georgia" w:hAnsi="Georgia" w:cs="Calibri"/>
                                      <w:color w:val="000000"/>
                                      <w:sz w:val="14"/>
                                      <w:szCs w:val="14"/>
                                    </w:rPr>
                                    <w:t xml:space="preserve">The (potential) impact has no effect on the OUV key value. </w:t>
                                  </w:r>
                                </w:p>
                              </w:tc>
                              <w:tc>
                                <w:tcPr>
                                  <w:tcW w:w="283" w:type="dxa"/>
                                </w:tcPr>
                                <w:p w14:paraId="3EFC7FFE" w14:textId="77777777" w:rsidR="00257E85" w:rsidRPr="007E0AA4" w:rsidRDefault="00257E85" w:rsidP="007E0AA4">
                                  <w:pPr>
                                    <w:rPr>
                                      <w:rFonts w:ascii="Georgia" w:hAnsi="Georgia"/>
                                      <w:sz w:val="14"/>
                                      <w:szCs w:val="14"/>
                                    </w:rPr>
                                  </w:pPr>
                                </w:p>
                              </w:tc>
                              <w:tc>
                                <w:tcPr>
                                  <w:tcW w:w="561" w:type="dxa"/>
                                </w:tcPr>
                                <w:p w14:paraId="77C6FF06" w14:textId="77777777" w:rsidR="00257E85" w:rsidRPr="007E0AA4" w:rsidRDefault="00257E85" w:rsidP="007E0AA4">
                                  <w:pPr>
                                    <w:rPr>
                                      <w:rFonts w:ascii="Georgia" w:hAnsi="Georgia"/>
                                      <w:sz w:val="14"/>
                                      <w:szCs w:val="14"/>
                                    </w:rPr>
                                  </w:pPr>
                                </w:p>
                              </w:tc>
                              <w:tc>
                                <w:tcPr>
                                  <w:tcW w:w="1116" w:type="dxa"/>
                                  <w:vAlign w:val="center"/>
                                </w:tcPr>
                                <w:p w14:paraId="28327B86" w14:textId="77777777" w:rsidR="00257E85" w:rsidRPr="007E0AA4" w:rsidRDefault="00257E85" w:rsidP="007E0AA4">
                                  <w:pPr>
                                    <w:rPr>
                                      <w:rFonts w:ascii="Georgia" w:hAnsi="Georgia"/>
                                      <w:sz w:val="14"/>
                                      <w:szCs w:val="14"/>
                                    </w:rPr>
                                  </w:pPr>
                                  <w:r w:rsidRPr="00257E85">
                                    <w:rPr>
                                      <w:rFonts w:ascii="Georgia" w:hAnsi="Georgia" w:cs="Calibri"/>
                                      <w:color w:val="000000"/>
                                      <w:sz w:val="14"/>
                                      <w:szCs w:val="14"/>
                                    </w:rPr>
                                    <w:t>Insignificant</w:t>
                                  </w:r>
                                </w:p>
                              </w:tc>
                              <w:tc>
                                <w:tcPr>
                                  <w:tcW w:w="4702" w:type="dxa"/>
                                  <w:vAlign w:val="center"/>
                                </w:tcPr>
                                <w:p w14:paraId="33B97E5A" w14:textId="77777777" w:rsidR="00257E85" w:rsidRPr="007E0AA4" w:rsidRDefault="00257E85" w:rsidP="007E0AA4">
                                  <w:pPr>
                                    <w:rPr>
                                      <w:rFonts w:ascii="Georgia" w:hAnsi="Georgia"/>
                                      <w:sz w:val="14"/>
                                      <w:szCs w:val="14"/>
                                    </w:rPr>
                                  </w:pPr>
                                  <w:r w:rsidRPr="00257E85">
                                    <w:rPr>
                                      <w:rFonts w:ascii="Georgia" w:hAnsi="Georgia" w:cs="Calibri"/>
                                      <w:color w:val="000000"/>
                                      <w:sz w:val="14"/>
                                      <w:szCs w:val="14"/>
                                    </w:rPr>
                                    <w:t>The (potential) benefit has no effect on the OUV key value.</w:t>
                                  </w:r>
                                </w:p>
                              </w:tc>
                            </w:tr>
                            <w:tr w:rsidR="00257E85" w:rsidRPr="007E0AA4" w14:paraId="60A6B100" w14:textId="77777777" w:rsidTr="00745C32">
                              <w:tc>
                                <w:tcPr>
                                  <w:tcW w:w="559" w:type="dxa"/>
                                  <w:shd w:val="clear" w:color="auto" w:fill="72C596"/>
                                </w:tcPr>
                                <w:p w14:paraId="68AB58C8" w14:textId="77777777" w:rsidR="00257E85" w:rsidRPr="007E0AA4" w:rsidRDefault="00257E85" w:rsidP="007E0AA4">
                                  <w:pPr>
                                    <w:rPr>
                                      <w:rFonts w:ascii="Georgia" w:hAnsi="Georgia"/>
                                      <w:sz w:val="14"/>
                                      <w:szCs w:val="14"/>
                                    </w:rPr>
                                  </w:pPr>
                                </w:p>
                              </w:tc>
                              <w:tc>
                                <w:tcPr>
                                  <w:tcW w:w="1002" w:type="dxa"/>
                                  <w:vAlign w:val="center"/>
                                </w:tcPr>
                                <w:p w14:paraId="1079E2ED" w14:textId="77777777" w:rsidR="00257E85" w:rsidRPr="007E0AA4" w:rsidRDefault="00257E85" w:rsidP="007E0AA4">
                                  <w:pPr>
                                    <w:rPr>
                                      <w:rFonts w:ascii="Georgia" w:hAnsi="Georgia"/>
                                      <w:sz w:val="14"/>
                                      <w:szCs w:val="14"/>
                                    </w:rPr>
                                  </w:pPr>
                                  <w:r w:rsidRPr="00257E85">
                                    <w:rPr>
                                      <w:rFonts w:ascii="Georgia" w:hAnsi="Georgia" w:cs="Calibri"/>
                                      <w:color w:val="000000"/>
                                      <w:sz w:val="14"/>
                                      <w:szCs w:val="14"/>
                                    </w:rPr>
                                    <w:t>Minor</w:t>
                                  </w:r>
                                </w:p>
                              </w:tc>
                              <w:tc>
                                <w:tcPr>
                                  <w:tcW w:w="4388" w:type="dxa"/>
                                  <w:vAlign w:val="center"/>
                                </w:tcPr>
                                <w:p w14:paraId="2F0351A6" w14:textId="77777777" w:rsidR="00257E85" w:rsidRPr="007E0AA4" w:rsidRDefault="00257E85" w:rsidP="007E0AA4">
                                  <w:pPr>
                                    <w:rPr>
                                      <w:rFonts w:ascii="Georgia" w:hAnsi="Georgia"/>
                                      <w:sz w:val="14"/>
                                      <w:szCs w:val="14"/>
                                    </w:rPr>
                                  </w:pPr>
                                  <w:r w:rsidRPr="00257E85">
                                    <w:rPr>
                                      <w:rFonts w:ascii="Georgia" w:hAnsi="Georgia" w:cs="Calibri"/>
                                      <w:color w:val="000000"/>
                                      <w:sz w:val="14"/>
                                      <w:szCs w:val="14"/>
                                    </w:rPr>
                                    <w:t xml:space="preserve">The (potential) impact produces/can produce a minor disturbance of the OUV key value. </w:t>
                                  </w:r>
                                </w:p>
                              </w:tc>
                              <w:tc>
                                <w:tcPr>
                                  <w:tcW w:w="283" w:type="dxa"/>
                                </w:tcPr>
                                <w:p w14:paraId="2D6025F2" w14:textId="77777777" w:rsidR="00257E85" w:rsidRPr="007E0AA4" w:rsidRDefault="00257E85" w:rsidP="007E0AA4">
                                  <w:pPr>
                                    <w:rPr>
                                      <w:rFonts w:ascii="Georgia" w:hAnsi="Georgia"/>
                                      <w:sz w:val="14"/>
                                      <w:szCs w:val="14"/>
                                    </w:rPr>
                                  </w:pPr>
                                </w:p>
                              </w:tc>
                              <w:tc>
                                <w:tcPr>
                                  <w:tcW w:w="561" w:type="dxa"/>
                                  <w:shd w:val="clear" w:color="auto" w:fill="D8EEFA"/>
                                </w:tcPr>
                                <w:p w14:paraId="5C9C8A2E" w14:textId="77777777" w:rsidR="00257E85" w:rsidRPr="007E0AA4" w:rsidRDefault="00257E85" w:rsidP="007E0AA4">
                                  <w:pPr>
                                    <w:rPr>
                                      <w:rFonts w:ascii="Georgia" w:hAnsi="Georgia"/>
                                      <w:sz w:val="14"/>
                                      <w:szCs w:val="14"/>
                                    </w:rPr>
                                  </w:pPr>
                                </w:p>
                              </w:tc>
                              <w:tc>
                                <w:tcPr>
                                  <w:tcW w:w="1116" w:type="dxa"/>
                                  <w:vAlign w:val="center"/>
                                </w:tcPr>
                                <w:p w14:paraId="7C6DFBAC" w14:textId="77777777" w:rsidR="00257E85" w:rsidRPr="007E0AA4" w:rsidRDefault="00257E85" w:rsidP="007E0AA4">
                                  <w:pPr>
                                    <w:rPr>
                                      <w:rFonts w:ascii="Georgia" w:hAnsi="Georgia"/>
                                      <w:sz w:val="14"/>
                                      <w:szCs w:val="14"/>
                                    </w:rPr>
                                  </w:pPr>
                                  <w:r w:rsidRPr="00257E85">
                                    <w:rPr>
                                      <w:rFonts w:ascii="Georgia" w:hAnsi="Georgia" w:cs="Calibri"/>
                                      <w:color w:val="000000"/>
                                      <w:sz w:val="14"/>
                                      <w:szCs w:val="14"/>
                                    </w:rPr>
                                    <w:t>Minor</w:t>
                                  </w:r>
                                </w:p>
                              </w:tc>
                              <w:tc>
                                <w:tcPr>
                                  <w:tcW w:w="4702" w:type="dxa"/>
                                  <w:vAlign w:val="center"/>
                                </w:tcPr>
                                <w:p w14:paraId="225CE415" w14:textId="77777777" w:rsidR="00257E85" w:rsidRPr="007E0AA4" w:rsidRDefault="00257E85" w:rsidP="007E0AA4">
                                  <w:pPr>
                                    <w:rPr>
                                      <w:rFonts w:ascii="Georgia" w:hAnsi="Georgia"/>
                                      <w:sz w:val="14"/>
                                      <w:szCs w:val="14"/>
                                    </w:rPr>
                                  </w:pPr>
                                  <w:r w:rsidRPr="00257E85">
                                    <w:rPr>
                                      <w:rFonts w:ascii="Georgia" w:hAnsi="Georgia" w:cs="Calibri"/>
                                      <w:color w:val="000000"/>
                                      <w:sz w:val="14"/>
                                      <w:szCs w:val="14"/>
                                    </w:rPr>
                                    <w:t xml:space="preserve">The (potential) benefit has/can have a minor effect on the OUV key value. </w:t>
                                  </w:r>
                                </w:p>
                              </w:tc>
                            </w:tr>
                            <w:tr w:rsidR="00257E85" w:rsidRPr="007E0AA4" w14:paraId="07945AE1" w14:textId="77777777" w:rsidTr="00745C32">
                              <w:tc>
                                <w:tcPr>
                                  <w:tcW w:w="559" w:type="dxa"/>
                                  <w:shd w:val="clear" w:color="auto" w:fill="F6B332"/>
                                </w:tcPr>
                                <w:p w14:paraId="75E12FC1" w14:textId="77777777" w:rsidR="00257E85" w:rsidRPr="007E0AA4" w:rsidRDefault="00257E85" w:rsidP="007E0AA4">
                                  <w:pPr>
                                    <w:rPr>
                                      <w:rFonts w:ascii="Georgia" w:hAnsi="Georgia"/>
                                      <w:sz w:val="14"/>
                                      <w:szCs w:val="14"/>
                                    </w:rPr>
                                  </w:pPr>
                                </w:p>
                              </w:tc>
                              <w:tc>
                                <w:tcPr>
                                  <w:tcW w:w="1002" w:type="dxa"/>
                                  <w:vAlign w:val="center"/>
                                </w:tcPr>
                                <w:p w14:paraId="5AF1E863" w14:textId="77777777" w:rsidR="00257E85" w:rsidRPr="007E0AA4" w:rsidRDefault="00257E85" w:rsidP="007E0AA4">
                                  <w:pPr>
                                    <w:rPr>
                                      <w:rFonts w:ascii="Georgia" w:hAnsi="Georgia"/>
                                      <w:sz w:val="14"/>
                                      <w:szCs w:val="14"/>
                                    </w:rPr>
                                  </w:pPr>
                                  <w:r w:rsidRPr="00257E85">
                                    <w:rPr>
                                      <w:rFonts w:ascii="Georgia" w:hAnsi="Georgia" w:cs="Calibri"/>
                                      <w:color w:val="000000"/>
                                      <w:sz w:val="14"/>
                                      <w:szCs w:val="14"/>
                                    </w:rPr>
                                    <w:t>Significant</w:t>
                                  </w:r>
                                </w:p>
                              </w:tc>
                              <w:tc>
                                <w:tcPr>
                                  <w:tcW w:w="4388" w:type="dxa"/>
                                  <w:vAlign w:val="center"/>
                                </w:tcPr>
                                <w:p w14:paraId="0D6CFFC0" w14:textId="77777777" w:rsidR="00257E85" w:rsidRPr="007E0AA4" w:rsidRDefault="00257E85" w:rsidP="007E0AA4">
                                  <w:pPr>
                                    <w:rPr>
                                      <w:rFonts w:ascii="Georgia" w:hAnsi="Georgia"/>
                                      <w:sz w:val="14"/>
                                      <w:szCs w:val="14"/>
                                    </w:rPr>
                                  </w:pPr>
                                  <w:r w:rsidRPr="00257E85">
                                    <w:rPr>
                                      <w:rFonts w:ascii="Georgia" w:hAnsi="Georgia" w:cs="Calibri"/>
                                      <w:color w:val="000000"/>
                                      <w:sz w:val="14"/>
                                      <w:szCs w:val="14"/>
                                    </w:rPr>
                                    <w:t>The (potential) impact produces/can produce a significant disturbance of the OUV key value.</w:t>
                                  </w:r>
                                </w:p>
                              </w:tc>
                              <w:tc>
                                <w:tcPr>
                                  <w:tcW w:w="283" w:type="dxa"/>
                                </w:tcPr>
                                <w:p w14:paraId="299C1DCD" w14:textId="77777777" w:rsidR="00257E85" w:rsidRPr="007E0AA4" w:rsidRDefault="00257E85" w:rsidP="007E0AA4">
                                  <w:pPr>
                                    <w:rPr>
                                      <w:rFonts w:ascii="Georgia" w:hAnsi="Georgia"/>
                                      <w:sz w:val="14"/>
                                      <w:szCs w:val="14"/>
                                    </w:rPr>
                                  </w:pPr>
                                </w:p>
                              </w:tc>
                              <w:tc>
                                <w:tcPr>
                                  <w:tcW w:w="561" w:type="dxa"/>
                                  <w:shd w:val="clear" w:color="auto" w:fill="00B7E5"/>
                                </w:tcPr>
                                <w:p w14:paraId="65300C06" w14:textId="77777777" w:rsidR="00257E85" w:rsidRPr="007E0AA4" w:rsidRDefault="00257E85" w:rsidP="007E0AA4">
                                  <w:pPr>
                                    <w:rPr>
                                      <w:rFonts w:ascii="Georgia" w:hAnsi="Georgia"/>
                                      <w:sz w:val="14"/>
                                      <w:szCs w:val="14"/>
                                    </w:rPr>
                                  </w:pPr>
                                </w:p>
                              </w:tc>
                              <w:tc>
                                <w:tcPr>
                                  <w:tcW w:w="1116" w:type="dxa"/>
                                  <w:vAlign w:val="center"/>
                                </w:tcPr>
                                <w:p w14:paraId="7F4A381D" w14:textId="77777777" w:rsidR="00257E85" w:rsidRPr="007E0AA4" w:rsidRDefault="00257E85" w:rsidP="007E0AA4">
                                  <w:pPr>
                                    <w:rPr>
                                      <w:rFonts w:ascii="Georgia" w:hAnsi="Georgia"/>
                                      <w:sz w:val="14"/>
                                      <w:szCs w:val="14"/>
                                    </w:rPr>
                                  </w:pPr>
                                  <w:r w:rsidRPr="00257E85">
                                    <w:rPr>
                                      <w:rFonts w:ascii="Georgia" w:hAnsi="Georgia" w:cs="Calibri"/>
                                      <w:color w:val="000000"/>
                                      <w:sz w:val="14"/>
                                      <w:szCs w:val="14"/>
                                    </w:rPr>
                                    <w:t>Significant</w:t>
                                  </w:r>
                                </w:p>
                              </w:tc>
                              <w:tc>
                                <w:tcPr>
                                  <w:tcW w:w="4702" w:type="dxa"/>
                                  <w:vAlign w:val="center"/>
                                </w:tcPr>
                                <w:p w14:paraId="5D57ACFD" w14:textId="77777777" w:rsidR="00257E85" w:rsidRPr="007E0AA4" w:rsidRDefault="00257E85" w:rsidP="007E0AA4">
                                  <w:pPr>
                                    <w:rPr>
                                      <w:rFonts w:ascii="Georgia" w:hAnsi="Georgia"/>
                                      <w:sz w:val="14"/>
                                      <w:szCs w:val="14"/>
                                    </w:rPr>
                                  </w:pPr>
                                  <w:r w:rsidRPr="00257E85">
                                    <w:rPr>
                                      <w:rFonts w:ascii="Georgia" w:hAnsi="Georgia" w:cs="Calibri"/>
                                      <w:color w:val="000000"/>
                                      <w:sz w:val="14"/>
                                      <w:szCs w:val="14"/>
                                    </w:rPr>
                                    <w:t>The (potential) benefit has/can have a significant effect on the OUV key value.</w:t>
                                  </w:r>
                                </w:p>
                              </w:tc>
                            </w:tr>
                            <w:tr w:rsidR="00257E85" w:rsidRPr="007E0AA4" w14:paraId="70E07A28" w14:textId="77777777" w:rsidTr="00745C32">
                              <w:tc>
                                <w:tcPr>
                                  <w:tcW w:w="559" w:type="dxa"/>
                                  <w:shd w:val="clear" w:color="auto" w:fill="C34627"/>
                                </w:tcPr>
                                <w:p w14:paraId="616F0B9B" w14:textId="77777777" w:rsidR="00257E85" w:rsidRPr="007E0AA4" w:rsidRDefault="00257E85" w:rsidP="007E0AA4">
                                  <w:pPr>
                                    <w:rPr>
                                      <w:rFonts w:ascii="Georgia" w:hAnsi="Georgia"/>
                                      <w:sz w:val="14"/>
                                      <w:szCs w:val="14"/>
                                    </w:rPr>
                                  </w:pPr>
                                </w:p>
                              </w:tc>
                              <w:tc>
                                <w:tcPr>
                                  <w:tcW w:w="1002" w:type="dxa"/>
                                  <w:vAlign w:val="center"/>
                                </w:tcPr>
                                <w:p w14:paraId="7C1D170A" w14:textId="77777777" w:rsidR="00257E85" w:rsidRPr="007E0AA4" w:rsidRDefault="00257E85" w:rsidP="007E0AA4">
                                  <w:pPr>
                                    <w:rPr>
                                      <w:rFonts w:ascii="Georgia" w:hAnsi="Georgia"/>
                                      <w:sz w:val="14"/>
                                      <w:szCs w:val="14"/>
                                    </w:rPr>
                                  </w:pPr>
                                  <w:r w:rsidRPr="00257E85">
                                    <w:rPr>
                                      <w:rFonts w:ascii="Georgia" w:hAnsi="Georgia" w:cs="Calibri"/>
                                      <w:color w:val="000000"/>
                                      <w:sz w:val="14"/>
                                      <w:szCs w:val="14"/>
                                    </w:rPr>
                                    <w:t>Major</w:t>
                                  </w:r>
                                </w:p>
                              </w:tc>
                              <w:tc>
                                <w:tcPr>
                                  <w:tcW w:w="4388" w:type="dxa"/>
                                  <w:vAlign w:val="center"/>
                                </w:tcPr>
                                <w:p w14:paraId="0309E3C1" w14:textId="77777777" w:rsidR="00257E85" w:rsidRPr="007E0AA4" w:rsidRDefault="00257E85" w:rsidP="007E0AA4">
                                  <w:pPr>
                                    <w:rPr>
                                      <w:rFonts w:ascii="Georgia" w:hAnsi="Georgia"/>
                                      <w:sz w:val="14"/>
                                      <w:szCs w:val="14"/>
                                    </w:rPr>
                                  </w:pPr>
                                  <w:r w:rsidRPr="00257E85">
                                    <w:rPr>
                                      <w:rFonts w:ascii="Georgia" w:hAnsi="Georgia" w:cs="Calibri"/>
                                      <w:color w:val="000000"/>
                                      <w:sz w:val="14"/>
                                      <w:szCs w:val="14"/>
                                    </w:rPr>
                                    <w:t xml:space="preserve">The (potential) impact is/can be a major cause of disturbance of the OUV key value. </w:t>
                                  </w:r>
                                </w:p>
                              </w:tc>
                              <w:tc>
                                <w:tcPr>
                                  <w:tcW w:w="283" w:type="dxa"/>
                                </w:tcPr>
                                <w:p w14:paraId="2D73262D" w14:textId="77777777" w:rsidR="00257E85" w:rsidRPr="007E0AA4" w:rsidRDefault="00257E85" w:rsidP="007E0AA4">
                                  <w:pPr>
                                    <w:rPr>
                                      <w:rFonts w:ascii="Georgia" w:hAnsi="Georgia"/>
                                      <w:sz w:val="14"/>
                                      <w:szCs w:val="14"/>
                                    </w:rPr>
                                  </w:pPr>
                                </w:p>
                              </w:tc>
                              <w:tc>
                                <w:tcPr>
                                  <w:tcW w:w="561" w:type="dxa"/>
                                  <w:shd w:val="clear" w:color="auto" w:fill="0078B6"/>
                                </w:tcPr>
                                <w:p w14:paraId="358C55A1" w14:textId="77777777" w:rsidR="00257E85" w:rsidRPr="007E0AA4" w:rsidRDefault="00257E85" w:rsidP="007E0AA4">
                                  <w:pPr>
                                    <w:rPr>
                                      <w:rFonts w:ascii="Georgia" w:hAnsi="Georgia"/>
                                      <w:sz w:val="14"/>
                                      <w:szCs w:val="14"/>
                                    </w:rPr>
                                  </w:pPr>
                                </w:p>
                              </w:tc>
                              <w:tc>
                                <w:tcPr>
                                  <w:tcW w:w="1116" w:type="dxa"/>
                                  <w:vAlign w:val="center"/>
                                </w:tcPr>
                                <w:p w14:paraId="63BDE4B1" w14:textId="77777777" w:rsidR="00257E85" w:rsidRPr="007E0AA4" w:rsidRDefault="00257E85" w:rsidP="007E0AA4">
                                  <w:pPr>
                                    <w:rPr>
                                      <w:rFonts w:ascii="Georgia" w:hAnsi="Georgia"/>
                                      <w:sz w:val="14"/>
                                      <w:szCs w:val="14"/>
                                    </w:rPr>
                                  </w:pPr>
                                  <w:r w:rsidRPr="00257E85">
                                    <w:rPr>
                                      <w:rFonts w:ascii="Georgia" w:hAnsi="Georgia" w:cs="Calibri"/>
                                      <w:color w:val="000000"/>
                                      <w:sz w:val="14"/>
                                      <w:szCs w:val="14"/>
                                    </w:rPr>
                                    <w:t>Major</w:t>
                                  </w:r>
                                </w:p>
                              </w:tc>
                              <w:tc>
                                <w:tcPr>
                                  <w:tcW w:w="4702" w:type="dxa"/>
                                  <w:vAlign w:val="center"/>
                                </w:tcPr>
                                <w:p w14:paraId="06FB4707" w14:textId="77777777" w:rsidR="00257E85" w:rsidRPr="007E0AA4" w:rsidRDefault="00257E85" w:rsidP="007E0AA4">
                                  <w:pPr>
                                    <w:rPr>
                                      <w:rFonts w:ascii="Georgia" w:hAnsi="Georgia"/>
                                      <w:sz w:val="14"/>
                                      <w:szCs w:val="14"/>
                                    </w:rPr>
                                  </w:pPr>
                                  <w:r w:rsidRPr="00257E85">
                                    <w:rPr>
                                      <w:rFonts w:ascii="Georgia" w:hAnsi="Georgia" w:cs="Calibri"/>
                                      <w:color w:val="000000"/>
                                      <w:sz w:val="14"/>
                                      <w:szCs w:val="14"/>
                                    </w:rPr>
                                    <w:t xml:space="preserve">The (potential) benefit has/can have a major effect on the OUV key value. </w:t>
                                  </w:r>
                                </w:p>
                              </w:tc>
                            </w:tr>
                            <w:tr w:rsidR="00257E85" w:rsidRPr="007E0AA4" w14:paraId="2A20751F" w14:textId="77777777" w:rsidTr="00745C32">
                              <w:tc>
                                <w:tcPr>
                                  <w:tcW w:w="559" w:type="dxa"/>
                                </w:tcPr>
                                <w:p w14:paraId="6EBB4D96" w14:textId="77777777" w:rsidR="00257E85" w:rsidRPr="007E0AA4" w:rsidRDefault="00257E85" w:rsidP="007E0AA4">
                                  <w:pPr>
                                    <w:rPr>
                                      <w:rFonts w:ascii="Georgia" w:hAnsi="Georgia"/>
                                      <w:sz w:val="14"/>
                                      <w:szCs w:val="14"/>
                                    </w:rPr>
                                  </w:pPr>
                                </w:p>
                              </w:tc>
                              <w:tc>
                                <w:tcPr>
                                  <w:tcW w:w="1002" w:type="dxa"/>
                                  <w:vAlign w:val="center"/>
                                </w:tcPr>
                                <w:p w14:paraId="229C537A" w14:textId="77777777" w:rsidR="00257E85" w:rsidRPr="007E0AA4" w:rsidRDefault="00257E85" w:rsidP="007E0AA4">
                                  <w:pPr>
                                    <w:rPr>
                                      <w:rFonts w:ascii="Georgia" w:hAnsi="Georgia"/>
                                      <w:sz w:val="14"/>
                                      <w:szCs w:val="14"/>
                                    </w:rPr>
                                  </w:pPr>
                                  <w:r w:rsidRPr="00257E85">
                                    <w:rPr>
                                      <w:rFonts w:ascii="Georgia" w:hAnsi="Georgia" w:cs="Calibri"/>
                                      <w:color w:val="000000"/>
                                      <w:sz w:val="14"/>
                                      <w:szCs w:val="14"/>
                                    </w:rPr>
                                    <w:t>Range</w:t>
                                  </w:r>
                                </w:p>
                              </w:tc>
                              <w:tc>
                                <w:tcPr>
                                  <w:tcW w:w="4388" w:type="dxa"/>
                                  <w:vAlign w:val="center"/>
                                </w:tcPr>
                                <w:p w14:paraId="623B3D05" w14:textId="77777777" w:rsidR="00257E85" w:rsidRPr="007E0AA4" w:rsidRDefault="00257E85" w:rsidP="007E0AA4">
                                  <w:pPr>
                                    <w:rPr>
                                      <w:rFonts w:ascii="Georgia" w:hAnsi="Georgia"/>
                                      <w:sz w:val="14"/>
                                      <w:szCs w:val="14"/>
                                    </w:rPr>
                                  </w:pPr>
                                  <w:r w:rsidRPr="00257E85">
                                    <w:rPr>
                                      <w:rFonts w:ascii="Georgia" w:hAnsi="Georgia" w:cs="Calibri"/>
                                      <w:color w:val="000000"/>
                                      <w:sz w:val="14"/>
                                      <w:szCs w:val="14"/>
                                    </w:rPr>
                                    <w:t>The (potential) impact is/can be from insignificant to a major cause of disturbance of the OUV key value depending on the conditions.</w:t>
                                  </w:r>
                                </w:p>
                              </w:tc>
                              <w:tc>
                                <w:tcPr>
                                  <w:tcW w:w="283" w:type="dxa"/>
                                </w:tcPr>
                                <w:p w14:paraId="15A0D085" w14:textId="77777777" w:rsidR="00257E85" w:rsidRPr="007E0AA4" w:rsidRDefault="00257E85" w:rsidP="007E0AA4">
                                  <w:pPr>
                                    <w:rPr>
                                      <w:rFonts w:ascii="Georgia" w:hAnsi="Georgia"/>
                                      <w:sz w:val="14"/>
                                      <w:szCs w:val="14"/>
                                    </w:rPr>
                                  </w:pPr>
                                </w:p>
                              </w:tc>
                              <w:tc>
                                <w:tcPr>
                                  <w:tcW w:w="561" w:type="dxa"/>
                                </w:tcPr>
                                <w:p w14:paraId="556C40C7" w14:textId="77777777" w:rsidR="00257E85" w:rsidRPr="007E0AA4" w:rsidRDefault="00257E85" w:rsidP="007E0AA4">
                                  <w:pPr>
                                    <w:rPr>
                                      <w:rFonts w:ascii="Georgia" w:hAnsi="Georgia"/>
                                      <w:sz w:val="14"/>
                                      <w:szCs w:val="14"/>
                                    </w:rPr>
                                  </w:pPr>
                                </w:p>
                              </w:tc>
                              <w:tc>
                                <w:tcPr>
                                  <w:tcW w:w="1116" w:type="dxa"/>
                                  <w:vAlign w:val="center"/>
                                </w:tcPr>
                                <w:p w14:paraId="34FDF08E" w14:textId="77777777" w:rsidR="00257E85" w:rsidRPr="007E0AA4" w:rsidRDefault="00257E85" w:rsidP="007E0AA4">
                                  <w:pPr>
                                    <w:rPr>
                                      <w:rFonts w:ascii="Georgia" w:hAnsi="Georgia"/>
                                      <w:sz w:val="14"/>
                                      <w:szCs w:val="14"/>
                                    </w:rPr>
                                  </w:pPr>
                                  <w:r w:rsidRPr="00257E85">
                                    <w:rPr>
                                      <w:rFonts w:ascii="Georgia" w:hAnsi="Georgia" w:cs="Calibri"/>
                                      <w:color w:val="000000"/>
                                      <w:sz w:val="14"/>
                                      <w:szCs w:val="14"/>
                                    </w:rPr>
                                    <w:t>Range</w:t>
                                  </w:r>
                                </w:p>
                              </w:tc>
                              <w:tc>
                                <w:tcPr>
                                  <w:tcW w:w="4702" w:type="dxa"/>
                                  <w:vAlign w:val="center"/>
                                </w:tcPr>
                                <w:p w14:paraId="0D023E66" w14:textId="77777777" w:rsidR="00257E85" w:rsidRPr="007E0AA4" w:rsidRDefault="00257E85" w:rsidP="007E0AA4">
                                  <w:pPr>
                                    <w:rPr>
                                      <w:rFonts w:ascii="Georgia" w:hAnsi="Georgia"/>
                                      <w:sz w:val="14"/>
                                      <w:szCs w:val="14"/>
                                    </w:rPr>
                                  </w:pPr>
                                  <w:r w:rsidRPr="00257E85">
                                    <w:rPr>
                                      <w:rFonts w:ascii="Georgia" w:hAnsi="Georgia" w:cs="Calibri"/>
                                      <w:color w:val="000000"/>
                                      <w:sz w:val="14"/>
                                      <w:szCs w:val="14"/>
                                    </w:rPr>
                                    <w:t>The (potential) impact is/can be from insignificant to a major cause of disturbance of the OUV key value depending on the conditions.</w:t>
                                  </w:r>
                                </w:p>
                              </w:tc>
                            </w:tr>
                          </w:tbl>
                          <w:p w14:paraId="3A39E43A" w14:textId="77777777" w:rsidR="00257E85" w:rsidRDefault="00257E85" w:rsidP="00257E85">
                            <w:pPr>
                              <w:rPr>
                                <w:rFonts w:ascii="Georgia" w:hAnsi="Georgia"/>
                                <w:sz w:val="16"/>
                                <w:szCs w:val="16"/>
                              </w:rPr>
                            </w:pPr>
                          </w:p>
                          <w:p w14:paraId="59F5673A" w14:textId="77777777" w:rsidR="00257E85" w:rsidRPr="007E0AA4" w:rsidRDefault="00257E85" w:rsidP="00257E85">
                            <w:pPr>
                              <w:rPr>
                                <w:rFonts w:ascii="Georgia" w:hAnsi="Georgia"/>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89D32E" id="_x0000_t202" coordsize="21600,21600" o:spt="202" path="m,l,21600r21600,l21600,xe">
                <v:stroke joinstyle="miter"/>
                <v:path gradientshapeok="t" o:connecttype="rect"/>
              </v:shapetype>
              <v:shape id="Textfeld 2" o:spid="_x0000_s1026" type="#_x0000_t202" style="position:absolute;margin-left:-42.7pt;margin-top:7.45pt;width:643.6pt;height:201pt;z-index:253104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" filled="f" strokecolor="#a5a5a5 [2092]" strokeweight=".25pt">
                <v:stroke dashstyle="longDash"/>
                <v:textbox>
                  <w:txbxContent>
                    <w:p w14:paraId="4F0319D1" w14:textId="77777777" w:rsidR="00257E85" w:rsidRPr="00257E85" w:rsidRDefault="00257E85" w:rsidP="00257E85">
                      <w:pPr>
                        <w:rPr>
                          <w:rFonts w:ascii="Georgia" w:eastAsia="Calibri" w:hAnsi="Georgia" w:cs="Calibri"/>
                          <w:b/>
                          <w:bCs/>
                          <w:color w:val="000000"/>
                          <w:sz w:val="14"/>
                          <w:szCs w:val="14"/>
                        </w:rPr>
                      </w:pPr>
                      <w:r w:rsidRPr="00257E85">
                        <w:rPr>
                          <w:rFonts w:ascii="Georgia" w:eastAsia="Calibri" w:hAnsi="Georgia" w:cs="Calibri"/>
                          <w:b/>
                          <w:bCs/>
                          <w:color w:val="000000"/>
                          <w:sz w:val="14"/>
                          <w:szCs w:val="14"/>
                        </w:rPr>
                        <w:t>Legend</w:t>
                      </w:r>
                    </w:p>
                    <w:p w14:paraId="45024449" w14:textId="77777777" w:rsidR="00257E85" w:rsidRPr="00257E85" w:rsidRDefault="00257E85" w:rsidP="00257E85">
                      <w:pPr>
                        <w:rPr>
                          <w:rFonts w:ascii="Georgia" w:eastAsia="Calibri" w:hAnsi="Georgia" w:cs="Calibri"/>
                          <w:b/>
                          <w:bCs/>
                          <w:color w:val="000000"/>
                          <w:sz w:val="14"/>
                          <w:szCs w:val="14"/>
                        </w:rPr>
                      </w:pPr>
                    </w:p>
                    <w:tbl>
                      <w:tblPr>
                        <w:tblStyle w:val="Tabellenraster3"/>
                        <w:tblW w:w="0" w:type="auto"/>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55"/>
                        <w:gridCol w:w="785"/>
                        <w:gridCol w:w="224"/>
                        <w:gridCol w:w="451"/>
                        <w:gridCol w:w="676"/>
                        <w:gridCol w:w="225"/>
                        <w:gridCol w:w="556"/>
                        <w:gridCol w:w="879"/>
                        <w:gridCol w:w="228"/>
                        <w:gridCol w:w="479"/>
                        <w:gridCol w:w="973"/>
                        <w:gridCol w:w="236"/>
                        <w:gridCol w:w="908"/>
                        <w:gridCol w:w="2256"/>
                        <w:gridCol w:w="844"/>
                        <w:gridCol w:w="2395"/>
                      </w:tblGrid>
                      <w:tr w:rsidR="00257E85" w:rsidRPr="00193F46" w14:paraId="2E05FE23" w14:textId="77777777" w:rsidTr="00745C32">
                        <w:tc>
                          <w:tcPr>
                            <w:tcW w:w="1240" w:type="dxa"/>
                            <w:gridSpan w:val="2"/>
                          </w:tcPr>
                          <w:p w14:paraId="03028ACD" w14:textId="77777777" w:rsidR="00257E85" w:rsidRPr="00AC68E7" w:rsidRDefault="00257E85" w:rsidP="000B739D">
                            <w:pPr>
                              <w:rPr>
                                <w:rFonts w:ascii="Georgia" w:hAnsi="Georgia"/>
                                <w:b/>
                                <w:bCs/>
                                <w:sz w:val="14"/>
                                <w:szCs w:val="14"/>
                              </w:rPr>
                            </w:pPr>
                            <w:r w:rsidRPr="00AC68E7">
                              <w:rPr>
                                <w:rFonts w:ascii="Georgia" w:hAnsi="Georgia"/>
                                <w:b/>
                                <w:bCs/>
                                <w:sz w:val="14"/>
                                <w:szCs w:val="14"/>
                              </w:rPr>
                              <w:t>Impact</w:t>
                            </w:r>
                          </w:p>
                        </w:tc>
                        <w:tc>
                          <w:tcPr>
                            <w:tcW w:w="224" w:type="dxa"/>
                          </w:tcPr>
                          <w:p w14:paraId="13938BA1" w14:textId="77777777" w:rsidR="00257E85" w:rsidRPr="00193F46" w:rsidRDefault="00257E85" w:rsidP="000B739D">
                            <w:pPr>
                              <w:rPr>
                                <w:rFonts w:ascii="Georgia" w:hAnsi="Georgia"/>
                                <w:sz w:val="14"/>
                                <w:szCs w:val="14"/>
                              </w:rPr>
                            </w:pPr>
                          </w:p>
                        </w:tc>
                        <w:tc>
                          <w:tcPr>
                            <w:tcW w:w="1127" w:type="dxa"/>
                            <w:gridSpan w:val="2"/>
                          </w:tcPr>
                          <w:p w14:paraId="1E6058F7" w14:textId="77777777" w:rsidR="00257E85" w:rsidRPr="00AC68E7" w:rsidRDefault="00257E85" w:rsidP="000B739D">
                            <w:pPr>
                              <w:rPr>
                                <w:rFonts w:ascii="Georgia" w:hAnsi="Georgia"/>
                                <w:b/>
                                <w:bCs/>
                                <w:sz w:val="14"/>
                                <w:szCs w:val="14"/>
                              </w:rPr>
                            </w:pPr>
                            <w:r w:rsidRPr="00AC68E7">
                              <w:rPr>
                                <w:rFonts w:ascii="Georgia" w:hAnsi="Georgia"/>
                                <w:b/>
                                <w:bCs/>
                                <w:sz w:val="14"/>
                                <w:szCs w:val="14"/>
                              </w:rPr>
                              <w:t>Origin</w:t>
                            </w:r>
                          </w:p>
                        </w:tc>
                        <w:tc>
                          <w:tcPr>
                            <w:tcW w:w="225" w:type="dxa"/>
                          </w:tcPr>
                          <w:p w14:paraId="7141AC0E" w14:textId="77777777" w:rsidR="00257E85" w:rsidRDefault="00257E85" w:rsidP="000B739D">
                            <w:pPr>
                              <w:rPr>
                                <w:rFonts w:ascii="Georgia" w:hAnsi="Georgia"/>
                                <w:sz w:val="14"/>
                                <w:szCs w:val="14"/>
                              </w:rPr>
                            </w:pPr>
                          </w:p>
                        </w:tc>
                        <w:tc>
                          <w:tcPr>
                            <w:tcW w:w="1435" w:type="dxa"/>
                            <w:gridSpan w:val="2"/>
                          </w:tcPr>
                          <w:p w14:paraId="7F729B5B" w14:textId="77777777" w:rsidR="00257E85" w:rsidRPr="00AC68E7" w:rsidRDefault="00257E85" w:rsidP="000B739D">
                            <w:pPr>
                              <w:rPr>
                                <w:rFonts w:ascii="Georgia" w:hAnsi="Georgia"/>
                                <w:b/>
                                <w:bCs/>
                                <w:sz w:val="14"/>
                                <w:szCs w:val="14"/>
                              </w:rPr>
                            </w:pPr>
                            <w:r w:rsidRPr="00AC68E7">
                              <w:rPr>
                                <w:rFonts w:ascii="Georgia" w:hAnsi="Georgia"/>
                                <w:b/>
                                <w:bCs/>
                                <w:sz w:val="14"/>
                                <w:szCs w:val="14"/>
                              </w:rPr>
                              <w:t>Trend</w:t>
                            </w:r>
                          </w:p>
                        </w:tc>
                        <w:tc>
                          <w:tcPr>
                            <w:tcW w:w="228" w:type="dxa"/>
                          </w:tcPr>
                          <w:p w14:paraId="6ABEDF14" w14:textId="77777777" w:rsidR="00257E85" w:rsidRDefault="00257E85" w:rsidP="000B739D">
                            <w:pPr>
                              <w:rPr>
                                <w:rFonts w:ascii="Georgia" w:hAnsi="Georgia"/>
                                <w:sz w:val="14"/>
                                <w:szCs w:val="14"/>
                              </w:rPr>
                            </w:pPr>
                          </w:p>
                        </w:tc>
                        <w:tc>
                          <w:tcPr>
                            <w:tcW w:w="1452" w:type="dxa"/>
                            <w:gridSpan w:val="2"/>
                          </w:tcPr>
                          <w:p w14:paraId="3780E732" w14:textId="77777777" w:rsidR="00257E85" w:rsidRPr="00AC68E7" w:rsidRDefault="00257E85" w:rsidP="000B739D">
                            <w:pPr>
                              <w:rPr>
                                <w:rFonts w:ascii="Georgia" w:hAnsi="Georgia"/>
                                <w:b/>
                                <w:bCs/>
                                <w:sz w:val="14"/>
                                <w:szCs w:val="14"/>
                              </w:rPr>
                            </w:pPr>
                            <w:r w:rsidRPr="00AC68E7">
                              <w:rPr>
                                <w:rFonts w:ascii="Georgia" w:hAnsi="Georgia"/>
                                <w:b/>
                                <w:bCs/>
                                <w:sz w:val="14"/>
                                <w:szCs w:val="14"/>
                              </w:rPr>
                              <w:t>Temporal scale</w:t>
                            </w:r>
                          </w:p>
                        </w:tc>
                        <w:tc>
                          <w:tcPr>
                            <w:tcW w:w="236" w:type="dxa"/>
                          </w:tcPr>
                          <w:p w14:paraId="67323657" w14:textId="77777777" w:rsidR="00257E85" w:rsidRDefault="00257E85" w:rsidP="000B739D">
                            <w:pPr>
                              <w:rPr>
                                <w:rFonts w:ascii="Georgia" w:hAnsi="Georgia"/>
                                <w:sz w:val="14"/>
                                <w:szCs w:val="14"/>
                              </w:rPr>
                            </w:pPr>
                          </w:p>
                        </w:tc>
                        <w:tc>
                          <w:tcPr>
                            <w:tcW w:w="6403" w:type="dxa"/>
                            <w:gridSpan w:val="4"/>
                          </w:tcPr>
                          <w:p w14:paraId="0C5B84E5" w14:textId="77777777" w:rsidR="00257E85" w:rsidRPr="00AC68E7" w:rsidRDefault="00257E85" w:rsidP="000B739D">
                            <w:pPr>
                              <w:rPr>
                                <w:rFonts w:ascii="Georgia" w:hAnsi="Georgia"/>
                                <w:b/>
                                <w:bCs/>
                                <w:sz w:val="14"/>
                                <w:szCs w:val="14"/>
                              </w:rPr>
                            </w:pPr>
                            <w:r w:rsidRPr="00AC68E7">
                              <w:rPr>
                                <w:rFonts w:ascii="Georgia" w:hAnsi="Georgia"/>
                                <w:b/>
                                <w:bCs/>
                                <w:sz w:val="14"/>
                                <w:szCs w:val="14"/>
                              </w:rPr>
                              <w:t>Spatial scale</w:t>
                            </w:r>
                          </w:p>
                        </w:tc>
                      </w:tr>
                      <w:tr w:rsidR="00257E85" w:rsidRPr="00193F46" w14:paraId="7BD945D5" w14:textId="77777777" w:rsidTr="00745C32">
                        <w:tc>
                          <w:tcPr>
                            <w:tcW w:w="455" w:type="dxa"/>
                          </w:tcPr>
                          <w:p w14:paraId="36F3605A" w14:textId="77777777" w:rsidR="00257E85" w:rsidRPr="00193F46" w:rsidRDefault="00257E85" w:rsidP="000B739D">
                            <w:pPr>
                              <w:rPr>
                                <w:rFonts w:ascii="Georgia" w:hAnsi="Georgia"/>
                                <w:sz w:val="14"/>
                                <w:szCs w:val="14"/>
                              </w:rPr>
                            </w:pPr>
                            <w:r w:rsidRPr="00193F46">
                              <w:rPr>
                                <w:noProof/>
                                <w:sz w:val="14"/>
                                <w:szCs w:val="14"/>
                              </w:rPr>
                              <w:drawing>
                                <wp:inline distT="0" distB="0" distL="0" distR="0" wp14:anchorId="3685F3F6" wp14:editId="4BED00AE">
                                  <wp:extent cx="143510" cy="143510"/>
                                  <wp:effectExtent l="0" t="0" r="0" b="0"/>
                                  <wp:docPr id="1278" name="Grafik 1278"/>
                                  <wp:cNvGraphicFramePr/>
                                  <a:graphic xmlns:a="http://schemas.openxmlformats.org/drawingml/2006/main">
                                    <a:graphicData uri="http://schemas.openxmlformats.org/drawingml/2006/picture">
                                      <pic:pic xmlns:pic="http://schemas.openxmlformats.org/drawingml/2006/picture">
                                        <pic:nvPicPr>
                                          <pic:cNvPr id="474" name="Grafik 474"/>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pic:spPr>
                                      </pic:pic>
                                    </a:graphicData>
                                  </a:graphic>
                                </wp:inline>
                              </w:drawing>
                            </w:r>
                          </w:p>
                        </w:tc>
                        <w:tc>
                          <w:tcPr>
                            <w:tcW w:w="785" w:type="dxa"/>
                            <w:vAlign w:val="center"/>
                          </w:tcPr>
                          <w:p w14:paraId="31C43C28" w14:textId="77777777" w:rsidR="00257E85" w:rsidRPr="00193F46" w:rsidRDefault="00257E85" w:rsidP="000B739D">
                            <w:pPr>
                              <w:rPr>
                                <w:rFonts w:ascii="Georgia" w:hAnsi="Georgia"/>
                                <w:sz w:val="14"/>
                                <w:szCs w:val="14"/>
                              </w:rPr>
                            </w:pPr>
                            <w:r>
                              <w:rPr>
                                <w:rFonts w:ascii="Georgia" w:hAnsi="Georgia"/>
                                <w:sz w:val="14"/>
                                <w:szCs w:val="14"/>
                              </w:rPr>
                              <w:t>p</w:t>
                            </w:r>
                            <w:r w:rsidRPr="00193F46">
                              <w:rPr>
                                <w:rFonts w:ascii="Georgia" w:hAnsi="Georgia"/>
                                <w:sz w:val="14"/>
                                <w:szCs w:val="14"/>
                              </w:rPr>
                              <w:t>ositive</w:t>
                            </w:r>
                          </w:p>
                        </w:tc>
                        <w:tc>
                          <w:tcPr>
                            <w:tcW w:w="224" w:type="dxa"/>
                          </w:tcPr>
                          <w:p w14:paraId="50448DBE" w14:textId="77777777" w:rsidR="00257E85" w:rsidRPr="00193F46" w:rsidRDefault="00257E85" w:rsidP="000B739D">
                            <w:pPr>
                              <w:rPr>
                                <w:noProof/>
                                <w:sz w:val="14"/>
                                <w:szCs w:val="14"/>
                              </w:rPr>
                            </w:pPr>
                          </w:p>
                        </w:tc>
                        <w:tc>
                          <w:tcPr>
                            <w:tcW w:w="451" w:type="dxa"/>
                          </w:tcPr>
                          <w:p w14:paraId="70FE893D" w14:textId="77777777" w:rsidR="00257E85" w:rsidRPr="00193F46" w:rsidRDefault="00257E85" w:rsidP="000B739D">
                            <w:pPr>
                              <w:rPr>
                                <w:rFonts w:ascii="Georgia" w:hAnsi="Georgia"/>
                                <w:sz w:val="14"/>
                                <w:szCs w:val="14"/>
                              </w:rPr>
                            </w:pPr>
                            <w:r w:rsidRPr="00193F46">
                              <w:rPr>
                                <w:noProof/>
                                <w:sz w:val="14"/>
                                <w:szCs w:val="14"/>
                              </w:rPr>
                              <w:drawing>
                                <wp:inline distT="0" distB="0" distL="0" distR="0" wp14:anchorId="5E3FE4A8" wp14:editId="5433EBE1">
                                  <wp:extent cx="143510" cy="143510"/>
                                  <wp:effectExtent l="0" t="0" r="0" b="0"/>
                                  <wp:docPr id="1279" name="Grafik 1279"/>
                                  <wp:cNvGraphicFramePr/>
                                  <a:graphic xmlns:a="http://schemas.openxmlformats.org/drawingml/2006/main">
                                    <a:graphicData uri="http://schemas.openxmlformats.org/drawingml/2006/picture">
                                      <pic:pic xmlns:pic="http://schemas.openxmlformats.org/drawingml/2006/picture">
                                        <pic:nvPicPr>
                                          <pic:cNvPr id="48" name="Grafik 48"/>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pic:spPr>
                                      </pic:pic>
                                    </a:graphicData>
                                  </a:graphic>
                                </wp:inline>
                              </w:drawing>
                            </w:r>
                          </w:p>
                        </w:tc>
                        <w:tc>
                          <w:tcPr>
                            <w:tcW w:w="676" w:type="dxa"/>
                            <w:vAlign w:val="center"/>
                          </w:tcPr>
                          <w:p w14:paraId="6FE3D37B" w14:textId="77777777" w:rsidR="00257E85" w:rsidRPr="00193F46" w:rsidRDefault="00257E85" w:rsidP="000B739D">
                            <w:pPr>
                              <w:rPr>
                                <w:rFonts w:ascii="Georgia" w:hAnsi="Georgia"/>
                                <w:sz w:val="14"/>
                                <w:szCs w:val="14"/>
                              </w:rPr>
                            </w:pPr>
                            <w:r>
                              <w:rPr>
                                <w:rFonts w:ascii="Georgia" w:hAnsi="Georgia"/>
                                <w:sz w:val="14"/>
                                <w:szCs w:val="14"/>
                              </w:rPr>
                              <w:t>i</w:t>
                            </w:r>
                            <w:r w:rsidRPr="00193F46">
                              <w:rPr>
                                <w:rFonts w:ascii="Georgia" w:hAnsi="Georgia"/>
                                <w:sz w:val="14"/>
                                <w:szCs w:val="14"/>
                              </w:rPr>
                              <w:t xml:space="preserve">nside </w:t>
                            </w:r>
                          </w:p>
                        </w:tc>
                        <w:tc>
                          <w:tcPr>
                            <w:tcW w:w="225" w:type="dxa"/>
                          </w:tcPr>
                          <w:p w14:paraId="12350C4C" w14:textId="77777777" w:rsidR="00257E85" w:rsidRDefault="00257E85" w:rsidP="000B739D">
                            <w:pPr>
                              <w:rPr>
                                <w:noProof/>
                              </w:rPr>
                            </w:pPr>
                          </w:p>
                        </w:tc>
                        <w:tc>
                          <w:tcPr>
                            <w:tcW w:w="556" w:type="dxa"/>
                          </w:tcPr>
                          <w:p w14:paraId="182587C5" w14:textId="77777777" w:rsidR="00257E85" w:rsidRPr="00193F46" w:rsidRDefault="00257E85" w:rsidP="000B739D">
                            <w:pPr>
                              <w:rPr>
                                <w:rFonts w:ascii="Georgia" w:hAnsi="Georgia"/>
                                <w:sz w:val="14"/>
                                <w:szCs w:val="14"/>
                              </w:rPr>
                            </w:pPr>
                            <w:r>
                              <w:rPr>
                                <w:noProof/>
                              </w:rPr>
                              <w:drawing>
                                <wp:inline distT="0" distB="0" distL="0" distR="0" wp14:anchorId="66ECF153" wp14:editId="2AF2EE25">
                                  <wp:extent cx="215900" cy="215900"/>
                                  <wp:effectExtent l="0" t="0" r="0" b="0"/>
                                  <wp:docPr id="1280" name="Grafik 1280"/>
                                  <wp:cNvGraphicFramePr/>
                                  <a:graphic xmlns:a="http://schemas.openxmlformats.org/drawingml/2006/main">
                                    <a:graphicData uri="http://schemas.openxmlformats.org/drawingml/2006/picture">
                                      <pic:pic xmlns:pic="http://schemas.openxmlformats.org/drawingml/2006/picture">
                                        <pic:nvPicPr>
                                          <pic:cNvPr id="60" name="Grafik 60" descr="Pfeil nach rechts mit einfarbiger Füllung"/>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15900" cy="215900"/>
                                          </a:xfrm>
                                          <a:prstGeom prst="rect">
                                            <a:avLst/>
                                          </a:prstGeom>
                                        </pic:spPr>
                                      </pic:pic>
                                    </a:graphicData>
                                  </a:graphic>
                                </wp:inline>
                              </w:drawing>
                            </w:r>
                          </w:p>
                        </w:tc>
                        <w:tc>
                          <w:tcPr>
                            <w:tcW w:w="879" w:type="dxa"/>
                            <w:vAlign w:val="center"/>
                          </w:tcPr>
                          <w:p w14:paraId="72D640F8" w14:textId="77777777" w:rsidR="00257E85" w:rsidRPr="00193F46" w:rsidRDefault="00257E85" w:rsidP="000B739D">
                            <w:pPr>
                              <w:rPr>
                                <w:rFonts w:ascii="Georgia" w:hAnsi="Georgia"/>
                                <w:sz w:val="14"/>
                                <w:szCs w:val="14"/>
                              </w:rPr>
                            </w:pPr>
                            <w:r w:rsidRPr="00193F46">
                              <w:rPr>
                                <w:rFonts w:ascii="Georgia" w:hAnsi="Georgia"/>
                                <w:sz w:val="14"/>
                                <w:szCs w:val="14"/>
                              </w:rPr>
                              <w:t>stable</w:t>
                            </w:r>
                          </w:p>
                        </w:tc>
                        <w:tc>
                          <w:tcPr>
                            <w:tcW w:w="228" w:type="dxa"/>
                          </w:tcPr>
                          <w:p w14:paraId="208750F9" w14:textId="77777777" w:rsidR="00257E85" w:rsidRDefault="00257E85" w:rsidP="000B739D">
                            <w:pPr>
                              <w:rPr>
                                <w:noProof/>
                              </w:rPr>
                            </w:pPr>
                          </w:p>
                        </w:tc>
                        <w:tc>
                          <w:tcPr>
                            <w:tcW w:w="479" w:type="dxa"/>
                          </w:tcPr>
                          <w:p w14:paraId="023A2313" w14:textId="77777777" w:rsidR="00257E85" w:rsidRPr="00193F46" w:rsidRDefault="00257E85" w:rsidP="000B739D">
                            <w:pPr>
                              <w:rPr>
                                <w:rFonts w:ascii="Georgia" w:hAnsi="Georgia"/>
                                <w:sz w:val="14"/>
                                <w:szCs w:val="14"/>
                              </w:rPr>
                            </w:pPr>
                            <w:r>
                              <w:rPr>
                                <w:noProof/>
                              </w:rPr>
                              <w:drawing>
                                <wp:inline distT="0" distB="0" distL="0" distR="0" wp14:anchorId="44A6D7FC" wp14:editId="4FB8B085">
                                  <wp:extent cx="146050" cy="146050"/>
                                  <wp:effectExtent l="0" t="0" r="0" b="0"/>
                                  <wp:docPr id="1281" name="Grafik 1281"/>
                                  <wp:cNvGraphicFramePr/>
                                  <a:graphic xmlns:a="http://schemas.openxmlformats.org/drawingml/2006/main">
                                    <a:graphicData uri="http://schemas.openxmlformats.org/drawingml/2006/picture">
                                      <pic:pic xmlns:pic="http://schemas.openxmlformats.org/drawingml/2006/picture">
                                        <pic:nvPicPr>
                                          <pic:cNvPr id="481" name="Grafik 481" descr="Harvey Balls 10% mit einfarbiger Füllung"/>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146050" cy="146050"/>
                                          </a:xfrm>
                                          <a:prstGeom prst="rect">
                                            <a:avLst/>
                                          </a:prstGeom>
                                        </pic:spPr>
                                      </pic:pic>
                                    </a:graphicData>
                                  </a:graphic>
                                </wp:inline>
                              </w:drawing>
                            </w:r>
                          </w:p>
                        </w:tc>
                        <w:tc>
                          <w:tcPr>
                            <w:tcW w:w="973" w:type="dxa"/>
                            <w:vAlign w:val="center"/>
                          </w:tcPr>
                          <w:p w14:paraId="0B602F60" w14:textId="77777777" w:rsidR="00257E85" w:rsidRPr="00193F46" w:rsidRDefault="00257E85" w:rsidP="000B739D">
                            <w:pPr>
                              <w:rPr>
                                <w:rFonts w:ascii="Georgia" w:hAnsi="Georgia"/>
                                <w:sz w:val="14"/>
                                <w:szCs w:val="14"/>
                              </w:rPr>
                            </w:pPr>
                            <w:r w:rsidRPr="00193F46">
                              <w:rPr>
                                <w:rFonts w:ascii="Georgia" w:hAnsi="Georgia"/>
                                <w:sz w:val="14"/>
                                <w:szCs w:val="14"/>
                              </w:rPr>
                              <w:t xml:space="preserve">one off or rare </w:t>
                            </w:r>
                          </w:p>
                        </w:tc>
                        <w:tc>
                          <w:tcPr>
                            <w:tcW w:w="236" w:type="dxa"/>
                          </w:tcPr>
                          <w:p w14:paraId="04063472" w14:textId="77777777" w:rsidR="00257E85" w:rsidRPr="00257E85" w:rsidRDefault="00257E85" w:rsidP="000B739D">
                            <w:pPr>
                              <w:rPr>
                                <w:rFonts w:cs="Calibri"/>
                                <w:color w:val="000000"/>
                                <w:sz w:val="20"/>
                                <w:szCs w:val="20"/>
                              </w:rPr>
                            </w:pPr>
                          </w:p>
                        </w:tc>
                        <w:tc>
                          <w:tcPr>
                            <w:tcW w:w="908" w:type="dxa"/>
                            <w:vMerge w:val="restart"/>
                          </w:tcPr>
                          <w:p w14:paraId="7D16B738" w14:textId="77777777" w:rsidR="00257E85" w:rsidRPr="00257E85" w:rsidRDefault="00257E85" w:rsidP="000B739D">
                            <w:pPr>
                              <w:rPr>
                                <w:rFonts w:cs="Calibri"/>
                                <w:color w:val="000000"/>
                                <w:sz w:val="20"/>
                                <w:szCs w:val="20"/>
                              </w:rPr>
                            </w:pPr>
                          </w:p>
                        </w:tc>
                        <w:tc>
                          <w:tcPr>
                            <w:tcW w:w="2256" w:type="dxa"/>
                            <w:vMerge w:val="restart"/>
                          </w:tcPr>
                          <w:p w14:paraId="6B7FCAAB" w14:textId="77777777" w:rsidR="00257E85" w:rsidRPr="00AC68E7" w:rsidRDefault="00257E85" w:rsidP="000B739D">
                            <w:pPr>
                              <w:rPr>
                                <w:rFonts w:ascii="Georgia" w:hAnsi="Georgia"/>
                                <w:sz w:val="14"/>
                                <w:szCs w:val="14"/>
                              </w:rPr>
                            </w:pPr>
                            <w:r w:rsidRPr="00AC68E7">
                              <w:rPr>
                                <w:rFonts w:ascii="Georgia" w:hAnsi="Georgia"/>
                                <w:b/>
                                <w:bCs/>
                                <w:sz w:val="14"/>
                                <w:szCs w:val="14"/>
                              </w:rPr>
                              <w:t>Widespread</w:t>
                            </w:r>
                            <w:r w:rsidRPr="00AC68E7">
                              <w:rPr>
                                <w:rFonts w:ascii="Georgia" w:hAnsi="Georgia"/>
                                <w:sz w:val="14"/>
                                <w:szCs w:val="14"/>
                              </w:rPr>
                              <w:t xml:space="preserve"> affecting between 91-100% of the property’s area at any one time</w:t>
                            </w:r>
                          </w:p>
                        </w:tc>
                        <w:tc>
                          <w:tcPr>
                            <w:tcW w:w="844" w:type="dxa"/>
                            <w:vMerge w:val="restart"/>
                          </w:tcPr>
                          <w:p w14:paraId="208EE7A7" w14:textId="77777777" w:rsidR="00257E85" w:rsidRPr="00AC68E7" w:rsidRDefault="00257E85" w:rsidP="000B739D">
                            <w:pPr>
                              <w:rPr>
                                <w:rFonts w:ascii="Georgia" w:hAnsi="Georgia"/>
                                <w:sz w:val="14"/>
                                <w:szCs w:val="14"/>
                              </w:rPr>
                            </w:pPr>
                          </w:p>
                        </w:tc>
                        <w:tc>
                          <w:tcPr>
                            <w:tcW w:w="2395" w:type="dxa"/>
                            <w:vMerge w:val="restart"/>
                          </w:tcPr>
                          <w:p w14:paraId="2559A9F1" w14:textId="77777777" w:rsidR="00257E85" w:rsidRPr="00AC68E7" w:rsidRDefault="00257E85" w:rsidP="000B739D">
                            <w:pPr>
                              <w:rPr>
                                <w:rFonts w:ascii="Georgia" w:hAnsi="Georgia"/>
                                <w:sz w:val="14"/>
                                <w:szCs w:val="14"/>
                              </w:rPr>
                            </w:pPr>
                            <w:r w:rsidRPr="00AC68E7">
                              <w:rPr>
                                <w:rFonts w:ascii="Georgia" w:hAnsi="Georgia"/>
                                <w:b/>
                                <w:bCs/>
                                <w:sz w:val="14"/>
                                <w:szCs w:val="14"/>
                              </w:rPr>
                              <w:t>Localised</w:t>
                            </w:r>
                            <w:r w:rsidRPr="00AC68E7">
                              <w:rPr>
                                <w:rFonts w:ascii="Georgia" w:hAnsi="Georgia"/>
                                <w:sz w:val="14"/>
                                <w:szCs w:val="14"/>
                              </w:rPr>
                              <w:t xml:space="preserve"> affecting between 11 and 50% of the property’s area at any one time</w:t>
                            </w:r>
                          </w:p>
                        </w:tc>
                      </w:tr>
                      <w:tr w:rsidR="00257E85" w:rsidRPr="00193F46" w14:paraId="0123EBBC" w14:textId="77777777" w:rsidTr="00745C32">
                        <w:tc>
                          <w:tcPr>
                            <w:tcW w:w="455" w:type="dxa"/>
                          </w:tcPr>
                          <w:p w14:paraId="595900ED" w14:textId="77777777" w:rsidR="00257E85" w:rsidRPr="00193F46" w:rsidRDefault="00257E85" w:rsidP="000B739D">
                            <w:pPr>
                              <w:rPr>
                                <w:rFonts w:ascii="Georgia" w:hAnsi="Georgia"/>
                                <w:sz w:val="14"/>
                                <w:szCs w:val="14"/>
                              </w:rPr>
                            </w:pPr>
                            <w:r w:rsidRPr="00193F46">
                              <w:rPr>
                                <w:noProof/>
                                <w:sz w:val="14"/>
                                <w:szCs w:val="14"/>
                              </w:rPr>
                              <w:drawing>
                                <wp:inline distT="0" distB="0" distL="0" distR="0" wp14:anchorId="7B58AD36" wp14:editId="13F9FB16">
                                  <wp:extent cx="143510" cy="143510"/>
                                  <wp:effectExtent l="0" t="0" r="0" b="0"/>
                                  <wp:docPr id="1282" name="Grafik 1282"/>
                                  <wp:cNvGraphicFramePr/>
                                  <a:graphic xmlns:a="http://schemas.openxmlformats.org/drawingml/2006/main">
                                    <a:graphicData uri="http://schemas.openxmlformats.org/drawingml/2006/picture">
                                      <pic:pic xmlns:pic="http://schemas.openxmlformats.org/drawingml/2006/picture">
                                        <pic:nvPicPr>
                                          <pic:cNvPr id="476" name="Grafik 476"/>
                                          <pic:cNvPicPr/>
                                        </pic:nvPicPr>
                                        <pic:blipFill>
                                          <a:blip r:link="rId16">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pic:spPr>
                                      </pic:pic>
                                    </a:graphicData>
                                  </a:graphic>
                                </wp:inline>
                              </w:drawing>
                            </w:r>
                          </w:p>
                        </w:tc>
                        <w:tc>
                          <w:tcPr>
                            <w:tcW w:w="785" w:type="dxa"/>
                            <w:vAlign w:val="center"/>
                          </w:tcPr>
                          <w:p w14:paraId="46856A60" w14:textId="77777777" w:rsidR="00257E85" w:rsidRPr="00193F46" w:rsidRDefault="00257E85" w:rsidP="000B739D">
                            <w:pPr>
                              <w:rPr>
                                <w:rFonts w:ascii="Georgia" w:hAnsi="Georgia"/>
                                <w:sz w:val="14"/>
                                <w:szCs w:val="14"/>
                              </w:rPr>
                            </w:pPr>
                            <w:r>
                              <w:rPr>
                                <w:rFonts w:ascii="Georgia" w:hAnsi="Georgia"/>
                                <w:sz w:val="14"/>
                                <w:szCs w:val="14"/>
                              </w:rPr>
                              <w:t>n</w:t>
                            </w:r>
                            <w:r w:rsidRPr="00193F46">
                              <w:rPr>
                                <w:rFonts w:ascii="Georgia" w:hAnsi="Georgia"/>
                                <w:sz w:val="14"/>
                                <w:szCs w:val="14"/>
                              </w:rPr>
                              <w:t xml:space="preserve">egative </w:t>
                            </w:r>
                          </w:p>
                        </w:tc>
                        <w:tc>
                          <w:tcPr>
                            <w:tcW w:w="224" w:type="dxa"/>
                          </w:tcPr>
                          <w:p w14:paraId="074EBC65" w14:textId="77777777" w:rsidR="00257E85" w:rsidRPr="00193F46" w:rsidRDefault="00257E85" w:rsidP="000B739D">
                            <w:pPr>
                              <w:rPr>
                                <w:noProof/>
                                <w:sz w:val="14"/>
                                <w:szCs w:val="14"/>
                              </w:rPr>
                            </w:pPr>
                          </w:p>
                        </w:tc>
                        <w:tc>
                          <w:tcPr>
                            <w:tcW w:w="451" w:type="dxa"/>
                          </w:tcPr>
                          <w:p w14:paraId="729E2829" w14:textId="77777777" w:rsidR="00257E85" w:rsidRPr="00193F46" w:rsidRDefault="00257E85" w:rsidP="000B739D">
                            <w:pPr>
                              <w:rPr>
                                <w:rFonts w:ascii="Georgia" w:hAnsi="Georgia"/>
                                <w:sz w:val="14"/>
                                <w:szCs w:val="14"/>
                              </w:rPr>
                            </w:pPr>
                            <w:r w:rsidRPr="00193F46">
                              <w:rPr>
                                <w:noProof/>
                                <w:sz w:val="14"/>
                                <w:szCs w:val="14"/>
                              </w:rPr>
                              <w:drawing>
                                <wp:inline distT="0" distB="0" distL="0" distR="0" wp14:anchorId="7822483D" wp14:editId="563A56C7">
                                  <wp:extent cx="143510" cy="143510"/>
                                  <wp:effectExtent l="0" t="0" r="0" b="0"/>
                                  <wp:docPr id="1283" name="Grafik 1283"/>
                                  <wp:cNvGraphicFramePr/>
                                  <a:graphic xmlns:a="http://schemas.openxmlformats.org/drawingml/2006/main">
                                    <a:graphicData uri="http://schemas.openxmlformats.org/drawingml/2006/picture">
                                      <pic:pic xmlns:pic="http://schemas.openxmlformats.org/drawingml/2006/picture">
                                        <pic:nvPicPr>
                                          <pic:cNvPr id="55" name="Grafik 55"/>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pic:spPr>
                                      </pic:pic>
                                    </a:graphicData>
                                  </a:graphic>
                                </wp:inline>
                              </w:drawing>
                            </w:r>
                          </w:p>
                        </w:tc>
                        <w:tc>
                          <w:tcPr>
                            <w:tcW w:w="676" w:type="dxa"/>
                            <w:vAlign w:val="center"/>
                          </w:tcPr>
                          <w:p w14:paraId="387792F3" w14:textId="77777777" w:rsidR="00257E85" w:rsidRPr="00193F46" w:rsidRDefault="00257E85" w:rsidP="000B739D">
                            <w:pPr>
                              <w:rPr>
                                <w:rFonts w:ascii="Georgia" w:hAnsi="Georgia"/>
                                <w:sz w:val="14"/>
                                <w:szCs w:val="14"/>
                              </w:rPr>
                            </w:pPr>
                            <w:r>
                              <w:rPr>
                                <w:rFonts w:ascii="Georgia" w:hAnsi="Georgia"/>
                                <w:sz w:val="14"/>
                                <w:szCs w:val="14"/>
                              </w:rPr>
                              <w:t>o</w:t>
                            </w:r>
                            <w:r w:rsidRPr="00193F46">
                              <w:rPr>
                                <w:rFonts w:ascii="Georgia" w:hAnsi="Georgia"/>
                                <w:sz w:val="14"/>
                                <w:szCs w:val="14"/>
                              </w:rPr>
                              <w:t>utside</w:t>
                            </w:r>
                          </w:p>
                        </w:tc>
                        <w:tc>
                          <w:tcPr>
                            <w:tcW w:w="225" w:type="dxa"/>
                          </w:tcPr>
                          <w:p w14:paraId="5E4D3709" w14:textId="77777777" w:rsidR="00257E85" w:rsidRDefault="00257E85" w:rsidP="000B739D">
                            <w:pPr>
                              <w:rPr>
                                <w:noProof/>
                              </w:rPr>
                            </w:pPr>
                          </w:p>
                        </w:tc>
                        <w:tc>
                          <w:tcPr>
                            <w:tcW w:w="556" w:type="dxa"/>
                          </w:tcPr>
                          <w:p w14:paraId="53454E67" w14:textId="77777777" w:rsidR="00257E85" w:rsidRPr="00193F46" w:rsidRDefault="00257E85" w:rsidP="000B739D">
                            <w:pPr>
                              <w:rPr>
                                <w:rFonts w:ascii="Georgia" w:hAnsi="Georgia"/>
                                <w:sz w:val="14"/>
                                <w:szCs w:val="14"/>
                              </w:rPr>
                            </w:pPr>
                            <w:r>
                              <w:rPr>
                                <w:noProof/>
                              </w:rPr>
                              <w:drawing>
                                <wp:inline distT="0" distB="0" distL="0" distR="0" wp14:anchorId="171FEBA2" wp14:editId="3E9F6970">
                                  <wp:extent cx="215900" cy="215900"/>
                                  <wp:effectExtent l="0" t="0" r="0" b="0"/>
                                  <wp:docPr id="1284" name="Grafik 1284"/>
                                  <wp:cNvGraphicFramePr/>
                                  <a:graphic xmlns:a="http://schemas.openxmlformats.org/drawingml/2006/main">
                                    <a:graphicData uri="http://schemas.openxmlformats.org/drawingml/2006/picture">
                                      <pic:pic xmlns:pic="http://schemas.openxmlformats.org/drawingml/2006/picture">
                                        <pic:nvPicPr>
                                          <pic:cNvPr id="62" name="Grafik 62" descr="Pfeil nach rechts mit einfarbiger Füllung"/>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rot="19478310">
                                            <a:off x="0" y="0"/>
                                            <a:ext cx="215900" cy="215900"/>
                                          </a:xfrm>
                                          <a:prstGeom prst="rect">
                                            <a:avLst/>
                                          </a:prstGeom>
                                        </pic:spPr>
                                      </pic:pic>
                                    </a:graphicData>
                                  </a:graphic>
                                </wp:inline>
                              </w:drawing>
                            </w:r>
                          </w:p>
                        </w:tc>
                        <w:tc>
                          <w:tcPr>
                            <w:tcW w:w="879" w:type="dxa"/>
                            <w:vAlign w:val="center"/>
                          </w:tcPr>
                          <w:p w14:paraId="24DDA21B" w14:textId="77777777" w:rsidR="00257E85" w:rsidRPr="00193F46" w:rsidRDefault="00257E85" w:rsidP="000B739D">
                            <w:pPr>
                              <w:rPr>
                                <w:rFonts w:ascii="Georgia" w:hAnsi="Georgia"/>
                                <w:sz w:val="14"/>
                                <w:szCs w:val="14"/>
                              </w:rPr>
                            </w:pPr>
                            <w:r w:rsidRPr="00193F46">
                              <w:rPr>
                                <w:rFonts w:ascii="Georgia" w:hAnsi="Georgia"/>
                                <w:sz w:val="14"/>
                                <w:szCs w:val="14"/>
                              </w:rPr>
                              <w:t>increasing</w:t>
                            </w:r>
                          </w:p>
                        </w:tc>
                        <w:tc>
                          <w:tcPr>
                            <w:tcW w:w="228" w:type="dxa"/>
                          </w:tcPr>
                          <w:p w14:paraId="65A0B3BB" w14:textId="77777777" w:rsidR="00257E85" w:rsidRDefault="00257E85" w:rsidP="000B739D">
                            <w:pPr>
                              <w:rPr>
                                <w:noProof/>
                              </w:rPr>
                            </w:pPr>
                          </w:p>
                        </w:tc>
                        <w:tc>
                          <w:tcPr>
                            <w:tcW w:w="479" w:type="dxa"/>
                          </w:tcPr>
                          <w:p w14:paraId="611C098A" w14:textId="77777777" w:rsidR="00257E85" w:rsidRPr="00193F46" w:rsidRDefault="00257E85" w:rsidP="000B739D">
                            <w:pPr>
                              <w:rPr>
                                <w:rFonts w:ascii="Georgia" w:hAnsi="Georgia"/>
                                <w:sz w:val="14"/>
                                <w:szCs w:val="14"/>
                              </w:rPr>
                            </w:pPr>
                            <w:r>
                              <w:rPr>
                                <w:noProof/>
                              </w:rPr>
                              <w:drawing>
                                <wp:inline distT="0" distB="0" distL="0" distR="0" wp14:anchorId="049CC163" wp14:editId="0CB3A253">
                                  <wp:extent cx="146050" cy="146050"/>
                                  <wp:effectExtent l="0" t="0" r="0" b="0"/>
                                  <wp:docPr id="1285" name="Grafik 1285"/>
                                  <wp:cNvGraphicFramePr/>
                                  <a:graphic xmlns:a="http://schemas.openxmlformats.org/drawingml/2006/main">
                                    <a:graphicData uri="http://schemas.openxmlformats.org/drawingml/2006/picture">
                                      <pic:pic xmlns:pic="http://schemas.openxmlformats.org/drawingml/2006/picture">
                                        <pic:nvPicPr>
                                          <pic:cNvPr id="482" name="Grafik 482" descr="Harvey Balls 35% mit einfarbiger Füllung"/>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146050" cy="146050"/>
                                          </a:xfrm>
                                          <a:prstGeom prst="rect">
                                            <a:avLst/>
                                          </a:prstGeom>
                                        </pic:spPr>
                                      </pic:pic>
                                    </a:graphicData>
                                  </a:graphic>
                                </wp:inline>
                              </w:drawing>
                            </w:r>
                          </w:p>
                        </w:tc>
                        <w:tc>
                          <w:tcPr>
                            <w:tcW w:w="973" w:type="dxa"/>
                            <w:vAlign w:val="center"/>
                          </w:tcPr>
                          <w:p w14:paraId="0BA6CF99" w14:textId="77777777" w:rsidR="00257E85" w:rsidRPr="00193F46" w:rsidRDefault="00257E85" w:rsidP="000B739D">
                            <w:pPr>
                              <w:rPr>
                                <w:rFonts w:ascii="Georgia" w:hAnsi="Georgia"/>
                                <w:sz w:val="14"/>
                                <w:szCs w:val="14"/>
                              </w:rPr>
                            </w:pPr>
                            <w:r w:rsidRPr="00193F46">
                              <w:rPr>
                                <w:rFonts w:ascii="Georgia" w:hAnsi="Georgia"/>
                                <w:sz w:val="14"/>
                                <w:szCs w:val="14"/>
                              </w:rPr>
                              <w:t>intermittent or sporadic</w:t>
                            </w:r>
                          </w:p>
                        </w:tc>
                        <w:tc>
                          <w:tcPr>
                            <w:tcW w:w="236" w:type="dxa"/>
                          </w:tcPr>
                          <w:p w14:paraId="1976D99B" w14:textId="77777777" w:rsidR="00257E85" w:rsidRPr="00257E85" w:rsidRDefault="00257E85" w:rsidP="000B739D">
                            <w:pPr>
                              <w:rPr>
                                <w:rFonts w:cs="Calibri"/>
                                <w:color w:val="000000"/>
                                <w:sz w:val="20"/>
                                <w:szCs w:val="20"/>
                              </w:rPr>
                            </w:pPr>
                          </w:p>
                        </w:tc>
                        <w:tc>
                          <w:tcPr>
                            <w:tcW w:w="908" w:type="dxa"/>
                            <w:vMerge/>
                          </w:tcPr>
                          <w:p w14:paraId="7F86CB8C" w14:textId="77777777" w:rsidR="00257E85" w:rsidRPr="00257E85" w:rsidRDefault="00257E85" w:rsidP="000B739D">
                            <w:pPr>
                              <w:rPr>
                                <w:rFonts w:cs="Calibri"/>
                                <w:color w:val="000000"/>
                                <w:sz w:val="20"/>
                                <w:szCs w:val="20"/>
                              </w:rPr>
                            </w:pPr>
                          </w:p>
                        </w:tc>
                        <w:tc>
                          <w:tcPr>
                            <w:tcW w:w="2256" w:type="dxa"/>
                            <w:vMerge/>
                          </w:tcPr>
                          <w:p w14:paraId="713BBB8F" w14:textId="77777777" w:rsidR="00257E85" w:rsidRPr="00AC68E7" w:rsidRDefault="00257E85" w:rsidP="000B739D">
                            <w:pPr>
                              <w:rPr>
                                <w:rFonts w:ascii="Georgia" w:hAnsi="Georgia"/>
                                <w:sz w:val="14"/>
                                <w:szCs w:val="14"/>
                              </w:rPr>
                            </w:pPr>
                          </w:p>
                        </w:tc>
                        <w:tc>
                          <w:tcPr>
                            <w:tcW w:w="844" w:type="dxa"/>
                            <w:vMerge/>
                          </w:tcPr>
                          <w:p w14:paraId="1B9746FA" w14:textId="77777777" w:rsidR="00257E85" w:rsidRPr="00AC68E7" w:rsidRDefault="00257E85" w:rsidP="000B739D">
                            <w:pPr>
                              <w:rPr>
                                <w:rFonts w:ascii="Georgia" w:hAnsi="Georgia"/>
                                <w:sz w:val="14"/>
                                <w:szCs w:val="14"/>
                              </w:rPr>
                            </w:pPr>
                          </w:p>
                        </w:tc>
                        <w:tc>
                          <w:tcPr>
                            <w:tcW w:w="2395" w:type="dxa"/>
                            <w:vMerge/>
                          </w:tcPr>
                          <w:p w14:paraId="158A9933" w14:textId="77777777" w:rsidR="00257E85" w:rsidRPr="00AC68E7" w:rsidRDefault="00257E85" w:rsidP="000B739D">
                            <w:pPr>
                              <w:rPr>
                                <w:rFonts w:ascii="Georgia" w:hAnsi="Georgia"/>
                                <w:sz w:val="14"/>
                                <w:szCs w:val="14"/>
                              </w:rPr>
                            </w:pPr>
                          </w:p>
                        </w:tc>
                      </w:tr>
                      <w:tr w:rsidR="00257E85" w:rsidRPr="00193F46" w14:paraId="52D82F48" w14:textId="77777777" w:rsidTr="00745C32">
                        <w:tc>
                          <w:tcPr>
                            <w:tcW w:w="455" w:type="dxa"/>
                          </w:tcPr>
                          <w:p w14:paraId="5A17333B" w14:textId="77777777" w:rsidR="00257E85" w:rsidRPr="00193F46" w:rsidRDefault="00257E85" w:rsidP="000B739D">
                            <w:pPr>
                              <w:rPr>
                                <w:noProof/>
                                <w:sz w:val="14"/>
                                <w:szCs w:val="14"/>
                              </w:rPr>
                            </w:pPr>
                            <w:r w:rsidRPr="00193F46">
                              <w:rPr>
                                <w:noProof/>
                                <w:sz w:val="14"/>
                                <w:szCs w:val="14"/>
                              </w:rPr>
                              <w:drawing>
                                <wp:inline distT="0" distB="0" distL="0" distR="0" wp14:anchorId="6266F5D5" wp14:editId="22F1E89D">
                                  <wp:extent cx="143510" cy="143510"/>
                                  <wp:effectExtent l="0" t="0" r="0" b="0"/>
                                  <wp:docPr id="1286" name="Grafik 1286"/>
                                  <wp:cNvGraphicFramePr/>
                                  <a:graphic xmlns:a="http://schemas.openxmlformats.org/drawingml/2006/main">
                                    <a:graphicData uri="http://schemas.openxmlformats.org/drawingml/2006/picture">
                                      <pic:pic xmlns:pic="http://schemas.openxmlformats.org/drawingml/2006/picture">
                                        <pic:nvPicPr>
                                          <pic:cNvPr id="35" name="Grafik 35"/>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pic:spPr>
                                      </pic:pic>
                                    </a:graphicData>
                                  </a:graphic>
                                </wp:inline>
                              </w:drawing>
                            </w:r>
                          </w:p>
                        </w:tc>
                        <w:tc>
                          <w:tcPr>
                            <w:tcW w:w="785" w:type="dxa"/>
                            <w:vAlign w:val="center"/>
                          </w:tcPr>
                          <w:p w14:paraId="47155785" w14:textId="77777777" w:rsidR="00257E85" w:rsidRPr="00193F46" w:rsidRDefault="00257E85" w:rsidP="000B739D">
                            <w:pPr>
                              <w:rPr>
                                <w:rFonts w:ascii="Georgia" w:hAnsi="Georgia"/>
                                <w:sz w:val="14"/>
                                <w:szCs w:val="14"/>
                              </w:rPr>
                            </w:pPr>
                            <w:r>
                              <w:rPr>
                                <w:rFonts w:ascii="Georgia" w:hAnsi="Georgia"/>
                                <w:sz w:val="14"/>
                                <w:szCs w:val="14"/>
                              </w:rPr>
                              <w:t>c</w:t>
                            </w:r>
                            <w:r w:rsidRPr="00193F46">
                              <w:rPr>
                                <w:rFonts w:ascii="Georgia" w:hAnsi="Georgia"/>
                                <w:sz w:val="14"/>
                                <w:szCs w:val="14"/>
                              </w:rPr>
                              <w:t xml:space="preserve">urrent </w:t>
                            </w:r>
                          </w:p>
                        </w:tc>
                        <w:tc>
                          <w:tcPr>
                            <w:tcW w:w="224" w:type="dxa"/>
                          </w:tcPr>
                          <w:p w14:paraId="18CB5CA4" w14:textId="77777777" w:rsidR="00257E85" w:rsidRPr="00193F46" w:rsidRDefault="00257E85" w:rsidP="000B739D">
                            <w:pPr>
                              <w:rPr>
                                <w:rFonts w:ascii="Georgia" w:hAnsi="Georgia"/>
                                <w:sz w:val="14"/>
                                <w:szCs w:val="14"/>
                              </w:rPr>
                            </w:pPr>
                          </w:p>
                        </w:tc>
                        <w:tc>
                          <w:tcPr>
                            <w:tcW w:w="451" w:type="dxa"/>
                          </w:tcPr>
                          <w:p w14:paraId="4CADB274" w14:textId="77777777" w:rsidR="00257E85" w:rsidRPr="00193F46" w:rsidRDefault="00257E85" w:rsidP="000B739D">
                            <w:pPr>
                              <w:rPr>
                                <w:rFonts w:ascii="Georgia" w:hAnsi="Georgia"/>
                                <w:sz w:val="14"/>
                                <w:szCs w:val="14"/>
                              </w:rPr>
                            </w:pPr>
                          </w:p>
                        </w:tc>
                        <w:tc>
                          <w:tcPr>
                            <w:tcW w:w="676" w:type="dxa"/>
                          </w:tcPr>
                          <w:p w14:paraId="3EA3F2CB" w14:textId="77777777" w:rsidR="00257E85" w:rsidRPr="00193F46" w:rsidRDefault="00257E85" w:rsidP="000B739D">
                            <w:pPr>
                              <w:rPr>
                                <w:rFonts w:ascii="Georgia" w:hAnsi="Georgia"/>
                                <w:sz w:val="14"/>
                                <w:szCs w:val="14"/>
                              </w:rPr>
                            </w:pPr>
                          </w:p>
                        </w:tc>
                        <w:tc>
                          <w:tcPr>
                            <w:tcW w:w="225" w:type="dxa"/>
                          </w:tcPr>
                          <w:p w14:paraId="32A629BE" w14:textId="77777777" w:rsidR="00257E85" w:rsidRDefault="00257E85" w:rsidP="000B739D">
                            <w:pPr>
                              <w:rPr>
                                <w:noProof/>
                              </w:rPr>
                            </w:pPr>
                          </w:p>
                        </w:tc>
                        <w:tc>
                          <w:tcPr>
                            <w:tcW w:w="556" w:type="dxa"/>
                          </w:tcPr>
                          <w:p w14:paraId="2B9C2941" w14:textId="77777777" w:rsidR="00257E85" w:rsidRPr="00193F46" w:rsidRDefault="00257E85" w:rsidP="000B739D">
                            <w:pPr>
                              <w:rPr>
                                <w:rFonts w:ascii="Georgia" w:hAnsi="Georgia"/>
                                <w:sz w:val="14"/>
                                <w:szCs w:val="14"/>
                              </w:rPr>
                            </w:pPr>
                            <w:r>
                              <w:rPr>
                                <w:noProof/>
                              </w:rPr>
                              <w:drawing>
                                <wp:inline distT="0" distB="0" distL="0" distR="0" wp14:anchorId="357588A8" wp14:editId="790862A7">
                                  <wp:extent cx="215900" cy="215900"/>
                                  <wp:effectExtent l="0" t="0" r="0" b="0"/>
                                  <wp:docPr id="1287" name="Grafik 1287"/>
                                  <wp:cNvGraphicFramePr/>
                                  <a:graphic xmlns:a="http://schemas.openxmlformats.org/drawingml/2006/main">
                                    <a:graphicData uri="http://schemas.openxmlformats.org/drawingml/2006/picture">
                                      <pic:pic xmlns:pic="http://schemas.openxmlformats.org/drawingml/2006/picture">
                                        <pic:nvPicPr>
                                          <pic:cNvPr id="63" name="Grafik 63" descr="Pfeil nach rechts mit einfarbiger Füllung"/>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rot="2100000">
                                            <a:off x="0" y="0"/>
                                            <a:ext cx="215900" cy="215900"/>
                                          </a:xfrm>
                                          <a:prstGeom prst="rect">
                                            <a:avLst/>
                                          </a:prstGeom>
                                        </pic:spPr>
                                      </pic:pic>
                                    </a:graphicData>
                                  </a:graphic>
                                </wp:inline>
                              </w:drawing>
                            </w:r>
                          </w:p>
                        </w:tc>
                        <w:tc>
                          <w:tcPr>
                            <w:tcW w:w="879" w:type="dxa"/>
                            <w:vAlign w:val="center"/>
                          </w:tcPr>
                          <w:p w14:paraId="20E7642E" w14:textId="77777777" w:rsidR="00257E85" w:rsidRPr="00193F46" w:rsidRDefault="00257E85" w:rsidP="000B739D">
                            <w:pPr>
                              <w:rPr>
                                <w:rFonts w:ascii="Georgia" w:hAnsi="Georgia"/>
                                <w:sz w:val="14"/>
                                <w:szCs w:val="14"/>
                              </w:rPr>
                            </w:pPr>
                            <w:r w:rsidRPr="00193F46">
                              <w:rPr>
                                <w:rFonts w:ascii="Georgia" w:hAnsi="Georgia"/>
                                <w:sz w:val="14"/>
                                <w:szCs w:val="14"/>
                              </w:rPr>
                              <w:t>decreasing</w:t>
                            </w:r>
                          </w:p>
                        </w:tc>
                        <w:tc>
                          <w:tcPr>
                            <w:tcW w:w="228" w:type="dxa"/>
                          </w:tcPr>
                          <w:p w14:paraId="67FAE9B6" w14:textId="77777777" w:rsidR="00257E85" w:rsidRDefault="00257E85" w:rsidP="000B739D">
                            <w:pPr>
                              <w:rPr>
                                <w:noProof/>
                              </w:rPr>
                            </w:pPr>
                          </w:p>
                        </w:tc>
                        <w:tc>
                          <w:tcPr>
                            <w:tcW w:w="479" w:type="dxa"/>
                          </w:tcPr>
                          <w:p w14:paraId="1FE4E361" w14:textId="77777777" w:rsidR="00257E85" w:rsidRPr="00193F46" w:rsidRDefault="00257E85" w:rsidP="000B739D">
                            <w:pPr>
                              <w:rPr>
                                <w:rFonts w:ascii="Georgia" w:hAnsi="Georgia"/>
                                <w:sz w:val="14"/>
                                <w:szCs w:val="14"/>
                              </w:rPr>
                            </w:pPr>
                            <w:r>
                              <w:rPr>
                                <w:noProof/>
                              </w:rPr>
                              <w:drawing>
                                <wp:inline distT="0" distB="0" distL="0" distR="0" wp14:anchorId="51BDA7C3" wp14:editId="73D9D0DC">
                                  <wp:extent cx="146050" cy="146050"/>
                                  <wp:effectExtent l="0" t="0" r="0" b="0"/>
                                  <wp:docPr id="1288" name="Grafik 1288"/>
                                  <wp:cNvGraphicFramePr/>
                                  <a:graphic xmlns:a="http://schemas.openxmlformats.org/drawingml/2006/main">
                                    <a:graphicData uri="http://schemas.openxmlformats.org/drawingml/2006/picture">
                                      <pic:pic xmlns:pic="http://schemas.openxmlformats.org/drawingml/2006/picture">
                                        <pic:nvPicPr>
                                          <pic:cNvPr id="484" name="Grafik 484" descr="Harvey Balls 90% mit einfarbiger Füllung"/>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46050" cy="146050"/>
                                          </a:xfrm>
                                          <a:prstGeom prst="rect">
                                            <a:avLst/>
                                          </a:prstGeom>
                                        </pic:spPr>
                                      </pic:pic>
                                    </a:graphicData>
                                  </a:graphic>
                                </wp:inline>
                              </w:drawing>
                            </w:r>
                          </w:p>
                        </w:tc>
                        <w:tc>
                          <w:tcPr>
                            <w:tcW w:w="973" w:type="dxa"/>
                            <w:vAlign w:val="center"/>
                          </w:tcPr>
                          <w:p w14:paraId="2AF3C82C" w14:textId="77777777" w:rsidR="00257E85" w:rsidRPr="00193F46" w:rsidRDefault="00257E85" w:rsidP="000B739D">
                            <w:pPr>
                              <w:rPr>
                                <w:rFonts w:ascii="Georgia" w:hAnsi="Georgia"/>
                                <w:sz w:val="14"/>
                                <w:szCs w:val="14"/>
                              </w:rPr>
                            </w:pPr>
                            <w:r w:rsidRPr="00193F46">
                              <w:rPr>
                                <w:rFonts w:ascii="Georgia" w:hAnsi="Georgia"/>
                                <w:sz w:val="14"/>
                                <w:szCs w:val="14"/>
                              </w:rPr>
                              <w:t>frequent or on-going</w:t>
                            </w:r>
                          </w:p>
                        </w:tc>
                        <w:tc>
                          <w:tcPr>
                            <w:tcW w:w="236" w:type="dxa"/>
                          </w:tcPr>
                          <w:p w14:paraId="655301D8" w14:textId="77777777" w:rsidR="00257E85" w:rsidRPr="00257E85" w:rsidRDefault="00257E85" w:rsidP="000B739D">
                            <w:pPr>
                              <w:rPr>
                                <w:rFonts w:cs="Calibri"/>
                                <w:color w:val="000000"/>
                                <w:sz w:val="20"/>
                                <w:szCs w:val="20"/>
                              </w:rPr>
                            </w:pPr>
                          </w:p>
                        </w:tc>
                        <w:tc>
                          <w:tcPr>
                            <w:tcW w:w="908" w:type="dxa"/>
                            <w:vMerge w:val="restart"/>
                          </w:tcPr>
                          <w:p w14:paraId="3C7AAEB6" w14:textId="77777777" w:rsidR="00257E85" w:rsidRPr="00257E85" w:rsidRDefault="00257E85" w:rsidP="000B739D">
                            <w:pPr>
                              <w:rPr>
                                <w:rFonts w:cs="Calibri"/>
                                <w:color w:val="000000"/>
                                <w:sz w:val="20"/>
                                <w:szCs w:val="20"/>
                              </w:rPr>
                            </w:pPr>
                          </w:p>
                        </w:tc>
                        <w:tc>
                          <w:tcPr>
                            <w:tcW w:w="2256" w:type="dxa"/>
                            <w:vMerge w:val="restart"/>
                          </w:tcPr>
                          <w:p w14:paraId="498D3D88" w14:textId="77777777" w:rsidR="00257E85" w:rsidRPr="00AC68E7" w:rsidRDefault="00257E85" w:rsidP="000B739D">
                            <w:pPr>
                              <w:rPr>
                                <w:rFonts w:ascii="Georgia" w:hAnsi="Georgia"/>
                                <w:sz w:val="14"/>
                                <w:szCs w:val="14"/>
                              </w:rPr>
                            </w:pPr>
                            <w:r w:rsidRPr="00AC68E7">
                              <w:rPr>
                                <w:rFonts w:ascii="Georgia" w:hAnsi="Georgia"/>
                                <w:b/>
                                <w:bCs/>
                                <w:sz w:val="14"/>
                                <w:szCs w:val="14"/>
                              </w:rPr>
                              <w:t>Extensive</w:t>
                            </w:r>
                            <w:r w:rsidRPr="00AC68E7">
                              <w:rPr>
                                <w:rFonts w:ascii="Georgia" w:hAnsi="Georgia"/>
                                <w:sz w:val="14"/>
                                <w:szCs w:val="14"/>
                              </w:rPr>
                              <w:t xml:space="preserve"> affecting between 51-90% of the property’s area at any one time</w:t>
                            </w:r>
                          </w:p>
                        </w:tc>
                        <w:tc>
                          <w:tcPr>
                            <w:tcW w:w="844" w:type="dxa"/>
                            <w:vMerge w:val="restart"/>
                          </w:tcPr>
                          <w:p w14:paraId="4A7E53D6" w14:textId="77777777" w:rsidR="00257E85" w:rsidRPr="00AC68E7" w:rsidRDefault="00257E85" w:rsidP="000B739D">
                            <w:pPr>
                              <w:rPr>
                                <w:rFonts w:ascii="Georgia" w:hAnsi="Georgia"/>
                                <w:sz w:val="14"/>
                                <w:szCs w:val="14"/>
                              </w:rPr>
                            </w:pPr>
                          </w:p>
                        </w:tc>
                        <w:tc>
                          <w:tcPr>
                            <w:tcW w:w="2395" w:type="dxa"/>
                            <w:vMerge w:val="restart"/>
                          </w:tcPr>
                          <w:p w14:paraId="6B6312E1" w14:textId="77777777" w:rsidR="00257E85" w:rsidRPr="00AC68E7" w:rsidRDefault="00257E85" w:rsidP="000B739D">
                            <w:pPr>
                              <w:rPr>
                                <w:rFonts w:ascii="Georgia" w:hAnsi="Georgia"/>
                                <w:sz w:val="14"/>
                                <w:szCs w:val="14"/>
                              </w:rPr>
                            </w:pPr>
                            <w:r w:rsidRPr="00AC68E7">
                              <w:rPr>
                                <w:rFonts w:ascii="Georgia" w:hAnsi="Georgia"/>
                                <w:b/>
                                <w:bCs/>
                                <w:sz w:val="14"/>
                                <w:szCs w:val="14"/>
                              </w:rPr>
                              <w:t>Restricted</w:t>
                            </w:r>
                            <w:r w:rsidRPr="00AC68E7">
                              <w:rPr>
                                <w:rFonts w:ascii="Georgia" w:hAnsi="Georgia"/>
                                <w:sz w:val="14"/>
                                <w:szCs w:val="14"/>
                              </w:rPr>
                              <w:t xml:space="preserve"> affecting less than 10% of the property’s area at any one time</w:t>
                            </w:r>
                          </w:p>
                        </w:tc>
                      </w:tr>
                      <w:tr w:rsidR="00257E85" w:rsidRPr="00193F46" w14:paraId="6EBE27B4" w14:textId="77777777" w:rsidTr="00745C32">
                        <w:tc>
                          <w:tcPr>
                            <w:tcW w:w="455" w:type="dxa"/>
                          </w:tcPr>
                          <w:p w14:paraId="4A9ACC93" w14:textId="77777777" w:rsidR="00257E85" w:rsidRPr="00193F46" w:rsidRDefault="00257E85" w:rsidP="000B739D">
                            <w:pPr>
                              <w:rPr>
                                <w:rFonts w:ascii="Georgia" w:hAnsi="Georgia"/>
                                <w:sz w:val="14"/>
                                <w:szCs w:val="14"/>
                              </w:rPr>
                            </w:pPr>
                            <w:r w:rsidRPr="00193F46">
                              <w:rPr>
                                <w:noProof/>
                                <w:sz w:val="14"/>
                                <w:szCs w:val="14"/>
                              </w:rPr>
                              <w:drawing>
                                <wp:inline distT="0" distB="0" distL="0" distR="0" wp14:anchorId="062E6CC7" wp14:editId="3E0FD4A7">
                                  <wp:extent cx="143510" cy="143510"/>
                                  <wp:effectExtent l="0" t="0" r="0" b="0"/>
                                  <wp:docPr id="1289" name="Grafik 1289"/>
                                  <wp:cNvGraphicFramePr/>
                                  <a:graphic xmlns:a="http://schemas.openxmlformats.org/drawingml/2006/main">
                                    <a:graphicData uri="http://schemas.openxmlformats.org/drawingml/2006/picture">
                                      <pic:pic xmlns:pic="http://schemas.openxmlformats.org/drawingml/2006/picture">
                                        <pic:nvPicPr>
                                          <pic:cNvPr id="40" name="Grafik 40"/>
                                          <pic:cNvPicPr/>
                                        </pic:nvPicPr>
                                        <pic:blipFill>
                                          <a:blip r:link="rId27">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pic:spPr>
                                      </pic:pic>
                                    </a:graphicData>
                                  </a:graphic>
                                </wp:inline>
                              </w:drawing>
                            </w:r>
                          </w:p>
                        </w:tc>
                        <w:tc>
                          <w:tcPr>
                            <w:tcW w:w="785" w:type="dxa"/>
                            <w:vAlign w:val="center"/>
                          </w:tcPr>
                          <w:p w14:paraId="2FA70110" w14:textId="77777777" w:rsidR="00257E85" w:rsidRPr="00193F46" w:rsidRDefault="00257E85" w:rsidP="000B739D">
                            <w:pPr>
                              <w:rPr>
                                <w:rFonts w:ascii="Georgia" w:hAnsi="Georgia"/>
                                <w:sz w:val="14"/>
                                <w:szCs w:val="14"/>
                              </w:rPr>
                            </w:pPr>
                            <w:r>
                              <w:rPr>
                                <w:rFonts w:ascii="Georgia" w:hAnsi="Georgia"/>
                                <w:sz w:val="14"/>
                                <w:szCs w:val="14"/>
                              </w:rPr>
                              <w:t>p</w:t>
                            </w:r>
                            <w:r w:rsidRPr="00193F46">
                              <w:rPr>
                                <w:rFonts w:ascii="Georgia" w:hAnsi="Georgia"/>
                                <w:sz w:val="14"/>
                                <w:szCs w:val="14"/>
                              </w:rPr>
                              <w:t xml:space="preserve">otential </w:t>
                            </w:r>
                          </w:p>
                        </w:tc>
                        <w:tc>
                          <w:tcPr>
                            <w:tcW w:w="224" w:type="dxa"/>
                          </w:tcPr>
                          <w:p w14:paraId="34E09E9A" w14:textId="77777777" w:rsidR="00257E85" w:rsidRPr="00193F46" w:rsidRDefault="00257E85" w:rsidP="000B739D">
                            <w:pPr>
                              <w:rPr>
                                <w:rFonts w:ascii="Georgia" w:hAnsi="Georgia"/>
                                <w:sz w:val="14"/>
                                <w:szCs w:val="14"/>
                              </w:rPr>
                            </w:pPr>
                          </w:p>
                        </w:tc>
                        <w:tc>
                          <w:tcPr>
                            <w:tcW w:w="451" w:type="dxa"/>
                          </w:tcPr>
                          <w:p w14:paraId="283140FB" w14:textId="77777777" w:rsidR="00257E85" w:rsidRPr="00193F46" w:rsidRDefault="00257E85" w:rsidP="000B739D">
                            <w:pPr>
                              <w:rPr>
                                <w:rFonts w:ascii="Georgia" w:hAnsi="Georgia"/>
                                <w:sz w:val="14"/>
                                <w:szCs w:val="14"/>
                              </w:rPr>
                            </w:pPr>
                          </w:p>
                        </w:tc>
                        <w:tc>
                          <w:tcPr>
                            <w:tcW w:w="676" w:type="dxa"/>
                          </w:tcPr>
                          <w:p w14:paraId="04969828" w14:textId="77777777" w:rsidR="00257E85" w:rsidRPr="00193F46" w:rsidRDefault="00257E85" w:rsidP="000B739D">
                            <w:pPr>
                              <w:rPr>
                                <w:rFonts w:ascii="Georgia" w:hAnsi="Georgia"/>
                                <w:sz w:val="14"/>
                                <w:szCs w:val="14"/>
                              </w:rPr>
                            </w:pPr>
                          </w:p>
                        </w:tc>
                        <w:tc>
                          <w:tcPr>
                            <w:tcW w:w="225" w:type="dxa"/>
                          </w:tcPr>
                          <w:p w14:paraId="2057E823" w14:textId="77777777" w:rsidR="00257E85" w:rsidRPr="00193F46" w:rsidRDefault="00257E85" w:rsidP="000B739D">
                            <w:pPr>
                              <w:rPr>
                                <w:rFonts w:ascii="Georgia" w:hAnsi="Georgia"/>
                                <w:sz w:val="14"/>
                                <w:szCs w:val="14"/>
                              </w:rPr>
                            </w:pPr>
                          </w:p>
                        </w:tc>
                        <w:tc>
                          <w:tcPr>
                            <w:tcW w:w="556" w:type="dxa"/>
                          </w:tcPr>
                          <w:p w14:paraId="677143A1" w14:textId="77777777" w:rsidR="00257E85" w:rsidRPr="00193F46" w:rsidRDefault="00257E85" w:rsidP="000B739D">
                            <w:pPr>
                              <w:rPr>
                                <w:rFonts w:ascii="Georgia" w:hAnsi="Georgia"/>
                                <w:sz w:val="14"/>
                                <w:szCs w:val="14"/>
                              </w:rPr>
                            </w:pPr>
                          </w:p>
                        </w:tc>
                        <w:tc>
                          <w:tcPr>
                            <w:tcW w:w="879" w:type="dxa"/>
                          </w:tcPr>
                          <w:p w14:paraId="7F3C6B2D" w14:textId="77777777" w:rsidR="00257E85" w:rsidRPr="00193F46" w:rsidRDefault="00257E85" w:rsidP="000B739D">
                            <w:pPr>
                              <w:rPr>
                                <w:rFonts w:ascii="Georgia" w:hAnsi="Georgia"/>
                                <w:sz w:val="14"/>
                                <w:szCs w:val="14"/>
                              </w:rPr>
                            </w:pPr>
                          </w:p>
                        </w:tc>
                        <w:tc>
                          <w:tcPr>
                            <w:tcW w:w="228" w:type="dxa"/>
                          </w:tcPr>
                          <w:p w14:paraId="4BE88892" w14:textId="77777777" w:rsidR="00257E85" w:rsidRPr="00193F46" w:rsidRDefault="00257E85" w:rsidP="000B739D">
                            <w:pPr>
                              <w:rPr>
                                <w:rFonts w:ascii="Georgia" w:hAnsi="Georgia"/>
                                <w:sz w:val="14"/>
                                <w:szCs w:val="14"/>
                              </w:rPr>
                            </w:pPr>
                          </w:p>
                        </w:tc>
                        <w:tc>
                          <w:tcPr>
                            <w:tcW w:w="479" w:type="dxa"/>
                          </w:tcPr>
                          <w:p w14:paraId="32CC202F" w14:textId="77777777" w:rsidR="00257E85" w:rsidRPr="00193F46" w:rsidRDefault="00257E85" w:rsidP="000B739D">
                            <w:pPr>
                              <w:rPr>
                                <w:rFonts w:ascii="Georgia" w:hAnsi="Georgia"/>
                                <w:sz w:val="14"/>
                                <w:szCs w:val="14"/>
                              </w:rPr>
                            </w:pPr>
                          </w:p>
                        </w:tc>
                        <w:tc>
                          <w:tcPr>
                            <w:tcW w:w="973" w:type="dxa"/>
                          </w:tcPr>
                          <w:p w14:paraId="5BFB6811" w14:textId="77777777" w:rsidR="00257E85" w:rsidRPr="00193F46" w:rsidRDefault="00257E85" w:rsidP="000B739D">
                            <w:pPr>
                              <w:rPr>
                                <w:rFonts w:ascii="Georgia" w:hAnsi="Georgia"/>
                                <w:sz w:val="14"/>
                                <w:szCs w:val="14"/>
                              </w:rPr>
                            </w:pPr>
                          </w:p>
                        </w:tc>
                        <w:tc>
                          <w:tcPr>
                            <w:tcW w:w="236" w:type="dxa"/>
                          </w:tcPr>
                          <w:p w14:paraId="56D42878" w14:textId="77777777" w:rsidR="00257E85" w:rsidRPr="00193F46" w:rsidRDefault="00257E85" w:rsidP="000B739D">
                            <w:pPr>
                              <w:rPr>
                                <w:rFonts w:ascii="Georgia" w:hAnsi="Georgia"/>
                                <w:sz w:val="14"/>
                                <w:szCs w:val="14"/>
                              </w:rPr>
                            </w:pPr>
                          </w:p>
                        </w:tc>
                        <w:tc>
                          <w:tcPr>
                            <w:tcW w:w="908" w:type="dxa"/>
                            <w:vMerge/>
                          </w:tcPr>
                          <w:p w14:paraId="24216AB2" w14:textId="77777777" w:rsidR="00257E85" w:rsidRPr="00193F46" w:rsidRDefault="00257E85" w:rsidP="000B739D">
                            <w:pPr>
                              <w:rPr>
                                <w:rFonts w:ascii="Georgia" w:hAnsi="Georgia"/>
                                <w:sz w:val="14"/>
                                <w:szCs w:val="14"/>
                              </w:rPr>
                            </w:pPr>
                          </w:p>
                        </w:tc>
                        <w:tc>
                          <w:tcPr>
                            <w:tcW w:w="2256" w:type="dxa"/>
                            <w:vMerge/>
                          </w:tcPr>
                          <w:p w14:paraId="3107061B" w14:textId="77777777" w:rsidR="00257E85" w:rsidRPr="00193F46" w:rsidRDefault="00257E85" w:rsidP="000B739D">
                            <w:pPr>
                              <w:rPr>
                                <w:rFonts w:ascii="Georgia" w:hAnsi="Georgia"/>
                                <w:sz w:val="14"/>
                                <w:szCs w:val="14"/>
                              </w:rPr>
                            </w:pPr>
                          </w:p>
                        </w:tc>
                        <w:tc>
                          <w:tcPr>
                            <w:tcW w:w="844" w:type="dxa"/>
                            <w:vMerge/>
                          </w:tcPr>
                          <w:p w14:paraId="758212AC" w14:textId="77777777" w:rsidR="00257E85" w:rsidRPr="00193F46" w:rsidRDefault="00257E85" w:rsidP="000B739D">
                            <w:pPr>
                              <w:rPr>
                                <w:rFonts w:ascii="Georgia" w:hAnsi="Georgia"/>
                                <w:sz w:val="14"/>
                                <w:szCs w:val="14"/>
                              </w:rPr>
                            </w:pPr>
                          </w:p>
                        </w:tc>
                        <w:tc>
                          <w:tcPr>
                            <w:tcW w:w="2395" w:type="dxa"/>
                            <w:vMerge/>
                          </w:tcPr>
                          <w:p w14:paraId="1A133AA9" w14:textId="77777777" w:rsidR="00257E85" w:rsidRPr="00193F46" w:rsidRDefault="00257E85" w:rsidP="000B739D">
                            <w:pPr>
                              <w:rPr>
                                <w:rFonts w:ascii="Georgia" w:hAnsi="Georgia"/>
                                <w:sz w:val="14"/>
                                <w:szCs w:val="14"/>
                              </w:rPr>
                            </w:pPr>
                          </w:p>
                        </w:tc>
                      </w:tr>
                    </w:tbl>
                    <w:p w14:paraId="10061B15" w14:textId="77777777" w:rsidR="00257E85" w:rsidRPr="00257E85" w:rsidRDefault="00257E85" w:rsidP="00257E85">
                      <w:pPr>
                        <w:rPr>
                          <w:rFonts w:ascii="Georgia" w:eastAsia="Calibri" w:hAnsi="Georgia" w:cs="Calibri"/>
                          <w:b/>
                          <w:bCs/>
                          <w:color w:val="000000"/>
                          <w:sz w:val="14"/>
                          <w:szCs w:val="14"/>
                        </w:rPr>
                      </w:pPr>
                    </w:p>
                    <w:tbl>
                      <w:tblPr>
                        <w:tblStyle w:val="Tabellenraster3"/>
                        <w:tblW w:w="12611"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559"/>
                        <w:gridCol w:w="1002"/>
                        <w:gridCol w:w="4388"/>
                        <w:gridCol w:w="283"/>
                        <w:gridCol w:w="561"/>
                        <w:gridCol w:w="1116"/>
                        <w:gridCol w:w="4702"/>
                      </w:tblGrid>
                      <w:tr w:rsidR="00257E85" w:rsidRPr="007E0AA4" w14:paraId="03467EEF" w14:textId="77777777" w:rsidTr="00745C32">
                        <w:trPr>
                          <w:trHeight w:val="227"/>
                        </w:trPr>
                        <w:tc>
                          <w:tcPr>
                            <w:tcW w:w="5949" w:type="dxa"/>
                            <w:gridSpan w:val="3"/>
                          </w:tcPr>
                          <w:p w14:paraId="55499D50" w14:textId="77777777" w:rsidR="00257E85" w:rsidRPr="007E0AA4" w:rsidRDefault="00257E85">
                            <w:pPr>
                              <w:rPr>
                                <w:rFonts w:ascii="Georgia" w:hAnsi="Georgia"/>
                                <w:sz w:val="14"/>
                                <w:szCs w:val="14"/>
                              </w:rPr>
                            </w:pPr>
                            <w:r w:rsidRPr="00257E85">
                              <w:rPr>
                                <w:rFonts w:ascii="Georgia" w:hAnsi="Georgia" w:cs="Calibri"/>
                                <w:b/>
                                <w:bCs/>
                                <w:color w:val="000000"/>
                                <w:sz w:val="14"/>
                                <w:szCs w:val="14"/>
                              </w:rPr>
                              <w:t>Degree of concern (negative)</w:t>
                            </w:r>
                          </w:p>
                        </w:tc>
                        <w:tc>
                          <w:tcPr>
                            <w:tcW w:w="283" w:type="dxa"/>
                          </w:tcPr>
                          <w:p w14:paraId="0424F81B" w14:textId="77777777" w:rsidR="00257E85" w:rsidRPr="007E0AA4" w:rsidRDefault="00257E85">
                            <w:pPr>
                              <w:rPr>
                                <w:rFonts w:ascii="Georgia" w:hAnsi="Georgia"/>
                                <w:sz w:val="14"/>
                                <w:szCs w:val="14"/>
                              </w:rPr>
                            </w:pPr>
                          </w:p>
                        </w:tc>
                        <w:tc>
                          <w:tcPr>
                            <w:tcW w:w="6379" w:type="dxa"/>
                            <w:gridSpan w:val="3"/>
                          </w:tcPr>
                          <w:p w14:paraId="194EE8D2" w14:textId="77777777" w:rsidR="00257E85" w:rsidRPr="007E0AA4" w:rsidRDefault="00257E85">
                            <w:pPr>
                              <w:rPr>
                                <w:rFonts w:ascii="Georgia" w:hAnsi="Georgia"/>
                                <w:sz w:val="14"/>
                                <w:szCs w:val="14"/>
                              </w:rPr>
                            </w:pPr>
                            <w:r w:rsidRPr="00257E85">
                              <w:rPr>
                                <w:rFonts w:ascii="Georgia" w:hAnsi="Georgia" w:cs="Calibri"/>
                                <w:b/>
                                <w:bCs/>
                                <w:color w:val="000000"/>
                                <w:sz w:val="14"/>
                                <w:szCs w:val="14"/>
                              </w:rPr>
                              <w:t>Degree of benefit (positive)</w:t>
                            </w:r>
                          </w:p>
                        </w:tc>
                      </w:tr>
                      <w:tr w:rsidR="00257E85" w:rsidRPr="007E0AA4" w14:paraId="6E30FEC9" w14:textId="77777777" w:rsidTr="00745C32">
                        <w:trPr>
                          <w:trHeight w:val="318"/>
                        </w:trPr>
                        <w:tc>
                          <w:tcPr>
                            <w:tcW w:w="559" w:type="dxa"/>
                          </w:tcPr>
                          <w:p w14:paraId="4280449B" w14:textId="77777777" w:rsidR="00257E85" w:rsidRPr="007E0AA4" w:rsidRDefault="00257E85" w:rsidP="007E0AA4">
                            <w:pPr>
                              <w:rPr>
                                <w:rFonts w:ascii="Georgia" w:hAnsi="Georgia"/>
                                <w:sz w:val="14"/>
                                <w:szCs w:val="14"/>
                              </w:rPr>
                            </w:pPr>
                          </w:p>
                        </w:tc>
                        <w:tc>
                          <w:tcPr>
                            <w:tcW w:w="1002" w:type="dxa"/>
                            <w:vAlign w:val="center"/>
                          </w:tcPr>
                          <w:p w14:paraId="4DD4C77A" w14:textId="77777777" w:rsidR="00257E85" w:rsidRPr="007E0AA4" w:rsidRDefault="00257E85" w:rsidP="007E0AA4">
                            <w:pPr>
                              <w:rPr>
                                <w:rFonts w:ascii="Georgia" w:hAnsi="Georgia"/>
                                <w:sz w:val="14"/>
                                <w:szCs w:val="14"/>
                              </w:rPr>
                            </w:pPr>
                            <w:r w:rsidRPr="00257E85">
                              <w:rPr>
                                <w:rFonts w:ascii="Georgia" w:hAnsi="Georgia" w:cs="Calibri"/>
                                <w:color w:val="000000"/>
                                <w:sz w:val="14"/>
                                <w:szCs w:val="14"/>
                              </w:rPr>
                              <w:t>Insignificant</w:t>
                            </w:r>
                          </w:p>
                        </w:tc>
                        <w:tc>
                          <w:tcPr>
                            <w:tcW w:w="4388" w:type="dxa"/>
                            <w:vAlign w:val="center"/>
                          </w:tcPr>
                          <w:p w14:paraId="76F563A4" w14:textId="77777777" w:rsidR="00257E85" w:rsidRPr="007E0AA4" w:rsidRDefault="00257E85" w:rsidP="007E0AA4">
                            <w:pPr>
                              <w:rPr>
                                <w:rFonts w:ascii="Georgia" w:hAnsi="Georgia"/>
                                <w:sz w:val="14"/>
                                <w:szCs w:val="14"/>
                              </w:rPr>
                            </w:pPr>
                            <w:r w:rsidRPr="00257E85">
                              <w:rPr>
                                <w:rFonts w:ascii="Georgia" w:hAnsi="Georgia" w:cs="Calibri"/>
                                <w:color w:val="000000"/>
                                <w:sz w:val="14"/>
                                <w:szCs w:val="14"/>
                              </w:rPr>
                              <w:t xml:space="preserve">The (potential) impact has no effect on the OUV key value. </w:t>
                            </w:r>
                          </w:p>
                        </w:tc>
                        <w:tc>
                          <w:tcPr>
                            <w:tcW w:w="283" w:type="dxa"/>
                          </w:tcPr>
                          <w:p w14:paraId="3EFC7FFE" w14:textId="77777777" w:rsidR="00257E85" w:rsidRPr="007E0AA4" w:rsidRDefault="00257E85" w:rsidP="007E0AA4">
                            <w:pPr>
                              <w:rPr>
                                <w:rFonts w:ascii="Georgia" w:hAnsi="Georgia"/>
                                <w:sz w:val="14"/>
                                <w:szCs w:val="14"/>
                              </w:rPr>
                            </w:pPr>
                          </w:p>
                        </w:tc>
                        <w:tc>
                          <w:tcPr>
                            <w:tcW w:w="561" w:type="dxa"/>
                          </w:tcPr>
                          <w:p w14:paraId="77C6FF06" w14:textId="77777777" w:rsidR="00257E85" w:rsidRPr="007E0AA4" w:rsidRDefault="00257E85" w:rsidP="007E0AA4">
                            <w:pPr>
                              <w:rPr>
                                <w:rFonts w:ascii="Georgia" w:hAnsi="Georgia"/>
                                <w:sz w:val="14"/>
                                <w:szCs w:val="14"/>
                              </w:rPr>
                            </w:pPr>
                          </w:p>
                        </w:tc>
                        <w:tc>
                          <w:tcPr>
                            <w:tcW w:w="1116" w:type="dxa"/>
                            <w:vAlign w:val="center"/>
                          </w:tcPr>
                          <w:p w14:paraId="28327B86" w14:textId="77777777" w:rsidR="00257E85" w:rsidRPr="007E0AA4" w:rsidRDefault="00257E85" w:rsidP="007E0AA4">
                            <w:pPr>
                              <w:rPr>
                                <w:rFonts w:ascii="Georgia" w:hAnsi="Georgia"/>
                                <w:sz w:val="14"/>
                                <w:szCs w:val="14"/>
                              </w:rPr>
                            </w:pPr>
                            <w:r w:rsidRPr="00257E85">
                              <w:rPr>
                                <w:rFonts w:ascii="Georgia" w:hAnsi="Georgia" w:cs="Calibri"/>
                                <w:color w:val="000000"/>
                                <w:sz w:val="14"/>
                                <w:szCs w:val="14"/>
                              </w:rPr>
                              <w:t>Insignificant</w:t>
                            </w:r>
                          </w:p>
                        </w:tc>
                        <w:tc>
                          <w:tcPr>
                            <w:tcW w:w="4702" w:type="dxa"/>
                            <w:vAlign w:val="center"/>
                          </w:tcPr>
                          <w:p w14:paraId="33B97E5A" w14:textId="77777777" w:rsidR="00257E85" w:rsidRPr="007E0AA4" w:rsidRDefault="00257E85" w:rsidP="007E0AA4">
                            <w:pPr>
                              <w:rPr>
                                <w:rFonts w:ascii="Georgia" w:hAnsi="Georgia"/>
                                <w:sz w:val="14"/>
                                <w:szCs w:val="14"/>
                              </w:rPr>
                            </w:pPr>
                            <w:r w:rsidRPr="00257E85">
                              <w:rPr>
                                <w:rFonts w:ascii="Georgia" w:hAnsi="Georgia" w:cs="Calibri"/>
                                <w:color w:val="000000"/>
                                <w:sz w:val="14"/>
                                <w:szCs w:val="14"/>
                              </w:rPr>
                              <w:t>The (potential) benefit has no effect on the OUV key value.</w:t>
                            </w:r>
                          </w:p>
                        </w:tc>
                      </w:tr>
                      <w:tr w:rsidR="00257E85" w:rsidRPr="007E0AA4" w14:paraId="60A6B100" w14:textId="77777777" w:rsidTr="00745C32">
                        <w:tc>
                          <w:tcPr>
                            <w:tcW w:w="559" w:type="dxa"/>
                            <w:shd w:val="clear" w:color="auto" w:fill="72C596"/>
                          </w:tcPr>
                          <w:p w14:paraId="68AB58C8" w14:textId="77777777" w:rsidR="00257E85" w:rsidRPr="007E0AA4" w:rsidRDefault="00257E85" w:rsidP="007E0AA4">
                            <w:pPr>
                              <w:rPr>
                                <w:rFonts w:ascii="Georgia" w:hAnsi="Georgia"/>
                                <w:sz w:val="14"/>
                                <w:szCs w:val="14"/>
                              </w:rPr>
                            </w:pPr>
                          </w:p>
                        </w:tc>
                        <w:tc>
                          <w:tcPr>
                            <w:tcW w:w="1002" w:type="dxa"/>
                            <w:vAlign w:val="center"/>
                          </w:tcPr>
                          <w:p w14:paraId="1079E2ED" w14:textId="77777777" w:rsidR="00257E85" w:rsidRPr="007E0AA4" w:rsidRDefault="00257E85" w:rsidP="007E0AA4">
                            <w:pPr>
                              <w:rPr>
                                <w:rFonts w:ascii="Georgia" w:hAnsi="Georgia"/>
                                <w:sz w:val="14"/>
                                <w:szCs w:val="14"/>
                              </w:rPr>
                            </w:pPr>
                            <w:r w:rsidRPr="00257E85">
                              <w:rPr>
                                <w:rFonts w:ascii="Georgia" w:hAnsi="Georgia" w:cs="Calibri"/>
                                <w:color w:val="000000"/>
                                <w:sz w:val="14"/>
                                <w:szCs w:val="14"/>
                              </w:rPr>
                              <w:t>Minor</w:t>
                            </w:r>
                          </w:p>
                        </w:tc>
                        <w:tc>
                          <w:tcPr>
                            <w:tcW w:w="4388" w:type="dxa"/>
                            <w:vAlign w:val="center"/>
                          </w:tcPr>
                          <w:p w14:paraId="2F0351A6" w14:textId="77777777" w:rsidR="00257E85" w:rsidRPr="007E0AA4" w:rsidRDefault="00257E85" w:rsidP="007E0AA4">
                            <w:pPr>
                              <w:rPr>
                                <w:rFonts w:ascii="Georgia" w:hAnsi="Georgia"/>
                                <w:sz w:val="14"/>
                                <w:szCs w:val="14"/>
                              </w:rPr>
                            </w:pPr>
                            <w:r w:rsidRPr="00257E85">
                              <w:rPr>
                                <w:rFonts w:ascii="Georgia" w:hAnsi="Georgia" w:cs="Calibri"/>
                                <w:color w:val="000000"/>
                                <w:sz w:val="14"/>
                                <w:szCs w:val="14"/>
                              </w:rPr>
                              <w:t xml:space="preserve">The (potential) impact produces/can produce a minor disturbance of the OUV key value. </w:t>
                            </w:r>
                          </w:p>
                        </w:tc>
                        <w:tc>
                          <w:tcPr>
                            <w:tcW w:w="283" w:type="dxa"/>
                          </w:tcPr>
                          <w:p w14:paraId="2D6025F2" w14:textId="77777777" w:rsidR="00257E85" w:rsidRPr="007E0AA4" w:rsidRDefault="00257E85" w:rsidP="007E0AA4">
                            <w:pPr>
                              <w:rPr>
                                <w:rFonts w:ascii="Georgia" w:hAnsi="Georgia"/>
                                <w:sz w:val="14"/>
                                <w:szCs w:val="14"/>
                              </w:rPr>
                            </w:pPr>
                          </w:p>
                        </w:tc>
                        <w:tc>
                          <w:tcPr>
                            <w:tcW w:w="561" w:type="dxa"/>
                            <w:shd w:val="clear" w:color="auto" w:fill="D8EEFA"/>
                          </w:tcPr>
                          <w:p w14:paraId="5C9C8A2E" w14:textId="77777777" w:rsidR="00257E85" w:rsidRPr="007E0AA4" w:rsidRDefault="00257E85" w:rsidP="007E0AA4">
                            <w:pPr>
                              <w:rPr>
                                <w:rFonts w:ascii="Georgia" w:hAnsi="Georgia"/>
                                <w:sz w:val="14"/>
                                <w:szCs w:val="14"/>
                              </w:rPr>
                            </w:pPr>
                          </w:p>
                        </w:tc>
                        <w:tc>
                          <w:tcPr>
                            <w:tcW w:w="1116" w:type="dxa"/>
                            <w:vAlign w:val="center"/>
                          </w:tcPr>
                          <w:p w14:paraId="7C6DFBAC" w14:textId="77777777" w:rsidR="00257E85" w:rsidRPr="007E0AA4" w:rsidRDefault="00257E85" w:rsidP="007E0AA4">
                            <w:pPr>
                              <w:rPr>
                                <w:rFonts w:ascii="Georgia" w:hAnsi="Georgia"/>
                                <w:sz w:val="14"/>
                                <w:szCs w:val="14"/>
                              </w:rPr>
                            </w:pPr>
                            <w:r w:rsidRPr="00257E85">
                              <w:rPr>
                                <w:rFonts w:ascii="Georgia" w:hAnsi="Georgia" w:cs="Calibri"/>
                                <w:color w:val="000000"/>
                                <w:sz w:val="14"/>
                                <w:szCs w:val="14"/>
                              </w:rPr>
                              <w:t>Minor</w:t>
                            </w:r>
                          </w:p>
                        </w:tc>
                        <w:tc>
                          <w:tcPr>
                            <w:tcW w:w="4702" w:type="dxa"/>
                            <w:vAlign w:val="center"/>
                          </w:tcPr>
                          <w:p w14:paraId="225CE415" w14:textId="77777777" w:rsidR="00257E85" w:rsidRPr="007E0AA4" w:rsidRDefault="00257E85" w:rsidP="007E0AA4">
                            <w:pPr>
                              <w:rPr>
                                <w:rFonts w:ascii="Georgia" w:hAnsi="Georgia"/>
                                <w:sz w:val="14"/>
                                <w:szCs w:val="14"/>
                              </w:rPr>
                            </w:pPr>
                            <w:r w:rsidRPr="00257E85">
                              <w:rPr>
                                <w:rFonts w:ascii="Georgia" w:hAnsi="Georgia" w:cs="Calibri"/>
                                <w:color w:val="000000"/>
                                <w:sz w:val="14"/>
                                <w:szCs w:val="14"/>
                              </w:rPr>
                              <w:t xml:space="preserve">The (potential) benefit has/can have a minor effect on the OUV key value. </w:t>
                            </w:r>
                          </w:p>
                        </w:tc>
                      </w:tr>
                      <w:tr w:rsidR="00257E85" w:rsidRPr="007E0AA4" w14:paraId="07945AE1" w14:textId="77777777" w:rsidTr="00745C32">
                        <w:tc>
                          <w:tcPr>
                            <w:tcW w:w="559" w:type="dxa"/>
                            <w:shd w:val="clear" w:color="auto" w:fill="F6B332"/>
                          </w:tcPr>
                          <w:p w14:paraId="75E12FC1" w14:textId="77777777" w:rsidR="00257E85" w:rsidRPr="007E0AA4" w:rsidRDefault="00257E85" w:rsidP="007E0AA4">
                            <w:pPr>
                              <w:rPr>
                                <w:rFonts w:ascii="Georgia" w:hAnsi="Georgia"/>
                                <w:sz w:val="14"/>
                                <w:szCs w:val="14"/>
                              </w:rPr>
                            </w:pPr>
                          </w:p>
                        </w:tc>
                        <w:tc>
                          <w:tcPr>
                            <w:tcW w:w="1002" w:type="dxa"/>
                            <w:vAlign w:val="center"/>
                          </w:tcPr>
                          <w:p w14:paraId="5AF1E863" w14:textId="77777777" w:rsidR="00257E85" w:rsidRPr="007E0AA4" w:rsidRDefault="00257E85" w:rsidP="007E0AA4">
                            <w:pPr>
                              <w:rPr>
                                <w:rFonts w:ascii="Georgia" w:hAnsi="Georgia"/>
                                <w:sz w:val="14"/>
                                <w:szCs w:val="14"/>
                              </w:rPr>
                            </w:pPr>
                            <w:r w:rsidRPr="00257E85">
                              <w:rPr>
                                <w:rFonts w:ascii="Georgia" w:hAnsi="Georgia" w:cs="Calibri"/>
                                <w:color w:val="000000"/>
                                <w:sz w:val="14"/>
                                <w:szCs w:val="14"/>
                              </w:rPr>
                              <w:t>Significant</w:t>
                            </w:r>
                          </w:p>
                        </w:tc>
                        <w:tc>
                          <w:tcPr>
                            <w:tcW w:w="4388" w:type="dxa"/>
                            <w:vAlign w:val="center"/>
                          </w:tcPr>
                          <w:p w14:paraId="0D6CFFC0" w14:textId="77777777" w:rsidR="00257E85" w:rsidRPr="007E0AA4" w:rsidRDefault="00257E85" w:rsidP="007E0AA4">
                            <w:pPr>
                              <w:rPr>
                                <w:rFonts w:ascii="Georgia" w:hAnsi="Georgia"/>
                                <w:sz w:val="14"/>
                                <w:szCs w:val="14"/>
                              </w:rPr>
                            </w:pPr>
                            <w:r w:rsidRPr="00257E85">
                              <w:rPr>
                                <w:rFonts w:ascii="Georgia" w:hAnsi="Georgia" w:cs="Calibri"/>
                                <w:color w:val="000000"/>
                                <w:sz w:val="14"/>
                                <w:szCs w:val="14"/>
                              </w:rPr>
                              <w:t>The (potential) impact produces/can produce a significant disturbance of the OUV key value.</w:t>
                            </w:r>
                          </w:p>
                        </w:tc>
                        <w:tc>
                          <w:tcPr>
                            <w:tcW w:w="283" w:type="dxa"/>
                          </w:tcPr>
                          <w:p w14:paraId="299C1DCD" w14:textId="77777777" w:rsidR="00257E85" w:rsidRPr="007E0AA4" w:rsidRDefault="00257E85" w:rsidP="007E0AA4">
                            <w:pPr>
                              <w:rPr>
                                <w:rFonts w:ascii="Georgia" w:hAnsi="Georgia"/>
                                <w:sz w:val="14"/>
                                <w:szCs w:val="14"/>
                              </w:rPr>
                            </w:pPr>
                          </w:p>
                        </w:tc>
                        <w:tc>
                          <w:tcPr>
                            <w:tcW w:w="561" w:type="dxa"/>
                            <w:shd w:val="clear" w:color="auto" w:fill="00B7E5"/>
                          </w:tcPr>
                          <w:p w14:paraId="65300C06" w14:textId="77777777" w:rsidR="00257E85" w:rsidRPr="007E0AA4" w:rsidRDefault="00257E85" w:rsidP="007E0AA4">
                            <w:pPr>
                              <w:rPr>
                                <w:rFonts w:ascii="Georgia" w:hAnsi="Georgia"/>
                                <w:sz w:val="14"/>
                                <w:szCs w:val="14"/>
                              </w:rPr>
                            </w:pPr>
                          </w:p>
                        </w:tc>
                        <w:tc>
                          <w:tcPr>
                            <w:tcW w:w="1116" w:type="dxa"/>
                            <w:vAlign w:val="center"/>
                          </w:tcPr>
                          <w:p w14:paraId="7F4A381D" w14:textId="77777777" w:rsidR="00257E85" w:rsidRPr="007E0AA4" w:rsidRDefault="00257E85" w:rsidP="007E0AA4">
                            <w:pPr>
                              <w:rPr>
                                <w:rFonts w:ascii="Georgia" w:hAnsi="Georgia"/>
                                <w:sz w:val="14"/>
                                <w:szCs w:val="14"/>
                              </w:rPr>
                            </w:pPr>
                            <w:r w:rsidRPr="00257E85">
                              <w:rPr>
                                <w:rFonts w:ascii="Georgia" w:hAnsi="Georgia" w:cs="Calibri"/>
                                <w:color w:val="000000"/>
                                <w:sz w:val="14"/>
                                <w:szCs w:val="14"/>
                              </w:rPr>
                              <w:t>Significant</w:t>
                            </w:r>
                          </w:p>
                        </w:tc>
                        <w:tc>
                          <w:tcPr>
                            <w:tcW w:w="4702" w:type="dxa"/>
                            <w:vAlign w:val="center"/>
                          </w:tcPr>
                          <w:p w14:paraId="5D57ACFD" w14:textId="77777777" w:rsidR="00257E85" w:rsidRPr="007E0AA4" w:rsidRDefault="00257E85" w:rsidP="007E0AA4">
                            <w:pPr>
                              <w:rPr>
                                <w:rFonts w:ascii="Georgia" w:hAnsi="Georgia"/>
                                <w:sz w:val="14"/>
                                <w:szCs w:val="14"/>
                              </w:rPr>
                            </w:pPr>
                            <w:r w:rsidRPr="00257E85">
                              <w:rPr>
                                <w:rFonts w:ascii="Georgia" w:hAnsi="Georgia" w:cs="Calibri"/>
                                <w:color w:val="000000"/>
                                <w:sz w:val="14"/>
                                <w:szCs w:val="14"/>
                              </w:rPr>
                              <w:t>The (potential) benefit has/can have a significant effect on the OUV key value.</w:t>
                            </w:r>
                          </w:p>
                        </w:tc>
                      </w:tr>
                      <w:tr w:rsidR="00257E85" w:rsidRPr="007E0AA4" w14:paraId="70E07A28" w14:textId="77777777" w:rsidTr="00745C32">
                        <w:tc>
                          <w:tcPr>
                            <w:tcW w:w="559" w:type="dxa"/>
                            <w:shd w:val="clear" w:color="auto" w:fill="C34627"/>
                          </w:tcPr>
                          <w:p w14:paraId="616F0B9B" w14:textId="77777777" w:rsidR="00257E85" w:rsidRPr="007E0AA4" w:rsidRDefault="00257E85" w:rsidP="007E0AA4">
                            <w:pPr>
                              <w:rPr>
                                <w:rFonts w:ascii="Georgia" w:hAnsi="Georgia"/>
                                <w:sz w:val="14"/>
                                <w:szCs w:val="14"/>
                              </w:rPr>
                            </w:pPr>
                          </w:p>
                        </w:tc>
                        <w:tc>
                          <w:tcPr>
                            <w:tcW w:w="1002" w:type="dxa"/>
                            <w:vAlign w:val="center"/>
                          </w:tcPr>
                          <w:p w14:paraId="7C1D170A" w14:textId="77777777" w:rsidR="00257E85" w:rsidRPr="007E0AA4" w:rsidRDefault="00257E85" w:rsidP="007E0AA4">
                            <w:pPr>
                              <w:rPr>
                                <w:rFonts w:ascii="Georgia" w:hAnsi="Georgia"/>
                                <w:sz w:val="14"/>
                                <w:szCs w:val="14"/>
                              </w:rPr>
                            </w:pPr>
                            <w:r w:rsidRPr="00257E85">
                              <w:rPr>
                                <w:rFonts w:ascii="Georgia" w:hAnsi="Georgia" w:cs="Calibri"/>
                                <w:color w:val="000000"/>
                                <w:sz w:val="14"/>
                                <w:szCs w:val="14"/>
                              </w:rPr>
                              <w:t>Major</w:t>
                            </w:r>
                          </w:p>
                        </w:tc>
                        <w:tc>
                          <w:tcPr>
                            <w:tcW w:w="4388" w:type="dxa"/>
                            <w:vAlign w:val="center"/>
                          </w:tcPr>
                          <w:p w14:paraId="0309E3C1" w14:textId="77777777" w:rsidR="00257E85" w:rsidRPr="007E0AA4" w:rsidRDefault="00257E85" w:rsidP="007E0AA4">
                            <w:pPr>
                              <w:rPr>
                                <w:rFonts w:ascii="Georgia" w:hAnsi="Georgia"/>
                                <w:sz w:val="14"/>
                                <w:szCs w:val="14"/>
                              </w:rPr>
                            </w:pPr>
                            <w:r w:rsidRPr="00257E85">
                              <w:rPr>
                                <w:rFonts w:ascii="Georgia" w:hAnsi="Georgia" w:cs="Calibri"/>
                                <w:color w:val="000000"/>
                                <w:sz w:val="14"/>
                                <w:szCs w:val="14"/>
                              </w:rPr>
                              <w:t xml:space="preserve">The (potential) impact is/can be a major cause of disturbance of the OUV key value. </w:t>
                            </w:r>
                          </w:p>
                        </w:tc>
                        <w:tc>
                          <w:tcPr>
                            <w:tcW w:w="283" w:type="dxa"/>
                          </w:tcPr>
                          <w:p w14:paraId="2D73262D" w14:textId="77777777" w:rsidR="00257E85" w:rsidRPr="007E0AA4" w:rsidRDefault="00257E85" w:rsidP="007E0AA4">
                            <w:pPr>
                              <w:rPr>
                                <w:rFonts w:ascii="Georgia" w:hAnsi="Georgia"/>
                                <w:sz w:val="14"/>
                                <w:szCs w:val="14"/>
                              </w:rPr>
                            </w:pPr>
                          </w:p>
                        </w:tc>
                        <w:tc>
                          <w:tcPr>
                            <w:tcW w:w="561" w:type="dxa"/>
                            <w:shd w:val="clear" w:color="auto" w:fill="0078B6"/>
                          </w:tcPr>
                          <w:p w14:paraId="358C55A1" w14:textId="77777777" w:rsidR="00257E85" w:rsidRPr="007E0AA4" w:rsidRDefault="00257E85" w:rsidP="007E0AA4">
                            <w:pPr>
                              <w:rPr>
                                <w:rFonts w:ascii="Georgia" w:hAnsi="Georgia"/>
                                <w:sz w:val="14"/>
                                <w:szCs w:val="14"/>
                              </w:rPr>
                            </w:pPr>
                          </w:p>
                        </w:tc>
                        <w:tc>
                          <w:tcPr>
                            <w:tcW w:w="1116" w:type="dxa"/>
                            <w:vAlign w:val="center"/>
                          </w:tcPr>
                          <w:p w14:paraId="63BDE4B1" w14:textId="77777777" w:rsidR="00257E85" w:rsidRPr="007E0AA4" w:rsidRDefault="00257E85" w:rsidP="007E0AA4">
                            <w:pPr>
                              <w:rPr>
                                <w:rFonts w:ascii="Georgia" w:hAnsi="Georgia"/>
                                <w:sz w:val="14"/>
                                <w:szCs w:val="14"/>
                              </w:rPr>
                            </w:pPr>
                            <w:r w:rsidRPr="00257E85">
                              <w:rPr>
                                <w:rFonts w:ascii="Georgia" w:hAnsi="Georgia" w:cs="Calibri"/>
                                <w:color w:val="000000"/>
                                <w:sz w:val="14"/>
                                <w:szCs w:val="14"/>
                              </w:rPr>
                              <w:t>Major</w:t>
                            </w:r>
                          </w:p>
                        </w:tc>
                        <w:tc>
                          <w:tcPr>
                            <w:tcW w:w="4702" w:type="dxa"/>
                            <w:vAlign w:val="center"/>
                          </w:tcPr>
                          <w:p w14:paraId="06FB4707" w14:textId="77777777" w:rsidR="00257E85" w:rsidRPr="007E0AA4" w:rsidRDefault="00257E85" w:rsidP="007E0AA4">
                            <w:pPr>
                              <w:rPr>
                                <w:rFonts w:ascii="Georgia" w:hAnsi="Georgia"/>
                                <w:sz w:val="14"/>
                                <w:szCs w:val="14"/>
                              </w:rPr>
                            </w:pPr>
                            <w:r w:rsidRPr="00257E85">
                              <w:rPr>
                                <w:rFonts w:ascii="Georgia" w:hAnsi="Georgia" w:cs="Calibri"/>
                                <w:color w:val="000000"/>
                                <w:sz w:val="14"/>
                                <w:szCs w:val="14"/>
                              </w:rPr>
                              <w:t xml:space="preserve">The (potential) benefit has/can have a major effect on the OUV key value. </w:t>
                            </w:r>
                          </w:p>
                        </w:tc>
                      </w:tr>
                      <w:tr w:rsidR="00257E85" w:rsidRPr="007E0AA4" w14:paraId="2A20751F" w14:textId="77777777" w:rsidTr="00745C32">
                        <w:tc>
                          <w:tcPr>
                            <w:tcW w:w="559" w:type="dxa"/>
                          </w:tcPr>
                          <w:p w14:paraId="6EBB4D96" w14:textId="77777777" w:rsidR="00257E85" w:rsidRPr="007E0AA4" w:rsidRDefault="00257E85" w:rsidP="007E0AA4">
                            <w:pPr>
                              <w:rPr>
                                <w:rFonts w:ascii="Georgia" w:hAnsi="Georgia"/>
                                <w:sz w:val="14"/>
                                <w:szCs w:val="14"/>
                              </w:rPr>
                            </w:pPr>
                          </w:p>
                        </w:tc>
                        <w:tc>
                          <w:tcPr>
                            <w:tcW w:w="1002" w:type="dxa"/>
                            <w:vAlign w:val="center"/>
                          </w:tcPr>
                          <w:p w14:paraId="229C537A" w14:textId="77777777" w:rsidR="00257E85" w:rsidRPr="007E0AA4" w:rsidRDefault="00257E85" w:rsidP="007E0AA4">
                            <w:pPr>
                              <w:rPr>
                                <w:rFonts w:ascii="Georgia" w:hAnsi="Georgia"/>
                                <w:sz w:val="14"/>
                                <w:szCs w:val="14"/>
                              </w:rPr>
                            </w:pPr>
                            <w:r w:rsidRPr="00257E85">
                              <w:rPr>
                                <w:rFonts w:ascii="Georgia" w:hAnsi="Georgia" w:cs="Calibri"/>
                                <w:color w:val="000000"/>
                                <w:sz w:val="14"/>
                                <w:szCs w:val="14"/>
                              </w:rPr>
                              <w:t>Range</w:t>
                            </w:r>
                          </w:p>
                        </w:tc>
                        <w:tc>
                          <w:tcPr>
                            <w:tcW w:w="4388" w:type="dxa"/>
                            <w:vAlign w:val="center"/>
                          </w:tcPr>
                          <w:p w14:paraId="623B3D05" w14:textId="77777777" w:rsidR="00257E85" w:rsidRPr="007E0AA4" w:rsidRDefault="00257E85" w:rsidP="007E0AA4">
                            <w:pPr>
                              <w:rPr>
                                <w:rFonts w:ascii="Georgia" w:hAnsi="Georgia"/>
                                <w:sz w:val="14"/>
                                <w:szCs w:val="14"/>
                              </w:rPr>
                            </w:pPr>
                            <w:r w:rsidRPr="00257E85">
                              <w:rPr>
                                <w:rFonts w:ascii="Georgia" w:hAnsi="Georgia" w:cs="Calibri"/>
                                <w:color w:val="000000"/>
                                <w:sz w:val="14"/>
                                <w:szCs w:val="14"/>
                              </w:rPr>
                              <w:t>The (potential) impact is/can be from insignificant to a major cause of disturbance of the OUV key value depending on the conditions.</w:t>
                            </w:r>
                          </w:p>
                        </w:tc>
                        <w:tc>
                          <w:tcPr>
                            <w:tcW w:w="283" w:type="dxa"/>
                          </w:tcPr>
                          <w:p w14:paraId="15A0D085" w14:textId="77777777" w:rsidR="00257E85" w:rsidRPr="007E0AA4" w:rsidRDefault="00257E85" w:rsidP="007E0AA4">
                            <w:pPr>
                              <w:rPr>
                                <w:rFonts w:ascii="Georgia" w:hAnsi="Georgia"/>
                                <w:sz w:val="14"/>
                                <w:szCs w:val="14"/>
                              </w:rPr>
                            </w:pPr>
                          </w:p>
                        </w:tc>
                        <w:tc>
                          <w:tcPr>
                            <w:tcW w:w="561" w:type="dxa"/>
                          </w:tcPr>
                          <w:p w14:paraId="556C40C7" w14:textId="77777777" w:rsidR="00257E85" w:rsidRPr="007E0AA4" w:rsidRDefault="00257E85" w:rsidP="007E0AA4">
                            <w:pPr>
                              <w:rPr>
                                <w:rFonts w:ascii="Georgia" w:hAnsi="Georgia"/>
                                <w:sz w:val="14"/>
                                <w:szCs w:val="14"/>
                              </w:rPr>
                            </w:pPr>
                          </w:p>
                        </w:tc>
                        <w:tc>
                          <w:tcPr>
                            <w:tcW w:w="1116" w:type="dxa"/>
                            <w:vAlign w:val="center"/>
                          </w:tcPr>
                          <w:p w14:paraId="34FDF08E" w14:textId="77777777" w:rsidR="00257E85" w:rsidRPr="007E0AA4" w:rsidRDefault="00257E85" w:rsidP="007E0AA4">
                            <w:pPr>
                              <w:rPr>
                                <w:rFonts w:ascii="Georgia" w:hAnsi="Georgia"/>
                                <w:sz w:val="14"/>
                                <w:szCs w:val="14"/>
                              </w:rPr>
                            </w:pPr>
                            <w:r w:rsidRPr="00257E85">
                              <w:rPr>
                                <w:rFonts w:ascii="Georgia" w:hAnsi="Georgia" w:cs="Calibri"/>
                                <w:color w:val="000000"/>
                                <w:sz w:val="14"/>
                                <w:szCs w:val="14"/>
                              </w:rPr>
                              <w:t>Range</w:t>
                            </w:r>
                          </w:p>
                        </w:tc>
                        <w:tc>
                          <w:tcPr>
                            <w:tcW w:w="4702" w:type="dxa"/>
                            <w:vAlign w:val="center"/>
                          </w:tcPr>
                          <w:p w14:paraId="0D023E66" w14:textId="77777777" w:rsidR="00257E85" w:rsidRPr="007E0AA4" w:rsidRDefault="00257E85" w:rsidP="007E0AA4">
                            <w:pPr>
                              <w:rPr>
                                <w:rFonts w:ascii="Georgia" w:hAnsi="Georgia"/>
                                <w:sz w:val="14"/>
                                <w:szCs w:val="14"/>
                              </w:rPr>
                            </w:pPr>
                            <w:r w:rsidRPr="00257E85">
                              <w:rPr>
                                <w:rFonts w:ascii="Georgia" w:hAnsi="Georgia" w:cs="Calibri"/>
                                <w:color w:val="000000"/>
                                <w:sz w:val="14"/>
                                <w:szCs w:val="14"/>
                              </w:rPr>
                              <w:t>The (potential) impact is/can be from insignificant to a major cause of disturbance of the OUV key value depending on the conditions.</w:t>
                            </w:r>
                          </w:p>
                        </w:tc>
                      </w:tr>
                    </w:tbl>
                    <w:p w14:paraId="3A39E43A" w14:textId="77777777" w:rsidR="00257E85" w:rsidRDefault="00257E85" w:rsidP="00257E85">
                      <w:pPr>
                        <w:rPr>
                          <w:rFonts w:ascii="Georgia" w:hAnsi="Georgia"/>
                          <w:sz w:val="16"/>
                          <w:szCs w:val="16"/>
                        </w:rPr>
                      </w:pPr>
                    </w:p>
                    <w:p w14:paraId="59F5673A" w14:textId="77777777" w:rsidR="00257E85" w:rsidRPr="007E0AA4" w:rsidRDefault="00257E85" w:rsidP="00257E85">
                      <w:pPr>
                        <w:rPr>
                          <w:rFonts w:ascii="Georgia" w:hAnsi="Georgia"/>
                          <w:sz w:val="16"/>
                          <w:szCs w:val="16"/>
                        </w:rPr>
                      </w:pPr>
                    </w:p>
                  </w:txbxContent>
                </v:textbox>
              </v:shape>
            </w:pict>
          </mc:Fallback>
        </mc:AlternateContent>
      </w:r>
      <w:r w:rsidR="00257E85" w:rsidRPr="00257E85">
        <w:rPr>
          <w:rFonts w:ascii="Arial" w:hAnsi="Arial" w:cs="Arial"/>
          <w:noProof/>
          <w:sz w:val="28"/>
          <w:szCs w:val="28"/>
        </w:rPr>
        <mc:AlternateContent>
          <mc:Choice Requires="wps">
            <w:drawing>
              <wp:anchor distT="45720" distB="45720" distL="114300" distR="114300" simplePos="0" relativeHeight="253190144" behindDoc="0" locked="0" layoutInCell="1" allowOverlap="1" wp14:anchorId="4A9C2F12" wp14:editId="1E3C3EED">
                <wp:simplePos x="0" y="0"/>
                <wp:positionH relativeFrom="column">
                  <wp:posOffset>-520040</wp:posOffset>
                </wp:positionH>
                <wp:positionV relativeFrom="paragraph">
                  <wp:posOffset>-4082618</wp:posOffset>
                </wp:positionV>
                <wp:extent cx="8151775" cy="256032"/>
                <wp:effectExtent l="0" t="0" r="1905"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1775" cy="256032"/>
                        </a:xfrm>
                        <a:prstGeom prst="rect">
                          <a:avLst/>
                        </a:prstGeom>
                        <a:solidFill>
                          <a:srgbClr val="FFFFFF"/>
                        </a:solidFill>
                        <a:ln w="9525">
                          <a:noFill/>
                          <a:miter lim="800000"/>
                          <a:headEnd/>
                          <a:tailEnd/>
                        </a:ln>
                      </wps:spPr>
                      <wps:txbx>
                        <w:txbxContent>
                          <w:p w14:paraId="5456FB85" w14:textId="5E2AD5FD" w:rsidR="00257E85" w:rsidRPr="00257E85" w:rsidRDefault="00257E85" w:rsidP="00257E85">
                            <w:pPr>
                              <w:rPr>
                                <w:rFonts w:ascii="Georgia" w:hAnsi="Georgia" w:cs="Arial"/>
                                <w:sz w:val="18"/>
                                <w:szCs w:val="18"/>
                              </w:rPr>
                            </w:pPr>
                            <w:r w:rsidRPr="00257E85">
                              <w:rPr>
                                <w:rFonts w:ascii="Georgia" w:hAnsi="Georgia"/>
                                <w:b/>
                                <w:bCs/>
                                <w:sz w:val="18"/>
                                <w:szCs w:val="18"/>
                              </w:rPr>
                              <w:t>Figure 1.</w:t>
                            </w:r>
                            <w:r w:rsidRPr="00257E85">
                              <w:rPr>
                                <w:rFonts w:ascii="Georgia" w:hAnsi="Georgia"/>
                                <w:sz w:val="18"/>
                                <w:szCs w:val="18"/>
                              </w:rPr>
                              <w:t xml:space="preserve"> Assessment </w:t>
                            </w:r>
                            <w:r w:rsidRPr="00257E85">
                              <w:rPr>
                                <w:rFonts w:ascii="Georgia" w:hAnsi="Georgia" w:cs="Arial"/>
                                <w:sz w:val="18"/>
                                <w:szCs w:val="18"/>
                              </w:rPr>
                              <w:t>of (potential) impacts of Coastal Flood Defence and Protection activities on the Outstanding Universal Value (OUV)</w:t>
                            </w:r>
                            <w:r>
                              <w:rPr>
                                <w:rFonts w:ascii="Georgia" w:hAnsi="Georgia" w:cs="Arial"/>
                                <w:sz w:val="18"/>
                                <w:szCs w:val="18"/>
                              </w:rPr>
                              <w:t>.</w:t>
                            </w:r>
                          </w:p>
                          <w:p w14:paraId="4FAEBB3D" w14:textId="27FC0EC2" w:rsidR="00257E85" w:rsidRPr="00257E85" w:rsidRDefault="00257E85">
                            <w:pPr>
                              <w:rPr>
                                <w:rFonts w:ascii="Georgia" w:hAnsi="Georgia"/>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9C2F12" id="_x0000_s1027" type="#_x0000_t202" style="position:absolute;margin-left:-40.95pt;margin-top:-321.45pt;width:641.85pt;height:20.15pt;z-index:253190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" stroked="f">
                <v:textbox>
                  <w:txbxContent>
                    <w:p w14:paraId="5456FB85" w14:textId="5E2AD5FD" w:rsidR="00257E85" w:rsidRPr="00257E85" w:rsidRDefault="00257E85" w:rsidP="00257E85">
                      <w:pPr>
                        <w:rPr>
                          <w:rFonts w:ascii="Georgia" w:hAnsi="Georgia" w:cs="Arial"/>
                          <w:sz w:val="18"/>
                          <w:szCs w:val="18"/>
                        </w:rPr>
                      </w:pPr>
                      <w:r w:rsidRPr="00257E85">
                        <w:rPr>
                          <w:rFonts w:ascii="Georgia" w:hAnsi="Georgia"/>
                          <w:b/>
                          <w:bCs/>
                          <w:sz w:val="18"/>
                          <w:szCs w:val="18"/>
                        </w:rPr>
                        <w:t>Figure 1.</w:t>
                      </w:r>
                      <w:r w:rsidRPr="00257E85">
                        <w:rPr>
                          <w:rFonts w:ascii="Georgia" w:hAnsi="Georgia"/>
                          <w:sz w:val="18"/>
                          <w:szCs w:val="18"/>
                        </w:rPr>
                        <w:t xml:space="preserve"> Assessment </w:t>
                      </w:r>
                      <w:r w:rsidRPr="00257E85">
                        <w:rPr>
                          <w:rFonts w:ascii="Georgia" w:hAnsi="Georgia" w:cs="Arial"/>
                          <w:sz w:val="18"/>
                          <w:szCs w:val="18"/>
                        </w:rPr>
                        <w:t>of (potential) impacts of Coastal Flood Defence and Protection activities on the Outstanding Universal Value (OUV)</w:t>
                      </w:r>
                      <w:r>
                        <w:rPr>
                          <w:rFonts w:ascii="Georgia" w:hAnsi="Georgia" w:cs="Arial"/>
                          <w:sz w:val="18"/>
                          <w:szCs w:val="18"/>
                        </w:rPr>
                        <w:t>.</w:t>
                      </w:r>
                    </w:p>
                    <w:p w14:paraId="4FAEBB3D" w14:textId="27FC0EC2" w:rsidR="00257E85" w:rsidRPr="00257E85" w:rsidRDefault="00257E85">
                      <w:pPr>
                        <w:rPr>
                          <w:rFonts w:ascii="Georgia" w:hAnsi="Georgia"/>
                          <w:sz w:val="18"/>
                          <w:szCs w:val="18"/>
                        </w:rPr>
                      </w:pPr>
                    </w:p>
                  </w:txbxContent>
                </v:textbox>
              </v:shape>
            </w:pict>
          </mc:Fallback>
        </mc:AlternateContent>
      </w:r>
    </w:p>
    <w:p w14:paraId="1CF6963F" w14:textId="227FEFB6" w:rsidR="00257E85" w:rsidRPr="00257E85" w:rsidRDefault="00257E85" w:rsidP="00257E85"/>
    <w:p w14:paraId="3AEEBDB6" w14:textId="452E6B96" w:rsidR="00257E85" w:rsidRPr="00257E85" w:rsidRDefault="00257E85" w:rsidP="00257E85"/>
    <w:p w14:paraId="73F0CC40" w14:textId="78137A24" w:rsidR="00257E85" w:rsidRPr="00257E85" w:rsidRDefault="00257E85" w:rsidP="00257E85">
      <w:r w:rsidRPr="00257E85">
        <w:rPr>
          <w:noProof/>
          <w:sz w:val="20"/>
          <w:szCs w:val="20"/>
        </w:rPr>
        <mc:AlternateContent>
          <mc:Choice Requires="wps">
            <w:drawing>
              <wp:anchor distT="0" distB="0" distL="114300" distR="114300" simplePos="0" relativeHeight="253106176" behindDoc="0" locked="0" layoutInCell="1" allowOverlap="1" wp14:anchorId="0663933B" wp14:editId="3513FD99">
                <wp:simplePos x="0" y="0"/>
                <wp:positionH relativeFrom="column">
                  <wp:posOffset>3550285</wp:posOffset>
                </wp:positionH>
                <wp:positionV relativeFrom="paragraph">
                  <wp:posOffset>407670</wp:posOffset>
                </wp:positionV>
                <wp:extent cx="428625" cy="285750"/>
                <wp:effectExtent l="0" t="0" r="28575" b="19050"/>
                <wp:wrapNone/>
                <wp:docPr id="901" name="Rechteck 9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8625" cy="285750"/>
                        </a:xfrm>
                        <a:prstGeom prst="rect">
                          <a:avLst/>
                        </a:prstGeom>
                        <a:noFill/>
                        <a:ln w="12700" cap="flat" cmpd="sng" algn="ctr">
                          <a:solidFill>
                            <a:srgbClr val="003047"/>
                          </a:solidFill>
                          <a:prstDash val="solid"/>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4DA50C8E" id="Rechteck 901" o:spid="_x0000_s1026" style="position:absolute;margin-left:279.55pt;margin-top:32.1pt;width:33.75pt;height:22.5pt;z-index:25310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" filled="f" strokecolor="#003047" strokeweight="1pt">
                <v:path arrowok="t"/>
              </v:rect>
            </w:pict>
          </mc:Fallback>
        </mc:AlternateContent>
      </w:r>
      <w:r w:rsidRPr="00257E85">
        <w:rPr>
          <w:noProof/>
          <w:sz w:val="20"/>
          <w:szCs w:val="20"/>
        </w:rPr>
        <mc:AlternateContent>
          <mc:Choice Requires="wps">
            <w:drawing>
              <wp:anchor distT="0" distB="0" distL="114300" distR="114300" simplePos="0" relativeHeight="253108224" behindDoc="0" locked="0" layoutInCell="1" allowOverlap="1" wp14:anchorId="5AF4B524" wp14:editId="78D608C1">
                <wp:simplePos x="0" y="0"/>
                <wp:positionH relativeFrom="column">
                  <wp:posOffset>3547745</wp:posOffset>
                </wp:positionH>
                <wp:positionV relativeFrom="paragraph">
                  <wp:posOffset>20955</wp:posOffset>
                </wp:positionV>
                <wp:extent cx="428625" cy="285750"/>
                <wp:effectExtent l="0" t="0" r="28575" b="19050"/>
                <wp:wrapNone/>
                <wp:docPr id="902" name="Rechteck 9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8625" cy="285750"/>
                        </a:xfrm>
                        <a:prstGeom prst="rect">
                          <a:avLst/>
                        </a:prstGeom>
                        <a:noFill/>
                        <a:ln w="19050" cap="flat" cmpd="sng" algn="ctr">
                          <a:solidFill>
                            <a:srgbClr val="003047"/>
                          </a:solidFill>
                          <a:prstDash val="sysDot"/>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50148FFB" id="Rechteck 902" o:spid="_x0000_s1026" style="position:absolute;margin-left:279.35pt;margin-top:1.65pt;width:33.75pt;height:22.5pt;z-index:25310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" filled="f" strokecolor="#003047" strokeweight="1.5pt">
                <v:stroke dashstyle="1 1"/>
                <v:path arrowok="t"/>
              </v:rect>
            </w:pict>
          </mc:Fallback>
        </mc:AlternateContent>
      </w:r>
      <w:r w:rsidRPr="00257E85">
        <w:rPr>
          <w:noProof/>
          <w:sz w:val="20"/>
          <w:szCs w:val="20"/>
        </w:rPr>
        <mc:AlternateContent>
          <mc:Choice Requires="wps">
            <w:drawing>
              <wp:anchor distT="0" distB="0" distL="114300" distR="114300" simplePos="0" relativeHeight="253105152" behindDoc="0" locked="0" layoutInCell="1" allowOverlap="1" wp14:anchorId="461ADCC8" wp14:editId="0F94CA7D">
                <wp:simplePos x="0" y="0"/>
                <wp:positionH relativeFrom="column">
                  <wp:posOffset>5570220</wp:posOffset>
                </wp:positionH>
                <wp:positionV relativeFrom="paragraph">
                  <wp:posOffset>72390</wp:posOffset>
                </wp:positionV>
                <wp:extent cx="342900" cy="171450"/>
                <wp:effectExtent l="0" t="0" r="19050" b="19050"/>
                <wp:wrapNone/>
                <wp:docPr id="903" name="Rechteck 9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171450"/>
                        </a:xfrm>
                        <a:prstGeom prst="rect">
                          <a:avLst/>
                        </a:prstGeom>
                        <a:noFill/>
                        <a:ln w="12700" cap="flat" cmpd="sng" algn="ctr">
                          <a:solidFill>
                            <a:srgbClr val="003047"/>
                          </a:solidFill>
                          <a:prstDash val="solid"/>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047897E0" id="Rechteck 903" o:spid="_x0000_s1026" style="position:absolute;margin-left:438.6pt;margin-top:5.7pt;width:27pt;height:13.5pt;z-index:25310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" filled="f" strokecolor="#003047" strokeweight="1pt">
                <v:path arrowok="t"/>
              </v:rect>
            </w:pict>
          </mc:Fallback>
        </mc:AlternateContent>
      </w:r>
      <w:r w:rsidRPr="00257E85">
        <w:rPr>
          <w:noProof/>
          <w:sz w:val="20"/>
          <w:szCs w:val="20"/>
        </w:rPr>
        <mc:AlternateContent>
          <mc:Choice Requires="wps">
            <w:drawing>
              <wp:anchor distT="0" distB="0" distL="114300" distR="114300" simplePos="0" relativeHeight="253107200" behindDoc="0" locked="0" layoutInCell="1" allowOverlap="1" wp14:anchorId="5A28CB1D" wp14:editId="6A051018">
                <wp:simplePos x="0" y="0"/>
                <wp:positionH relativeFrom="column">
                  <wp:posOffset>5683250</wp:posOffset>
                </wp:positionH>
                <wp:positionV relativeFrom="paragraph">
                  <wp:posOffset>509270</wp:posOffset>
                </wp:positionV>
                <wp:extent cx="142875" cy="104775"/>
                <wp:effectExtent l="0" t="0" r="28575" b="28575"/>
                <wp:wrapNone/>
                <wp:docPr id="904" name="Rechteck 9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04775"/>
                        </a:xfrm>
                        <a:prstGeom prst="rect">
                          <a:avLst/>
                        </a:prstGeom>
                        <a:noFill/>
                        <a:ln w="12700" cap="flat" cmpd="sng" algn="ctr">
                          <a:solidFill>
                            <a:srgbClr val="003047"/>
                          </a:solidFill>
                          <a:prstDash val="solid"/>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02333DA2" id="Rechteck 904" o:spid="_x0000_s1026" style="position:absolute;margin-left:447.5pt;margin-top:40.1pt;width:11.25pt;height:8.25pt;z-index:25310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" filled="f" strokecolor="#003047" strokeweight="1pt">
                <v:path arrowok="t"/>
              </v:rect>
            </w:pict>
          </mc:Fallback>
        </mc:AlternateContent>
      </w:r>
    </w:p>
    <w:p w14:paraId="77D8AAFB" w14:textId="77777777" w:rsidR="00257E85" w:rsidRPr="00257E85" w:rsidRDefault="00257E85" w:rsidP="00257E85"/>
    <w:p w14:paraId="4E246993" w14:textId="1C5A00DF" w:rsidR="00257E85" w:rsidRPr="00257E85" w:rsidRDefault="00257E85" w:rsidP="00257E85"/>
    <w:p w14:paraId="65F3191F" w14:textId="77777777" w:rsidR="00257E85" w:rsidRPr="00257E85" w:rsidRDefault="00257E85" w:rsidP="00257E85"/>
    <w:p w14:paraId="3A17A99B" w14:textId="7FE4D6FB" w:rsidR="00257E85" w:rsidRPr="00257E85" w:rsidRDefault="00257E85" w:rsidP="00257E85"/>
    <w:p w14:paraId="38D27600" w14:textId="586439E9" w:rsidR="00257E85" w:rsidRPr="00257E85" w:rsidRDefault="00257E85" w:rsidP="00257E85"/>
    <w:p w14:paraId="7D05BDE8" w14:textId="315737FA" w:rsidR="00257E85" w:rsidRPr="00257E85" w:rsidRDefault="00257E85" w:rsidP="00257E85"/>
    <w:p w14:paraId="082F6759" w14:textId="3D815F78" w:rsidR="00257E85" w:rsidRDefault="00257E85">
      <w:pPr>
        <w:rPr>
          <w:rFonts w:ascii="Arial" w:hAnsi="Arial" w:cs="Arial"/>
          <w:sz w:val="28"/>
          <w:szCs w:val="28"/>
        </w:rPr>
      </w:pPr>
    </w:p>
    <w:p w14:paraId="2AA26554" w14:textId="00DD83C9" w:rsidR="00257E85" w:rsidRDefault="00745C32">
      <w:pPr>
        <w:rPr>
          <w:rFonts w:ascii="Arial" w:hAnsi="Arial" w:cs="Arial"/>
          <w:sz w:val="28"/>
          <w:szCs w:val="28"/>
        </w:rPr>
      </w:pPr>
      <w:r w:rsidRPr="00257E85">
        <w:rPr>
          <w:noProof/>
        </w:rPr>
        <mc:AlternateContent>
          <mc:Choice Requires="wps">
            <w:drawing>
              <wp:anchor distT="0" distB="0" distL="114300" distR="114300" simplePos="0" relativeHeight="253110272" behindDoc="0" locked="0" layoutInCell="1" allowOverlap="1" wp14:anchorId="5F474C86" wp14:editId="755E0C7D">
                <wp:simplePos x="0" y="0"/>
                <wp:positionH relativeFrom="column">
                  <wp:posOffset>3516630</wp:posOffset>
                </wp:positionH>
                <wp:positionV relativeFrom="paragraph">
                  <wp:posOffset>433070</wp:posOffset>
                </wp:positionV>
                <wp:extent cx="341630" cy="197485"/>
                <wp:effectExtent l="0" t="0" r="1270" b="0"/>
                <wp:wrapNone/>
                <wp:docPr id="906" name="Rechteck 9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1630" cy="197485"/>
                        </a:xfrm>
                        <a:prstGeom prst="rect">
                          <a:avLst/>
                        </a:prstGeom>
                        <a:gradFill>
                          <a:gsLst>
                            <a:gs pos="24000">
                              <a:srgbClr val="D8EEFA"/>
                            </a:gs>
                            <a:gs pos="8000">
                              <a:sysClr val="window" lastClr="FFFFFF"/>
                            </a:gs>
                            <a:gs pos="72000">
                              <a:srgbClr val="00B7E5"/>
                            </a:gs>
                            <a:gs pos="92000">
                              <a:srgbClr val="0078B6"/>
                            </a:gs>
                          </a:gsLst>
                          <a:lin ang="0" scaled="1"/>
                        </a:gradFill>
                        <a:ln w="12700" cap="flat" cmpd="sng" algn="ctr">
                          <a:noFill/>
                          <a:prstDash val="solid"/>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3ADD7AA9" id="Rechteck 906" o:spid="_x0000_s1026" style="position:absolute;margin-left:276.9pt;margin-top:34.1pt;width:26.9pt;height:15.55pt;z-index:25311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" fillcolor="window" stroked="f" strokeweight="1pt">
                <v:fill color2="#0078b6" angle="90" colors="0 window;5243f window;15729f #d8eefa;47186f #00b7e5" focus="100%" type="gradient"/>
              </v:rect>
            </w:pict>
          </mc:Fallback>
        </mc:AlternateContent>
      </w:r>
      <w:r w:rsidRPr="00257E85">
        <w:rPr>
          <w:noProof/>
        </w:rPr>
        <mc:AlternateContent>
          <mc:Choice Requires="wps">
            <w:drawing>
              <wp:anchor distT="0" distB="0" distL="114300" distR="114300" simplePos="0" relativeHeight="253109248" behindDoc="0" locked="0" layoutInCell="1" allowOverlap="1" wp14:anchorId="7F31659B" wp14:editId="3984CC79">
                <wp:simplePos x="0" y="0"/>
                <wp:positionH relativeFrom="column">
                  <wp:posOffset>-442595</wp:posOffset>
                </wp:positionH>
                <wp:positionV relativeFrom="paragraph">
                  <wp:posOffset>433400</wp:posOffset>
                </wp:positionV>
                <wp:extent cx="341630" cy="197485"/>
                <wp:effectExtent l="0" t="0" r="1270" b="0"/>
                <wp:wrapNone/>
                <wp:docPr id="905" name="Rechteck 9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1630" cy="197485"/>
                        </a:xfrm>
                        <a:prstGeom prst="rect">
                          <a:avLst/>
                        </a:prstGeom>
                        <a:gradFill>
                          <a:gsLst>
                            <a:gs pos="58000">
                              <a:srgbClr val="D5B84B"/>
                            </a:gs>
                            <a:gs pos="34000">
                              <a:srgbClr val="93C17D"/>
                            </a:gs>
                            <a:gs pos="8000">
                              <a:sysClr val="window" lastClr="FFFFFF"/>
                            </a:gs>
                            <a:gs pos="72000">
                              <a:srgbClr val="F6B332"/>
                            </a:gs>
                            <a:gs pos="92000">
                              <a:srgbClr val="C34627"/>
                            </a:gs>
                          </a:gsLst>
                          <a:lin ang="0" scaled="1"/>
                        </a:gradFill>
                        <a:ln w="12700" cap="flat" cmpd="sng" algn="ctr">
                          <a:noFill/>
                          <a:prstDash val="solid"/>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1030AB5C" id="Rechteck 905" o:spid="_x0000_s1026" style="position:absolute;margin-left:-34.85pt;margin-top:34.15pt;width:26.9pt;height:15.55pt;z-index:25310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" fillcolor="window" stroked="f" strokeweight="1pt">
                <v:fill color2="#c34627" angle="90" colors="0 window;5243f window;22282f #93c17d;38011f #d5b84b;47186f #f6b332" focus="100%" type="gradient"/>
              </v:rect>
            </w:pict>
          </mc:Fallback>
        </mc:AlternateContent>
      </w:r>
    </w:p>
    <w:p w14:paraId="3904D40E" w14:textId="77777777" w:rsidR="00257E85" w:rsidRDefault="00257E85">
      <w:pPr>
        <w:rPr>
          <w:rFonts w:ascii="Arial" w:hAnsi="Arial" w:cs="Arial"/>
          <w:sz w:val="28"/>
          <w:szCs w:val="28"/>
        </w:rPr>
        <w:sectPr w:rsidR="00257E85" w:rsidSect="00257E85">
          <w:pgSz w:w="16840" w:h="11907" w:orient="landscape" w:code="9"/>
          <w:pgMar w:top="1418" w:right="1418" w:bottom="1134" w:left="1418" w:header="709" w:footer="709" w:gutter="0"/>
          <w:pgNumType w:start="1"/>
          <w:cols w:space="708"/>
          <w:docGrid w:linePitch="360"/>
        </w:sectPr>
      </w:pPr>
    </w:p>
    <w:p w14:paraId="0FB7363A" w14:textId="54C14248" w:rsidR="008E2BF7" w:rsidRPr="008900A7" w:rsidRDefault="009542B3" w:rsidP="00CA276F">
      <w:pPr>
        <w:pStyle w:val="berschrift1"/>
        <w:spacing w:after="120" w:line="276" w:lineRule="auto"/>
        <w:rPr>
          <w:lang w:val="en-GB"/>
        </w:rPr>
      </w:pPr>
      <w:bookmarkStart w:id="4" w:name="_Toc63020702"/>
      <w:r w:rsidRPr="008900A7">
        <w:rPr>
          <w:lang w:val="en-GB"/>
        </w:rPr>
        <w:lastRenderedPageBreak/>
        <w:t>Possible IMPACTS of coastal protection activities</w:t>
      </w:r>
    </w:p>
    <w:p w14:paraId="71D60FD5" w14:textId="77777777" w:rsidR="00CA276F" w:rsidRPr="00CA276F" w:rsidRDefault="00CA276F" w:rsidP="00CA276F">
      <w:pPr>
        <w:rPr>
          <w:lang w:eastAsia="de-DE"/>
        </w:rPr>
      </w:pPr>
    </w:p>
    <w:p w14:paraId="3851A9F5" w14:textId="0424D7EA" w:rsidR="00162F6B" w:rsidRPr="008900A7" w:rsidRDefault="00E97637" w:rsidP="00CA276F">
      <w:pPr>
        <w:pStyle w:val="berschrift2"/>
        <w:numPr>
          <w:ilvl w:val="0"/>
          <w:numId w:val="41"/>
        </w:numPr>
        <w:spacing w:after="120" w:line="276" w:lineRule="auto"/>
      </w:pPr>
      <w:r>
        <w:t>Coastal Flood defenc</w:t>
      </w:r>
      <w:r w:rsidR="00432BDE">
        <w:t xml:space="preserve">e: </w:t>
      </w:r>
      <w:r w:rsidR="00162F6B" w:rsidRPr="008900A7">
        <w:t>dikes and closure dams</w:t>
      </w:r>
    </w:p>
    <w:p w14:paraId="2FF1DF84" w14:textId="6C6D17B2" w:rsidR="00162F6B" w:rsidRPr="008900A7" w:rsidRDefault="00162F6B" w:rsidP="00CA276F">
      <w:pPr>
        <w:spacing w:after="120" w:line="276" w:lineRule="auto"/>
        <w:rPr>
          <w:rFonts w:ascii="Georgia" w:hAnsi="Georgia"/>
          <w:sz w:val="20"/>
          <w:szCs w:val="20"/>
        </w:rPr>
      </w:pPr>
      <w:r w:rsidRPr="008900A7">
        <w:rPr>
          <w:rFonts w:ascii="Georgia" w:hAnsi="Georgia"/>
          <w:sz w:val="20"/>
          <w:szCs w:val="20"/>
        </w:rPr>
        <w:t>From a historical perspective, the construction of dikes and closure dams had a major impact on the geomorphology of the Wadden Sea.</w:t>
      </w:r>
      <w:r w:rsidR="007F7BB1">
        <w:rPr>
          <w:rFonts w:ascii="Georgia" w:hAnsi="Georgia"/>
          <w:sz w:val="20"/>
          <w:szCs w:val="20"/>
        </w:rPr>
        <w:t xml:space="preserve"> The </w:t>
      </w:r>
      <w:r w:rsidR="007F7BB1" w:rsidRPr="00953D3A">
        <w:rPr>
          <w:rFonts w:ascii="Georgia" w:hAnsi="Georgia"/>
          <w:sz w:val="20"/>
          <w:szCs w:val="20"/>
        </w:rPr>
        <w:t>spatial scale o</w:t>
      </w:r>
      <w:r w:rsidR="000A36BC" w:rsidRPr="00953D3A">
        <w:rPr>
          <w:rFonts w:ascii="Georgia" w:hAnsi="Georgia"/>
          <w:sz w:val="20"/>
          <w:szCs w:val="20"/>
        </w:rPr>
        <w:t>f</w:t>
      </w:r>
      <w:r w:rsidR="006F4A87" w:rsidRPr="00953D3A">
        <w:rPr>
          <w:rFonts w:ascii="Georgia" w:hAnsi="Georgia"/>
          <w:sz w:val="20"/>
          <w:szCs w:val="20"/>
        </w:rPr>
        <w:t xml:space="preserve"> </w:t>
      </w:r>
      <w:r w:rsidR="00E34720">
        <w:rPr>
          <w:rFonts w:ascii="Georgia" w:hAnsi="Georgia"/>
          <w:sz w:val="20"/>
          <w:szCs w:val="20"/>
        </w:rPr>
        <w:t xml:space="preserve">all </w:t>
      </w:r>
      <w:r w:rsidRPr="00953D3A">
        <w:rPr>
          <w:rFonts w:ascii="Georgia" w:hAnsi="Georgia"/>
          <w:sz w:val="20"/>
          <w:szCs w:val="20"/>
        </w:rPr>
        <w:t>impact</w:t>
      </w:r>
      <w:r w:rsidR="006F4A87" w:rsidRPr="00953D3A">
        <w:rPr>
          <w:rFonts w:ascii="Georgia" w:hAnsi="Georgia"/>
          <w:sz w:val="20"/>
          <w:szCs w:val="20"/>
        </w:rPr>
        <w:t>s</w:t>
      </w:r>
      <w:r w:rsidRPr="00953D3A">
        <w:rPr>
          <w:rFonts w:ascii="Georgia" w:hAnsi="Georgia"/>
          <w:sz w:val="20"/>
          <w:szCs w:val="20"/>
        </w:rPr>
        <w:t xml:space="preserve"> is </w:t>
      </w:r>
      <w:r w:rsidR="00E34720">
        <w:rPr>
          <w:rFonts w:ascii="Georgia" w:hAnsi="Georgia"/>
          <w:sz w:val="20"/>
          <w:szCs w:val="20"/>
        </w:rPr>
        <w:t xml:space="preserve">considered </w:t>
      </w:r>
      <w:r w:rsidRPr="00953D3A">
        <w:rPr>
          <w:rFonts w:ascii="Georgia" w:hAnsi="Georgia"/>
          <w:sz w:val="20"/>
          <w:szCs w:val="20"/>
        </w:rPr>
        <w:t>widespread</w:t>
      </w:r>
      <w:r w:rsidR="00E34720" w:rsidRPr="00E34720">
        <w:rPr>
          <w:rFonts w:ascii="Georgia" w:hAnsi="Georgia"/>
          <w:color w:val="000000" w:themeColor="text1"/>
          <w:sz w:val="20"/>
          <w:szCs w:val="20"/>
        </w:rPr>
        <w:t>,</w:t>
      </w:r>
      <w:r w:rsidRPr="00E34720">
        <w:rPr>
          <w:rFonts w:ascii="Georgia" w:hAnsi="Georgia"/>
          <w:color w:val="00B050"/>
          <w:sz w:val="20"/>
          <w:szCs w:val="20"/>
        </w:rPr>
        <w:t xml:space="preserve"> </w:t>
      </w:r>
      <w:r w:rsidRPr="008900A7">
        <w:rPr>
          <w:rFonts w:ascii="Georgia" w:hAnsi="Georgia"/>
          <w:sz w:val="20"/>
          <w:szCs w:val="20"/>
        </w:rPr>
        <w:t xml:space="preserve">as almost the entire coastline of the Wadden Sea has been artificially fixed with hard structural flood </w:t>
      </w:r>
      <w:r w:rsidR="003837AD" w:rsidRPr="008900A7">
        <w:rPr>
          <w:rFonts w:ascii="Georgia" w:hAnsi="Georgia"/>
          <w:sz w:val="20"/>
          <w:szCs w:val="20"/>
        </w:rPr>
        <w:t>defences</w:t>
      </w:r>
      <w:r w:rsidRPr="008900A7">
        <w:rPr>
          <w:rFonts w:ascii="Georgia" w:hAnsi="Georgia"/>
          <w:sz w:val="20"/>
          <w:szCs w:val="20"/>
        </w:rPr>
        <w:t>, and closure dams have separated most of the coastal inlets from the sea. These rigid separations of land and sea shortened the coastal zone to a 500-km straight shoreline and changed the once highly dynamic coastline.</w:t>
      </w:r>
    </w:p>
    <w:p w14:paraId="6D1897AD" w14:textId="67E84147" w:rsidR="00162F6B" w:rsidRPr="008900A7" w:rsidRDefault="00162F6B" w:rsidP="00CA276F">
      <w:pPr>
        <w:spacing w:after="120" w:line="276" w:lineRule="auto"/>
        <w:rPr>
          <w:rFonts w:ascii="Georgia" w:hAnsi="Georgia"/>
          <w:sz w:val="20"/>
          <w:szCs w:val="20"/>
        </w:rPr>
      </w:pPr>
      <w:r w:rsidRPr="008900A7">
        <w:rPr>
          <w:rFonts w:ascii="Georgia" w:hAnsi="Georgia"/>
          <w:sz w:val="20"/>
          <w:szCs w:val="20"/>
        </w:rPr>
        <w:t>Sea level rise and sediment supply used to be the main drivers that shaped the geomorphological di</w:t>
      </w:r>
      <w:r w:rsidR="00160030">
        <w:rPr>
          <w:rFonts w:ascii="Georgia" w:hAnsi="Georgia"/>
          <w:sz w:val="20"/>
          <w:szCs w:val="20"/>
        </w:rPr>
        <w:t>versity of islands, ebb-</w:t>
      </w:r>
      <w:r w:rsidRPr="008900A7">
        <w:rPr>
          <w:rFonts w:ascii="Georgia" w:hAnsi="Georgia"/>
          <w:sz w:val="20"/>
          <w:szCs w:val="20"/>
        </w:rPr>
        <w:t xml:space="preserve">tidal deltas, </w:t>
      </w:r>
      <w:r w:rsidR="00160030">
        <w:rPr>
          <w:rFonts w:ascii="Georgia" w:hAnsi="Georgia"/>
          <w:sz w:val="20"/>
          <w:szCs w:val="20"/>
        </w:rPr>
        <w:t xml:space="preserve">tidal </w:t>
      </w:r>
      <w:r w:rsidRPr="008900A7">
        <w:rPr>
          <w:rFonts w:ascii="Georgia" w:hAnsi="Georgia"/>
          <w:sz w:val="20"/>
          <w:szCs w:val="20"/>
        </w:rPr>
        <w:t xml:space="preserve">inlets, </w:t>
      </w:r>
      <w:r w:rsidR="00160030">
        <w:rPr>
          <w:rFonts w:ascii="Georgia" w:hAnsi="Georgia"/>
          <w:sz w:val="20"/>
          <w:szCs w:val="20"/>
        </w:rPr>
        <w:t xml:space="preserve">and back-barrier tidal basins with channels, sand shoals and </w:t>
      </w:r>
      <w:r w:rsidRPr="008900A7">
        <w:rPr>
          <w:rFonts w:ascii="Georgia" w:hAnsi="Georgia"/>
          <w:sz w:val="20"/>
          <w:szCs w:val="20"/>
        </w:rPr>
        <w:t xml:space="preserve">mud flats. Landward of the tidal area, similar sized salt </w:t>
      </w:r>
      <w:r w:rsidR="00160030">
        <w:rPr>
          <w:rFonts w:ascii="Georgia" w:hAnsi="Georgia"/>
          <w:sz w:val="20"/>
          <w:szCs w:val="20"/>
        </w:rPr>
        <w:t xml:space="preserve">marshes </w:t>
      </w:r>
      <w:r w:rsidRPr="008900A7">
        <w:rPr>
          <w:rFonts w:ascii="Georgia" w:hAnsi="Georgia"/>
          <w:sz w:val="20"/>
          <w:szCs w:val="20"/>
        </w:rPr>
        <w:t>and reed marshes provided periodically flooded plains. The shoreline between tidal area and salt marsh was highly dynamic and shifted with sea level and sediment supply (</w:t>
      </w:r>
      <w:proofErr w:type="spellStart"/>
      <w:r w:rsidRPr="008900A7">
        <w:rPr>
          <w:rFonts w:ascii="Georgia" w:hAnsi="Georgia"/>
          <w:sz w:val="20"/>
          <w:szCs w:val="20"/>
        </w:rPr>
        <w:t>Reise</w:t>
      </w:r>
      <w:proofErr w:type="spellEnd"/>
      <w:r w:rsidRPr="008900A7">
        <w:rPr>
          <w:rFonts w:ascii="Georgia" w:hAnsi="Georgia"/>
          <w:sz w:val="20"/>
          <w:szCs w:val="20"/>
        </w:rPr>
        <w:t xml:space="preserve"> 2005). </w:t>
      </w:r>
    </w:p>
    <w:p w14:paraId="637FC80C" w14:textId="74A5F9C4" w:rsidR="00162F6B" w:rsidRPr="008900A7" w:rsidRDefault="00162F6B" w:rsidP="00CA276F">
      <w:pPr>
        <w:spacing w:after="120" w:line="276" w:lineRule="auto"/>
        <w:rPr>
          <w:rFonts w:ascii="Georgia" w:hAnsi="Georgia"/>
          <w:sz w:val="20"/>
          <w:szCs w:val="20"/>
        </w:rPr>
      </w:pPr>
      <w:r w:rsidRPr="008900A7">
        <w:rPr>
          <w:rFonts w:ascii="Georgia" w:hAnsi="Georgia"/>
          <w:sz w:val="20"/>
          <w:szCs w:val="20"/>
        </w:rPr>
        <w:t xml:space="preserve">About 1000 years ago diking became a key anthropogenic driver of change in geomorphological processes, affecting hydrodynamics, </w:t>
      </w:r>
      <w:r w:rsidR="001C08FD">
        <w:rPr>
          <w:rFonts w:ascii="Georgia" w:hAnsi="Georgia"/>
          <w:sz w:val="20"/>
          <w:szCs w:val="20"/>
        </w:rPr>
        <w:t xml:space="preserve">sediment dynamics, </w:t>
      </w:r>
      <w:r w:rsidRPr="008900A7">
        <w:rPr>
          <w:rFonts w:ascii="Georgia" w:hAnsi="Georgia"/>
          <w:sz w:val="20"/>
          <w:szCs w:val="20"/>
        </w:rPr>
        <w:t xml:space="preserve">habitat dynamics and habitat diversity. Sea walls were built for the purpose </w:t>
      </w:r>
      <w:r w:rsidR="001C08FD">
        <w:rPr>
          <w:rFonts w:ascii="Georgia" w:hAnsi="Georgia"/>
          <w:sz w:val="20"/>
          <w:szCs w:val="20"/>
        </w:rPr>
        <w:t>of land reclamation and flood</w:t>
      </w:r>
      <w:r w:rsidRPr="008900A7">
        <w:rPr>
          <w:rFonts w:ascii="Georgia" w:hAnsi="Georgia"/>
          <w:sz w:val="20"/>
          <w:szCs w:val="20"/>
        </w:rPr>
        <w:t xml:space="preserve"> prevention. Periodical flooding during storm surges still occurred due to breaching of dikes. This and subsidence of the land due to draining and mining of peat contributed to the formation of large coastal inlets and major losses of land. Since the 17th century dike building</w:t>
      </w:r>
      <w:r w:rsidR="00647DE2">
        <w:rPr>
          <w:rFonts w:ascii="Georgia" w:hAnsi="Georgia"/>
          <w:sz w:val="20"/>
          <w:szCs w:val="20"/>
        </w:rPr>
        <w:t xml:space="preserve"> intensified,</w:t>
      </w:r>
      <w:r w:rsidRPr="008900A7">
        <w:rPr>
          <w:rFonts w:ascii="Georgia" w:hAnsi="Georgia"/>
          <w:sz w:val="20"/>
          <w:szCs w:val="20"/>
        </w:rPr>
        <w:t xml:space="preserve"> tech</w:t>
      </w:r>
      <w:r w:rsidR="00647DE2">
        <w:rPr>
          <w:rFonts w:ascii="Georgia" w:hAnsi="Georgia"/>
          <w:sz w:val="20"/>
          <w:szCs w:val="20"/>
        </w:rPr>
        <w:t xml:space="preserve">nology </w:t>
      </w:r>
      <w:proofErr w:type="gramStart"/>
      <w:r w:rsidR="00647DE2">
        <w:rPr>
          <w:rFonts w:ascii="Georgia" w:hAnsi="Georgia"/>
          <w:sz w:val="20"/>
          <w:szCs w:val="20"/>
        </w:rPr>
        <w:t>improved</w:t>
      </w:r>
      <w:proofErr w:type="gramEnd"/>
      <w:r w:rsidR="00647DE2">
        <w:rPr>
          <w:rFonts w:ascii="Georgia" w:hAnsi="Georgia"/>
          <w:sz w:val="20"/>
          <w:szCs w:val="20"/>
        </w:rPr>
        <w:t xml:space="preserve"> and </w:t>
      </w:r>
      <w:r w:rsidRPr="008900A7">
        <w:rPr>
          <w:rFonts w:ascii="Georgia" w:hAnsi="Georgia"/>
          <w:sz w:val="20"/>
          <w:szCs w:val="20"/>
        </w:rPr>
        <w:t xml:space="preserve">embankments became permanent. In the 19th century large tidal areas were embanked or dammed and transformed mainland marshes and deltas into arable land, </w:t>
      </w:r>
      <w:proofErr w:type="gramStart"/>
      <w:r w:rsidRPr="008900A7">
        <w:rPr>
          <w:rFonts w:ascii="Georgia" w:hAnsi="Georgia"/>
          <w:sz w:val="20"/>
          <w:szCs w:val="20"/>
        </w:rPr>
        <w:t>polders</w:t>
      </w:r>
      <w:proofErr w:type="gramEnd"/>
      <w:r w:rsidRPr="008900A7">
        <w:rPr>
          <w:rFonts w:ascii="Georgia" w:hAnsi="Georgia"/>
          <w:sz w:val="20"/>
          <w:szCs w:val="20"/>
        </w:rPr>
        <w:t xml:space="preserve"> and </w:t>
      </w:r>
      <w:r w:rsidR="003837AD" w:rsidRPr="008900A7">
        <w:rPr>
          <w:rFonts w:ascii="Georgia" w:hAnsi="Georgia"/>
          <w:sz w:val="20"/>
          <w:szCs w:val="20"/>
        </w:rPr>
        <w:t>freshwater</w:t>
      </w:r>
      <w:r w:rsidR="009C0B78">
        <w:rPr>
          <w:rFonts w:ascii="Georgia" w:hAnsi="Georgia"/>
          <w:sz w:val="20"/>
          <w:szCs w:val="20"/>
        </w:rPr>
        <w:t xml:space="preserve"> reservoirs</w:t>
      </w:r>
      <w:r w:rsidRPr="008900A7">
        <w:rPr>
          <w:rFonts w:ascii="Georgia" w:hAnsi="Georgia"/>
          <w:sz w:val="20"/>
          <w:szCs w:val="20"/>
        </w:rPr>
        <w:t xml:space="preserve">. Ongoing subsidence of reclaimed marshland due to drainage and soil compaction, with the oldest marsh sinking below </w:t>
      </w:r>
      <w:r w:rsidR="008B123E">
        <w:rPr>
          <w:rFonts w:ascii="Georgia" w:hAnsi="Georgia"/>
          <w:sz w:val="20"/>
          <w:szCs w:val="20"/>
        </w:rPr>
        <w:t xml:space="preserve">sea level, </w:t>
      </w:r>
      <w:r w:rsidR="008B123E" w:rsidRPr="004C0F98">
        <w:rPr>
          <w:rFonts w:ascii="Georgia" w:hAnsi="Georgia"/>
          <w:color w:val="000000" w:themeColor="text1"/>
          <w:sz w:val="20"/>
          <w:szCs w:val="20"/>
        </w:rPr>
        <w:t>continued to require</w:t>
      </w:r>
      <w:r w:rsidRPr="004C0F98">
        <w:rPr>
          <w:rFonts w:ascii="Georgia" w:hAnsi="Georgia"/>
          <w:color w:val="000000" w:themeColor="text1"/>
          <w:sz w:val="20"/>
          <w:szCs w:val="20"/>
        </w:rPr>
        <w:t xml:space="preserve"> coastal protection </w:t>
      </w:r>
      <w:r w:rsidR="00A74D15" w:rsidRPr="004C0F98">
        <w:rPr>
          <w:rFonts w:ascii="Georgia" w:hAnsi="Georgia"/>
          <w:color w:val="000000" w:themeColor="text1"/>
          <w:sz w:val="20"/>
          <w:szCs w:val="20"/>
        </w:rPr>
        <w:t xml:space="preserve">for the strongly increasing population in the lowlands </w:t>
      </w:r>
      <w:r w:rsidRPr="004C0F98">
        <w:rPr>
          <w:rFonts w:ascii="Georgia" w:hAnsi="Georgia"/>
          <w:color w:val="000000" w:themeColor="text1"/>
          <w:sz w:val="20"/>
          <w:szCs w:val="20"/>
        </w:rPr>
        <w:t>(</w:t>
      </w:r>
      <w:proofErr w:type="spellStart"/>
      <w:r w:rsidRPr="004C0F98">
        <w:rPr>
          <w:rFonts w:ascii="Georgia" w:hAnsi="Georgia"/>
          <w:color w:val="000000" w:themeColor="text1"/>
          <w:sz w:val="20"/>
          <w:szCs w:val="20"/>
        </w:rPr>
        <w:t>Reise</w:t>
      </w:r>
      <w:proofErr w:type="spellEnd"/>
      <w:r w:rsidRPr="004C0F98">
        <w:rPr>
          <w:rFonts w:ascii="Georgia" w:hAnsi="Georgia"/>
          <w:color w:val="000000" w:themeColor="text1"/>
          <w:sz w:val="20"/>
          <w:szCs w:val="20"/>
        </w:rPr>
        <w:t xml:space="preserve"> </w:t>
      </w:r>
      <w:r w:rsidRPr="008900A7">
        <w:rPr>
          <w:rFonts w:ascii="Georgia" w:hAnsi="Georgia"/>
          <w:sz w:val="20"/>
          <w:szCs w:val="20"/>
        </w:rPr>
        <w:t>2005).</w:t>
      </w:r>
    </w:p>
    <w:p w14:paraId="4E9017F3" w14:textId="7A6EE2FF" w:rsidR="00162F6B" w:rsidRPr="008900A7" w:rsidRDefault="00162F6B" w:rsidP="00CA276F">
      <w:pPr>
        <w:spacing w:after="120" w:line="276" w:lineRule="auto"/>
        <w:rPr>
          <w:rFonts w:ascii="Georgia" w:hAnsi="Georgia"/>
          <w:sz w:val="20"/>
          <w:szCs w:val="20"/>
        </w:rPr>
      </w:pPr>
      <w:r w:rsidRPr="008900A7">
        <w:rPr>
          <w:rFonts w:ascii="Georgia" w:hAnsi="Georgia"/>
          <w:sz w:val="20"/>
          <w:szCs w:val="20"/>
        </w:rPr>
        <w:t xml:space="preserve">Crucial for understanding historic long-term trends in shoreline development is the relation between sea level rise and sediment availability under natural conditions or with coastal protection structures. Tidal area development is largely determined by the ratio between increase in water volume associated with sea level rise, sediment demand due to sea level rise, and sediment supply from external sources. With an excess of sediment supply, shoreline accretion can keep up with sea level rise. With low sediment supply, tidal areas are expanding by shoreline erosion. Erosion is a source of sediment to raise the level of the nearshore zone. The effect of dikes in tidal areas with sediment hunger arising from sea level rise is </w:t>
      </w:r>
      <w:proofErr w:type="spellStart"/>
      <w:r w:rsidRPr="008900A7">
        <w:rPr>
          <w:rFonts w:ascii="Georgia" w:hAnsi="Georgia"/>
          <w:sz w:val="20"/>
          <w:szCs w:val="20"/>
        </w:rPr>
        <w:t>downshore</w:t>
      </w:r>
      <w:proofErr w:type="spellEnd"/>
      <w:r w:rsidRPr="008900A7">
        <w:rPr>
          <w:rFonts w:ascii="Georgia" w:hAnsi="Georgia"/>
          <w:sz w:val="20"/>
          <w:szCs w:val="20"/>
        </w:rPr>
        <w:t xml:space="preserve"> and offshore er</w:t>
      </w:r>
      <w:r w:rsidR="00514936">
        <w:rPr>
          <w:rFonts w:ascii="Georgia" w:hAnsi="Georgia"/>
          <w:sz w:val="20"/>
          <w:szCs w:val="20"/>
        </w:rPr>
        <w:t xml:space="preserve">osion. </w:t>
      </w:r>
      <w:proofErr w:type="spellStart"/>
      <w:r w:rsidR="00514936">
        <w:rPr>
          <w:rFonts w:ascii="Georgia" w:hAnsi="Georgia"/>
          <w:sz w:val="20"/>
          <w:szCs w:val="20"/>
        </w:rPr>
        <w:t>Downshore</w:t>
      </w:r>
      <w:proofErr w:type="spellEnd"/>
      <w:r w:rsidR="00514936">
        <w:rPr>
          <w:rFonts w:ascii="Georgia" w:hAnsi="Georgia"/>
          <w:sz w:val="20"/>
          <w:szCs w:val="20"/>
        </w:rPr>
        <w:t xml:space="preserve">, dikes cause coastal </w:t>
      </w:r>
      <w:r w:rsidRPr="008900A7">
        <w:rPr>
          <w:rFonts w:ascii="Georgia" w:hAnsi="Georgia"/>
          <w:sz w:val="20"/>
          <w:szCs w:val="20"/>
        </w:rPr>
        <w:t xml:space="preserve">squeeze of upper shoreline habitats until they are lost. Increased hydrodynamics prevent settlement of fine sediment particles, and salt marshes and tidal flats will disappear. Offshore, size reduction of tidal areas by dikes causes a corresponding reduction in sediment volume of ebb tidal deltas. The sediment </w:t>
      </w:r>
      <w:r w:rsidR="00262830">
        <w:rPr>
          <w:rFonts w:ascii="Georgia" w:hAnsi="Georgia"/>
          <w:sz w:val="20"/>
          <w:szCs w:val="20"/>
        </w:rPr>
        <w:t xml:space="preserve">in ebb tidal deltas </w:t>
      </w:r>
      <w:r w:rsidRPr="008900A7">
        <w:rPr>
          <w:rFonts w:ascii="Georgia" w:hAnsi="Georgia"/>
          <w:sz w:val="20"/>
          <w:szCs w:val="20"/>
        </w:rPr>
        <w:t>is needed to adjust the tidal basins to sea level rise, the remainder may contribute to island dunes and high sandy shoals (</w:t>
      </w:r>
      <w:proofErr w:type="spellStart"/>
      <w:r w:rsidRPr="008900A7">
        <w:rPr>
          <w:rFonts w:ascii="Georgia" w:hAnsi="Georgia"/>
          <w:sz w:val="20"/>
          <w:szCs w:val="20"/>
        </w:rPr>
        <w:t>Reise</w:t>
      </w:r>
      <w:proofErr w:type="spellEnd"/>
      <w:r w:rsidRPr="008900A7">
        <w:rPr>
          <w:rFonts w:ascii="Georgia" w:hAnsi="Georgia"/>
          <w:sz w:val="20"/>
          <w:szCs w:val="20"/>
        </w:rPr>
        <w:t xml:space="preserve"> 2005).</w:t>
      </w:r>
    </w:p>
    <w:p w14:paraId="3926B359" w14:textId="12AF327F" w:rsidR="00306117" w:rsidRDefault="00FF3800" w:rsidP="00CA276F">
      <w:pPr>
        <w:spacing w:after="120" w:line="276" w:lineRule="auto"/>
        <w:rPr>
          <w:rFonts w:ascii="Georgia" w:hAnsi="Georgia"/>
          <w:b/>
          <w:bCs/>
          <w:sz w:val="20"/>
          <w:szCs w:val="20"/>
          <w:u w:val="single"/>
        </w:rPr>
      </w:pPr>
      <w:r>
        <w:rPr>
          <w:rFonts w:ascii="Georgia" w:hAnsi="Georgia"/>
          <w:b/>
          <w:bCs/>
          <w:sz w:val="20"/>
          <w:szCs w:val="20"/>
          <w:u w:val="single"/>
        </w:rPr>
        <w:t>Geomorphological i</w:t>
      </w:r>
      <w:r w:rsidR="00D03E73" w:rsidRPr="008900A7">
        <w:rPr>
          <w:rFonts w:ascii="Georgia" w:hAnsi="Georgia"/>
          <w:b/>
          <w:bCs/>
          <w:sz w:val="20"/>
          <w:szCs w:val="20"/>
          <w:u w:val="single"/>
        </w:rPr>
        <w:t>mpacts</w:t>
      </w:r>
    </w:p>
    <w:p w14:paraId="48FF646C" w14:textId="53B872F3" w:rsidR="00162F6B" w:rsidRPr="008900A7" w:rsidRDefault="00162F6B" w:rsidP="00CA276F">
      <w:pPr>
        <w:spacing w:after="120" w:line="276" w:lineRule="auto"/>
        <w:rPr>
          <w:rFonts w:ascii="Georgia" w:hAnsi="Georgia"/>
          <w:sz w:val="20"/>
          <w:szCs w:val="20"/>
        </w:rPr>
      </w:pPr>
      <w:r w:rsidRPr="008900A7">
        <w:rPr>
          <w:rFonts w:ascii="Georgia" w:hAnsi="Georgia"/>
          <w:sz w:val="20"/>
          <w:szCs w:val="20"/>
        </w:rPr>
        <w:t>Most severe</w:t>
      </w:r>
      <w:r w:rsidR="00E51615">
        <w:rPr>
          <w:rFonts w:ascii="Georgia" w:hAnsi="Georgia"/>
          <w:sz w:val="20"/>
          <w:szCs w:val="20"/>
        </w:rPr>
        <w:t xml:space="preserve"> geomorphological </w:t>
      </w:r>
      <w:r w:rsidR="006B08E5">
        <w:rPr>
          <w:rFonts w:ascii="Georgia" w:hAnsi="Georgia"/>
          <w:sz w:val="20"/>
          <w:szCs w:val="20"/>
        </w:rPr>
        <w:t xml:space="preserve">impacts </w:t>
      </w:r>
      <w:r w:rsidR="006B08E5" w:rsidRPr="00E34720">
        <w:rPr>
          <w:rFonts w:ascii="Georgia" w:hAnsi="Georgia"/>
          <w:sz w:val="20"/>
          <w:szCs w:val="20"/>
        </w:rPr>
        <w:t>are</w:t>
      </w:r>
      <w:r w:rsidR="000466E8" w:rsidRPr="00E34720">
        <w:rPr>
          <w:rFonts w:ascii="Georgia" w:hAnsi="Georgia"/>
          <w:sz w:val="20"/>
          <w:szCs w:val="20"/>
        </w:rPr>
        <w:t xml:space="preserve"> </w:t>
      </w:r>
      <w:r w:rsidR="00C14626" w:rsidRPr="00E34720">
        <w:rPr>
          <w:rFonts w:ascii="Georgia" w:hAnsi="Georgia"/>
          <w:sz w:val="20"/>
          <w:szCs w:val="20"/>
        </w:rPr>
        <w:t>the</w:t>
      </w:r>
      <w:r w:rsidR="00C14626" w:rsidRPr="00953D3A">
        <w:rPr>
          <w:rFonts w:ascii="Georgia" w:hAnsi="Georgia"/>
          <w:sz w:val="20"/>
          <w:szCs w:val="20"/>
        </w:rPr>
        <w:t xml:space="preserve"> </w:t>
      </w:r>
      <w:r w:rsidR="000466E8" w:rsidRPr="00953D3A">
        <w:rPr>
          <w:rFonts w:ascii="Georgia" w:hAnsi="Georgia"/>
          <w:sz w:val="20"/>
          <w:szCs w:val="20"/>
        </w:rPr>
        <w:t xml:space="preserve">major </w:t>
      </w:r>
      <w:r w:rsidRPr="00953D3A">
        <w:rPr>
          <w:rFonts w:ascii="Georgia" w:hAnsi="Georgia"/>
          <w:sz w:val="20"/>
          <w:szCs w:val="20"/>
        </w:rPr>
        <w:t>size reduction of the tidal flat and barrier system</w:t>
      </w:r>
      <w:r w:rsidR="000466E8" w:rsidRPr="00953D3A">
        <w:rPr>
          <w:rFonts w:ascii="Georgia" w:hAnsi="Georgia"/>
          <w:sz w:val="20"/>
          <w:szCs w:val="20"/>
        </w:rPr>
        <w:t xml:space="preserve"> </w:t>
      </w:r>
      <w:r w:rsidR="00121BB4" w:rsidRPr="00121BB4">
        <w:rPr>
          <w:rFonts w:ascii="Georgia" w:hAnsi="Georgia"/>
          <w:color w:val="0070C0"/>
          <w:sz w:val="20"/>
          <w:szCs w:val="20"/>
        </w:rPr>
        <w:t>(affecting key value 1)</w:t>
      </w:r>
      <w:r w:rsidR="00121BB4">
        <w:rPr>
          <w:rFonts w:ascii="Georgia" w:hAnsi="Georgia"/>
          <w:sz w:val="20"/>
          <w:szCs w:val="20"/>
        </w:rPr>
        <w:t xml:space="preserve"> </w:t>
      </w:r>
      <w:r w:rsidR="000466E8" w:rsidRPr="00953D3A">
        <w:rPr>
          <w:rFonts w:ascii="Georgia" w:hAnsi="Georgia"/>
          <w:sz w:val="20"/>
          <w:szCs w:val="20"/>
        </w:rPr>
        <w:t>a</w:t>
      </w:r>
      <w:r w:rsidR="000466E8">
        <w:rPr>
          <w:rFonts w:ascii="Georgia" w:hAnsi="Georgia"/>
          <w:sz w:val="20"/>
          <w:szCs w:val="20"/>
        </w:rPr>
        <w:t xml:space="preserve">nd </w:t>
      </w:r>
      <w:r w:rsidR="00C14626" w:rsidRPr="00E34720">
        <w:rPr>
          <w:rFonts w:ascii="Georgia" w:hAnsi="Georgia"/>
          <w:color w:val="0070C0"/>
          <w:sz w:val="20"/>
          <w:szCs w:val="20"/>
        </w:rPr>
        <w:t>(</w:t>
      </w:r>
      <w:r w:rsidR="00121BB4">
        <w:rPr>
          <w:rFonts w:ascii="Georgia" w:hAnsi="Georgia"/>
          <w:color w:val="0070C0"/>
          <w:sz w:val="20"/>
          <w:szCs w:val="20"/>
        </w:rPr>
        <w:t>key value</w:t>
      </w:r>
      <w:r w:rsidR="00C14626" w:rsidRPr="00E34720">
        <w:rPr>
          <w:rFonts w:ascii="Georgia" w:hAnsi="Georgia"/>
          <w:color w:val="0070C0"/>
          <w:sz w:val="20"/>
          <w:szCs w:val="20"/>
        </w:rPr>
        <w:t xml:space="preserve"> 3)</w:t>
      </w:r>
      <w:r w:rsidR="00C14626" w:rsidRPr="00953D3A">
        <w:rPr>
          <w:rFonts w:ascii="Georgia" w:hAnsi="Georgia"/>
          <w:sz w:val="20"/>
          <w:szCs w:val="20"/>
        </w:rPr>
        <w:t xml:space="preserve"> </w:t>
      </w:r>
      <w:r w:rsidR="000466E8" w:rsidRPr="00953D3A">
        <w:rPr>
          <w:rFonts w:ascii="Georgia" w:hAnsi="Georgia"/>
          <w:sz w:val="20"/>
          <w:szCs w:val="20"/>
        </w:rPr>
        <w:t xml:space="preserve">long-term and large-scale </w:t>
      </w:r>
      <w:r w:rsidRPr="00953D3A">
        <w:rPr>
          <w:rFonts w:ascii="Georgia" w:hAnsi="Georgia"/>
          <w:sz w:val="20"/>
          <w:szCs w:val="20"/>
        </w:rPr>
        <w:t>change</w:t>
      </w:r>
      <w:r w:rsidR="000466E8" w:rsidRPr="00953D3A">
        <w:rPr>
          <w:rFonts w:ascii="Georgia" w:hAnsi="Georgia"/>
          <w:sz w:val="20"/>
          <w:szCs w:val="20"/>
        </w:rPr>
        <w:t>s</w:t>
      </w:r>
      <w:r w:rsidRPr="00953D3A">
        <w:rPr>
          <w:rFonts w:ascii="Georgia" w:hAnsi="Georgia"/>
          <w:sz w:val="20"/>
          <w:szCs w:val="20"/>
        </w:rPr>
        <w:t xml:space="preserve"> in </w:t>
      </w:r>
      <w:r w:rsidR="00CC3119" w:rsidRPr="00953D3A">
        <w:rPr>
          <w:rFonts w:ascii="Georgia" w:hAnsi="Georgia"/>
          <w:sz w:val="20"/>
          <w:szCs w:val="20"/>
        </w:rPr>
        <w:t xml:space="preserve">dynamic </w:t>
      </w:r>
      <w:r w:rsidR="00E51615" w:rsidRPr="00953D3A">
        <w:rPr>
          <w:rFonts w:ascii="Georgia" w:hAnsi="Georgia"/>
          <w:sz w:val="20"/>
          <w:szCs w:val="20"/>
        </w:rPr>
        <w:t xml:space="preserve">geomorphological processes such as </w:t>
      </w:r>
      <w:r w:rsidRPr="00953D3A">
        <w:rPr>
          <w:rFonts w:ascii="Georgia" w:hAnsi="Georgia"/>
          <w:sz w:val="20"/>
          <w:szCs w:val="20"/>
        </w:rPr>
        <w:t>hydrodynamic sedimentation and erosion patterns.</w:t>
      </w:r>
    </w:p>
    <w:p w14:paraId="08BC59A1" w14:textId="39212547" w:rsidR="00162F6B" w:rsidRPr="001E3542" w:rsidRDefault="00162F6B" w:rsidP="00CA276F">
      <w:pPr>
        <w:pStyle w:val="p1"/>
        <w:spacing w:after="120" w:line="276" w:lineRule="auto"/>
        <w:rPr>
          <w:rFonts w:ascii="Helvetica" w:hAnsi="Helvetica"/>
          <w:sz w:val="13"/>
          <w:szCs w:val="13"/>
        </w:rPr>
      </w:pPr>
      <w:r w:rsidRPr="002D2BB0">
        <w:rPr>
          <w:color w:val="000000" w:themeColor="text1"/>
          <w:sz w:val="20"/>
          <w:szCs w:val="20"/>
        </w:rPr>
        <w:t>The Wadden Sea is still one of the largest tidal flat and barrier systems, but it decreased in size</w:t>
      </w:r>
      <w:r w:rsidR="00526C9E" w:rsidRPr="002D2BB0">
        <w:rPr>
          <w:color w:val="000000" w:themeColor="text1"/>
          <w:sz w:val="20"/>
          <w:szCs w:val="20"/>
        </w:rPr>
        <w:t xml:space="preserve"> more than 6</w:t>
      </w:r>
      <w:r w:rsidR="001E3542" w:rsidRPr="002D2BB0">
        <w:rPr>
          <w:color w:val="000000" w:themeColor="text1"/>
          <w:sz w:val="20"/>
          <w:szCs w:val="20"/>
        </w:rPr>
        <w:t>0</w:t>
      </w:r>
      <w:r w:rsidR="001E3542" w:rsidRPr="00121BB4">
        <w:rPr>
          <w:color w:val="000000" w:themeColor="text1"/>
          <w:sz w:val="20"/>
          <w:szCs w:val="20"/>
        </w:rPr>
        <w:t>%</w:t>
      </w:r>
      <w:r w:rsidR="00526C9E" w:rsidRPr="00121BB4">
        <w:rPr>
          <w:color w:val="000000" w:themeColor="text1"/>
          <w:sz w:val="20"/>
          <w:szCs w:val="20"/>
        </w:rPr>
        <w:t xml:space="preserve"> compared to about 1000 years ago,</w:t>
      </w:r>
      <w:r w:rsidRPr="00121BB4">
        <w:rPr>
          <w:color w:val="000000" w:themeColor="text1"/>
          <w:sz w:val="20"/>
          <w:szCs w:val="20"/>
        </w:rPr>
        <w:t xml:space="preserve"> by the</w:t>
      </w:r>
      <w:r w:rsidRPr="002D2BB0">
        <w:rPr>
          <w:color w:val="000000" w:themeColor="text1"/>
          <w:sz w:val="20"/>
          <w:szCs w:val="20"/>
        </w:rPr>
        <w:t xml:space="preserve"> separation of mainland habitats from the sea</w:t>
      </w:r>
      <w:r w:rsidR="00C14626" w:rsidRPr="002D2BB0">
        <w:rPr>
          <w:color w:val="000000" w:themeColor="text1"/>
          <w:sz w:val="20"/>
          <w:szCs w:val="20"/>
        </w:rPr>
        <w:t xml:space="preserve"> by dikes and closure dams</w:t>
      </w:r>
      <w:r w:rsidRPr="002D2BB0">
        <w:rPr>
          <w:color w:val="000000" w:themeColor="text1"/>
          <w:sz w:val="20"/>
          <w:szCs w:val="20"/>
        </w:rPr>
        <w:t xml:space="preserve">. Of </w:t>
      </w:r>
      <w:r w:rsidRPr="008900A7">
        <w:rPr>
          <w:sz w:val="20"/>
          <w:szCs w:val="20"/>
        </w:rPr>
        <w:t>the mainland coastal plain of 24.000 km</w:t>
      </w:r>
      <w:r w:rsidRPr="00010693">
        <w:rPr>
          <w:sz w:val="20"/>
          <w:szCs w:val="20"/>
          <w:vertAlign w:val="superscript"/>
        </w:rPr>
        <w:t>2</w:t>
      </w:r>
      <w:r w:rsidR="00BA3A47">
        <w:rPr>
          <w:sz w:val="20"/>
          <w:szCs w:val="20"/>
        </w:rPr>
        <w:t>,</w:t>
      </w:r>
      <w:r w:rsidR="00526C9E">
        <w:rPr>
          <w:sz w:val="20"/>
          <w:szCs w:val="20"/>
        </w:rPr>
        <w:t xml:space="preserve"> measured</w:t>
      </w:r>
      <w:r w:rsidR="00BA3A47">
        <w:rPr>
          <w:sz w:val="20"/>
          <w:szCs w:val="20"/>
        </w:rPr>
        <w:t xml:space="preserve"> from the 15-m depth contour</w:t>
      </w:r>
      <w:r w:rsidR="00526C9E">
        <w:rPr>
          <w:sz w:val="20"/>
          <w:szCs w:val="20"/>
        </w:rPr>
        <w:t xml:space="preserve"> offshore</w:t>
      </w:r>
      <w:r w:rsidR="00BA3A47">
        <w:rPr>
          <w:sz w:val="20"/>
          <w:szCs w:val="20"/>
        </w:rPr>
        <w:t xml:space="preserve"> to the </w:t>
      </w:r>
      <w:r w:rsidR="001E3542">
        <w:rPr>
          <w:sz w:val="20"/>
          <w:szCs w:val="20"/>
        </w:rPr>
        <w:t>tidal area including</w:t>
      </w:r>
      <w:r w:rsidR="00526C9E">
        <w:rPr>
          <w:sz w:val="20"/>
          <w:szCs w:val="20"/>
        </w:rPr>
        <w:t xml:space="preserve"> </w:t>
      </w:r>
      <w:r w:rsidR="001E3542">
        <w:rPr>
          <w:sz w:val="20"/>
          <w:szCs w:val="20"/>
        </w:rPr>
        <w:t xml:space="preserve">wetlands and estuaries, </w:t>
      </w:r>
      <w:r w:rsidR="00526C9E">
        <w:rPr>
          <w:sz w:val="20"/>
          <w:szCs w:val="20"/>
        </w:rPr>
        <w:t xml:space="preserve">nowadays </w:t>
      </w:r>
      <w:r w:rsidRPr="008900A7">
        <w:rPr>
          <w:sz w:val="20"/>
          <w:szCs w:val="20"/>
        </w:rPr>
        <w:t>15.000 km</w:t>
      </w:r>
      <w:r w:rsidRPr="00010693">
        <w:rPr>
          <w:sz w:val="20"/>
          <w:szCs w:val="20"/>
          <w:vertAlign w:val="superscript"/>
        </w:rPr>
        <w:t>2</w:t>
      </w:r>
      <w:r w:rsidRPr="008900A7">
        <w:rPr>
          <w:sz w:val="20"/>
          <w:szCs w:val="20"/>
        </w:rPr>
        <w:t xml:space="preserve"> consists of embanked salt marshes, brackish reed marshes and inlets. The remaining tidal flat area consists of 4.000 km</w:t>
      </w:r>
      <w:r w:rsidRPr="00010693">
        <w:rPr>
          <w:sz w:val="20"/>
          <w:szCs w:val="20"/>
          <w:vertAlign w:val="superscript"/>
        </w:rPr>
        <w:t>2</w:t>
      </w:r>
      <w:r w:rsidRPr="008900A7">
        <w:rPr>
          <w:sz w:val="20"/>
          <w:szCs w:val="20"/>
        </w:rPr>
        <w:t xml:space="preserve"> subtidal zone, 4.000 km</w:t>
      </w:r>
      <w:r w:rsidRPr="00010693">
        <w:rPr>
          <w:sz w:val="20"/>
          <w:szCs w:val="20"/>
          <w:vertAlign w:val="superscript"/>
        </w:rPr>
        <w:t>2</w:t>
      </w:r>
      <w:r w:rsidRPr="008900A7">
        <w:rPr>
          <w:sz w:val="20"/>
          <w:szCs w:val="20"/>
        </w:rPr>
        <w:t xml:space="preserve"> intertidal fla</w:t>
      </w:r>
      <w:r w:rsidR="00526C9E">
        <w:rPr>
          <w:sz w:val="20"/>
          <w:szCs w:val="20"/>
        </w:rPr>
        <w:t xml:space="preserve">ts, 200 </w:t>
      </w:r>
      <w:r w:rsidR="00526C9E" w:rsidRPr="008900A7">
        <w:rPr>
          <w:sz w:val="20"/>
          <w:szCs w:val="20"/>
        </w:rPr>
        <w:t>km</w:t>
      </w:r>
      <w:r w:rsidR="00526C9E" w:rsidRPr="00010693">
        <w:rPr>
          <w:sz w:val="20"/>
          <w:szCs w:val="20"/>
          <w:vertAlign w:val="superscript"/>
        </w:rPr>
        <w:t>2</w:t>
      </w:r>
      <w:r w:rsidR="00526C9E">
        <w:rPr>
          <w:sz w:val="20"/>
          <w:szCs w:val="20"/>
        </w:rPr>
        <w:t xml:space="preserve"> mainland </w:t>
      </w:r>
      <w:r w:rsidRPr="008900A7">
        <w:rPr>
          <w:sz w:val="20"/>
          <w:szCs w:val="20"/>
        </w:rPr>
        <w:t xml:space="preserve">and </w:t>
      </w:r>
      <w:r w:rsidR="00526C9E">
        <w:rPr>
          <w:sz w:val="20"/>
          <w:szCs w:val="20"/>
        </w:rPr>
        <w:t xml:space="preserve">1oo </w:t>
      </w:r>
      <w:r w:rsidR="00526C9E" w:rsidRPr="008900A7">
        <w:rPr>
          <w:sz w:val="20"/>
          <w:szCs w:val="20"/>
        </w:rPr>
        <w:t>km</w:t>
      </w:r>
      <w:r w:rsidR="00526C9E" w:rsidRPr="00010693">
        <w:rPr>
          <w:sz w:val="20"/>
          <w:szCs w:val="20"/>
          <w:vertAlign w:val="superscript"/>
        </w:rPr>
        <w:t>2</w:t>
      </w:r>
      <w:r w:rsidR="00526C9E">
        <w:rPr>
          <w:sz w:val="20"/>
          <w:szCs w:val="20"/>
        </w:rPr>
        <w:t xml:space="preserve"> </w:t>
      </w:r>
      <w:r w:rsidRPr="008900A7">
        <w:rPr>
          <w:sz w:val="20"/>
          <w:szCs w:val="20"/>
        </w:rPr>
        <w:t>island salt marshes, and 1.000 km</w:t>
      </w:r>
      <w:r w:rsidRPr="00010693">
        <w:rPr>
          <w:sz w:val="20"/>
          <w:szCs w:val="20"/>
          <w:vertAlign w:val="superscript"/>
        </w:rPr>
        <w:t>2</w:t>
      </w:r>
      <w:r w:rsidRPr="008900A7">
        <w:rPr>
          <w:sz w:val="20"/>
          <w:szCs w:val="20"/>
        </w:rPr>
        <w:t xml:space="preserve"> of islands and high sandy shoals (</w:t>
      </w:r>
      <w:proofErr w:type="spellStart"/>
      <w:r w:rsidRPr="008900A7">
        <w:rPr>
          <w:sz w:val="20"/>
          <w:szCs w:val="20"/>
        </w:rPr>
        <w:t>Reise</w:t>
      </w:r>
      <w:proofErr w:type="spellEnd"/>
      <w:r w:rsidRPr="008900A7">
        <w:rPr>
          <w:sz w:val="20"/>
          <w:szCs w:val="20"/>
        </w:rPr>
        <w:t xml:space="preserve"> 2005</w:t>
      </w:r>
      <w:r w:rsidRPr="00953D3A">
        <w:rPr>
          <w:sz w:val="20"/>
          <w:szCs w:val="20"/>
        </w:rPr>
        <w:t>).</w:t>
      </w:r>
      <w:r w:rsidR="00FE2FA4">
        <w:rPr>
          <w:sz w:val="20"/>
          <w:szCs w:val="20"/>
        </w:rPr>
        <w:t xml:space="preserve"> G</w:t>
      </w:r>
      <w:r w:rsidR="00915DAD" w:rsidRPr="00953D3A">
        <w:rPr>
          <w:sz w:val="20"/>
          <w:szCs w:val="20"/>
        </w:rPr>
        <w:t xml:space="preserve">eomorphological diversity </w:t>
      </w:r>
      <w:r w:rsidR="00DB2D97" w:rsidRPr="00953D3A">
        <w:rPr>
          <w:sz w:val="20"/>
          <w:szCs w:val="20"/>
        </w:rPr>
        <w:t xml:space="preserve">is </w:t>
      </w:r>
      <w:r w:rsidR="00BD2EA9" w:rsidRPr="00953D3A">
        <w:rPr>
          <w:sz w:val="20"/>
          <w:szCs w:val="20"/>
        </w:rPr>
        <w:t xml:space="preserve">preserved </w:t>
      </w:r>
      <w:r w:rsidR="00BD2EA9" w:rsidRPr="00E34720">
        <w:rPr>
          <w:color w:val="0070C0"/>
          <w:sz w:val="20"/>
          <w:szCs w:val="20"/>
        </w:rPr>
        <w:t>(</w:t>
      </w:r>
      <w:r w:rsidR="00121BB4">
        <w:rPr>
          <w:color w:val="0070C0"/>
          <w:sz w:val="20"/>
          <w:szCs w:val="20"/>
        </w:rPr>
        <w:t>key value</w:t>
      </w:r>
      <w:r w:rsidR="00BD2EA9" w:rsidRPr="00E34720">
        <w:rPr>
          <w:color w:val="0070C0"/>
          <w:sz w:val="20"/>
          <w:szCs w:val="20"/>
        </w:rPr>
        <w:t xml:space="preserve"> 2)</w:t>
      </w:r>
      <w:r w:rsidR="00BD2EA9">
        <w:rPr>
          <w:sz w:val="20"/>
          <w:szCs w:val="20"/>
        </w:rPr>
        <w:t xml:space="preserve"> </w:t>
      </w:r>
      <w:r w:rsidR="00DB2D97">
        <w:rPr>
          <w:sz w:val="20"/>
          <w:szCs w:val="20"/>
        </w:rPr>
        <w:t xml:space="preserve">with the continuous transformation of mudflats, beaches, </w:t>
      </w:r>
      <w:proofErr w:type="gramStart"/>
      <w:r w:rsidR="00DB2D97">
        <w:rPr>
          <w:sz w:val="20"/>
          <w:szCs w:val="20"/>
        </w:rPr>
        <w:t>dunes</w:t>
      </w:r>
      <w:proofErr w:type="gramEnd"/>
      <w:r w:rsidR="00DB2D97">
        <w:rPr>
          <w:sz w:val="20"/>
          <w:szCs w:val="20"/>
        </w:rPr>
        <w:t xml:space="preserve"> and </w:t>
      </w:r>
      <w:r w:rsidR="00DB2D97">
        <w:rPr>
          <w:sz w:val="20"/>
          <w:szCs w:val="20"/>
        </w:rPr>
        <w:lastRenderedPageBreak/>
        <w:t>saltmarshes by natural dynamics of</w:t>
      </w:r>
      <w:r w:rsidR="00FE2FA4">
        <w:rPr>
          <w:sz w:val="20"/>
          <w:szCs w:val="20"/>
        </w:rPr>
        <w:t xml:space="preserve"> tides, wind and waves. However</w:t>
      </w:r>
      <w:r w:rsidR="00DB2D97">
        <w:rPr>
          <w:sz w:val="20"/>
          <w:szCs w:val="20"/>
        </w:rPr>
        <w:t>, dikes and closure dams altered the natural dynamics of water and sediment movements.</w:t>
      </w:r>
    </w:p>
    <w:p w14:paraId="3CC73986" w14:textId="5D227391" w:rsidR="00162F6B" w:rsidRDefault="00162F6B" w:rsidP="00CA276F">
      <w:pPr>
        <w:spacing w:after="120" w:line="276" w:lineRule="auto"/>
        <w:rPr>
          <w:rFonts w:ascii="Georgia" w:hAnsi="Georgia"/>
          <w:sz w:val="20"/>
          <w:szCs w:val="20"/>
        </w:rPr>
      </w:pPr>
      <w:r w:rsidRPr="008900A7">
        <w:rPr>
          <w:rFonts w:ascii="Georgia" w:hAnsi="Georgia"/>
          <w:sz w:val="20"/>
          <w:szCs w:val="20"/>
        </w:rPr>
        <w:t xml:space="preserve">Closure of coastal inlets shortened the distance between barrier islands and mainland. In general, </w:t>
      </w:r>
      <w:r w:rsidR="00121BB4" w:rsidRPr="008900A7">
        <w:rPr>
          <w:rFonts w:ascii="Georgia" w:hAnsi="Georgia"/>
          <w:sz w:val="20"/>
          <w:szCs w:val="20"/>
        </w:rPr>
        <w:t>high-water</w:t>
      </w:r>
      <w:r w:rsidRPr="008900A7">
        <w:rPr>
          <w:rFonts w:ascii="Georgia" w:hAnsi="Georgia"/>
          <w:sz w:val="20"/>
          <w:szCs w:val="20"/>
        </w:rPr>
        <w:t xml:space="preserve"> levels went up and low water levels hardly changed. After closure of the brackish Zuiderzee</w:t>
      </w:r>
      <w:r w:rsidR="00D838A7">
        <w:rPr>
          <w:rFonts w:ascii="Georgia" w:hAnsi="Georgia"/>
          <w:sz w:val="20"/>
          <w:szCs w:val="20"/>
        </w:rPr>
        <w:t xml:space="preserve"> in 1932</w:t>
      </w:r>
      <w:r w:rsidRPr="008900A7">
        <w:rPr>
          <w:rFonts w:ascii="Georgia" w:hAnsi="Georgia"/>
          <w:sz w:val="20"/>
          <w:szCs w:val="20"/>
        </w:rPr>
        <w:t>, the largest coastal inlet with 3.600 km</w:t>
      </w:r>
      <w:r w:rsidRPr="00010693">
        <w:rPr>
          <w:rFonts w:ascii="Georgia" w:hAnsi="Georgia"/>
          <w:sz w:val="20"/>
          <w:szCs w:val="20"/>
          <w:vertAlign w:val="superscript"/>
        </w:rPr>
        <w:t>2</w:t>
      </w:r>
      <w:r w:rsidRPr="008900A7">
        <w:rPr>
          <w:rFonts w:ascii="Georgia" w:hAnsi="Georgia"/>
          <w:sz w:val="20"/>
          <w:szCs w:val="20"/>
        </w:rPr>
        <w:t xml:space="preserve">, the tidal range in the </w:t>
      </w:r>
      <w:proofErr w:type="spellStart"/>
      <w:r w:rsidRPr="008900A7">
        <w:rPr>
          <w:rFonts w:ascii="Georgia" w:hAnsi="Georgia"/>
          <w:sz w:val="20"/>
          <w:szCs w:val="20"/>
        </w:rPr>
        <w:t>Marsdiep</w:t>
      </w:r>
      <w:proofErr w:type="spellEnd"/>
      <w:r w:rsidRPr="008900A7">
        <w:rPr>
          <w:rFonts w:ascii="Georgia" w:hAnsi="Georgia"/>
          <w:sz w:val="20"/>
          <w:szCs w:val="20"/>
        </w:rPr>
        <w:t xml:space="preserve"> tidal basin increased up to 0.5 meter. Shorter width, steeper </w:t>
      </w:r>
      <w:r w:rsidR="003837AD" w:rsidRPr="008900A7">
        <w:rPr>
          <w:rFonts w:ascii="Georgia" w:hAnsi="Georgia"/>
          <w:sz w:val="20"/>
          <w:szCs w:val="20"/>
        </w:rPr>
        <w:t>slopes,</w:t>
      </w:r>
      <w:r w:rsidRPr="008900A7">
        <w:rPr>
          <w:rFonts w:ascii="Georgia" w:hAnsi="Georgia"/>
          <w:sz w:val="20"/>
          <w:szCs w:val="20"/>
        </w:rPr>
        <w:t xml:space="preserve"> and increased high water levels enhanced hydrodynamics. This resulted in decreasing fine particle deposition and less muddy sediments. Fine particles were also removed from the sediment budget due to embankment of muddy coastal inlets and nearshore mudflats. </w:t>
      </w:r>
    </w:p>
    <w:p w14:paraId="5BA20DE6" w14:textId="1119C863" w:rsidR="00162F6B" w:rsidRPr="008900A7" w:rsidRDefault="00162F6B" w:rsidP="00CA276F">
      <w:pPr>
        <w:spacing w:after="120" w:line="276" w:lineRule="auto"/>
        <w:rPr>
          <w:rFonts w:ascii="Georgia" w:hAnsi="Georgia"/>
          <w:sz w:val="20"/>
          <w:szCs w:val="20"/>
        </w:rPr>
      </w:pPr>
      <w:r w:rsidRPr="008900A7">
        <w:rPr>
          <w:rFonts w:ascii="Georgia" w:hAnsi="Georgia"/>
          <w:sz w:val="20"/>
          <w:szCs w:val="20"/>
        </w:rPr>
        <w:t>The functions of coastal morphology and habitats to dissipate energy from waves and tides, retain imports of deposits and substances, and provide enough space and dynamics to support biodiversity have changed. The transformation is highest in marshes and estuaries, moderate in the tidal area and relatively minor on the barrier islands (</w:t>
      </w:r>
      <w:proofErr w:type="spellStart"/>
      <w:r w:rsidRPr="008900A7">
        <w:rPr>
          <w:rFonts w:ascii="Georgia" w:hAnsi="Georgia"/>
          <w:sz w:val="20"/>
          <w:szCs w:val="20"/>
        </w:rPr>
        <w:t>Reise</w:t>
      </w:r>
      <w:proofErr w:type="spellEnd"/>
      <w:r w:rsidRPr="008900A7">
        <w:rPr>
          <w:rFonts w:ascii="Georgia" w:hAnsi="Georgia"/>
          <w:sz w:val="20"/>
          <w:szCs w:val="20"/>
        </w:rPr>
        <w:t xml:space="preserve"> 2005)</w:t>
      </w:r>
      <w:r w:rsidR="00DB2D97">
        <w:rPr>
          <w:rFonts w:ascii="Georgia" w:hAnsi="Georgia"/>
          <w:sz w:val="20"/>
          <w:szCs w:val="20"/>
        </w:rPr>
        <w:t>.</w:t>
      </w:r>
    </w:p>
    <w:p w14:paraId="6BD667AD" w14:textId="77777777" w:rsidR="006B08E5" w:rsidRDefault="006B08E5" w:rsidP="00CA276F">
      <w:pPr>
        <w:spacing w:after="120" w:line="276" w:lineRule="auto"/>
        <w:rPr>
          <w:rFonts w:ascii="Georgia" w:hAnsi="Georgia"/>
          <w:b/>
          <w:bCs/>
          <w:sz w:val="20"/>
          <w:szCs w:val="20"/>
          <w:u w:val="single"/>
        </w:rPr>
      </w:pPr>
      <w:r>
        <w:rPr>
          <w:rFonts w:ascii="Georgia" w:hAnsi="Georgia"/>
          <w:b/>
          <w:bCs/>
          <w:sz w:val="20"/>
          <w:szCs w:val="20"/>
          <w:u w:val="single"/>
        </w:rPr>
        <w:t>Ecological impacts</w:t>
      </w:r>
    </w:p>
    <w:p w14:paraId="0EDDFCC4" w14:textId="6CCEAE34" w:rsidR="001C3A60" w:rsidRDefault="00033BC9" w:rsidP="00CA276F">
      <w:pPr>
        <w:spacing w:after="120" w:line="276" w:lineRule="auto"/>
        <w:rPr>
          <w:rFonts w:ascii="Georgia" w:hAnsi="Georgia"/>
          <w:sz w:val="20"/>
          <w:szCs w:val="20"/>
        </w:rPr>
      </w:pPr>
      <w:r>
        <w:rPr>
          <w:rFonts w:ascii="Georgia" w:hAnsi="Georgia"/>
          <w:sz w:val="20"/>
          <w:szCs w:val="20"/>
        </w:rPr>
        <w:t>Major ecological impacts</w:t>
      </w:r>
      <w:r w:rsidR="00641692">
        <w:rPr>
          <w:rFonts w:ascii="Georgia" w:hAnsi="Georgia"/>
          <w:sz w:val="20"/>
          <w:szCs w:val="20"/>
        </w:rPr>
        <w:t xml:space="preserve"> are</w:t>
      </w:r>
      <w:r>
        <w:rPr>
          <w:rFonts w:ascii="Georgia" w:hAnsi="Georgia"/>
          <w:sz w:val="20"/>
          <w:szCs w:val="20"/>
        </w:rPr>
        <w:t xml:space="preserve"> </w:t>
      </w:r>
      <w:r w:rsidRPr="00953D3A">
        <w:rPr>
          <w:rFonts w:ascii="Georgia" w:hAnsi="Georgia"/>
          <w:sz w:val="20"/>
          <w:szCs w:val="20"/>
        </w:rPr>
        <w:t>the</w:t>
      </w:r>
      <w:r w:rsidR="00E51615" w:rsidRPr="00953D3A">
        <w:rPr>
          <w:rFonts w:ascii="Georgia" w:hAnsi="Georgia"/>
          <w:sz w:val="20"/>
          <w:szCs w:val="20"/>
        </w:rPr>
        <w:t xml:space="preserve"> size reduction of </w:t>
      </w:r>
      <w:r w:rsidR="006A3990" w:rsidRPr="00953D3A">
        <w:rPr>
          <w:rFonts w:ascii="Georgia" w:hAnsi="Georgia"/>
          <w:sz w:val="20"/>
          <w:szCs w:val="20"/>
        </w:rPr>
        <w:t xml:space="preserve">natural </w:t>
      </w:r>
      <w:r w:rsidR="00E51615" w:rsidRPr="00953D3A">
        <w:rPr>
          <w:rFonts w:ascii="Georgia" w:hAnsi="Georgia"/>
          <w:sz w:val="20"/>
          <w:szCs w:val="20"/>
        </w:rPr>
        <w:t>intertidal habitats</w:t>
      </w:r>
      <w:r w:rsidR="000068EB" w:rsidRPr="00953D3A">
        <w:rPr>
          <w:rFonts w:ascii="Georgia" w:hAnsi="Georgia"/>
          <w:sz w:val="20"/>
          <w:szCs w:val="20"/>
        </w:rPr>
        <w:t xml:space="preserve"> and typical species in </w:t>
      </w:r>
      <w:r w:rsidRPr="00953D3A">
        <w:rPr>
          <w:rFonts w:ascii="Georgia" w:hAnsi="Georgia"/>
          <w:sz w:val="20"/>
          <w:szCs w:val="20"/>
        </w:rPr>
        <w:t>marshes and estuaries</w:t>
      </w:r>
      <w:r w:rsidR="00121BB4">
        <w:rPr>
          <w:rFonts w:ascii="Georgia" w:hAnsi="Georgia"/>
          <w:sz w:val="20"/>
          <w:szCs w:val="20"/>
        </w:rPr>
        <w:t xml:space="preserve"> </w:t>
      </w:r>
      <w:r w:rsidR="00121BB4" w:rsidRPr="00E34720">
        <w:rPr>
          <w:rFonts w:ascii="Georgia" w:hAnsi="Georgia"/>
          <w:color w:val="0070C0"/>
          <w:sz w:val="20"/>
          <w:szCs w:val="20"/>
        </w:rPr>
        <w:t>(</w:t>
      </w:r>
      <w:r w:rsidR="00121BB4">
        <w:rPr>
          <w:rFonts w:ascii="Georgia" w:hAnsi="Georgia"/>
          <w:color w:val="0070C0"/>
          <w:sz w:val="20"/>
          <w:szCs w:val="20"/>
        </w:rPr>
        <w:t>key values</w:t>
      </w:r>
      <w:r w:rsidR="00121BB4" w:rsidRPr="00E34720">
        <w:rPr>
          <w:rFonts w:ascii="Georgia" w:hAnsi="Georgia"/>
          <w:color w:val="0070C0"/>
          <w:sz w:val="20"/>
          <w:szCs w:val="20"/>
        </w:rPr>
        <w:t xml:space="preserve"> 4</w:t>
      </w:r>
      <w:r w:rsidR="00121BB4">
        <w:rPr>
          <w:rFonts w:ascii="Georgia" w:hAnsi="Georgia"/>
          <w:color w:val="0070C0"/>
          <w:sz w:val="20"/>
          <w:szCs w:val="20"/>
        </w:rPr>
        <w:t xml:space="preserve"> and </w:t>
      </w:r>
      <w:r w:rsidR="00121BB4" w:rsidRPr="00E34720">
        <w:rPr>
          <w:rFonts w:ascii="Georgia" w:hAnsi="Georgia"/>
          <w:color w:val="0070C0"/>
          <w:sz w:val="20"/>
          <w:szCs w:val="20"/>
        </w:rPr>
        <w:t>8)</w:t>
      </w:r>
      <w:r w:rsidR="00CB3ADF">
        <w:rPr>
          <w:rFonts w:ascii="Georgia" w:hAnsi="Georgia"/>
          <w:sz w:val="20"/>
          <w:szCs w:val="20"/>
        </w:rPr>
        <w:t xml:space="preserve">, and </w:t>
      </w:r>
      <w:r w:rsidR="00E51615" w:rsidRPr="00953D3A">
        <w:rPr>
          <w:rFonts w:ascii="Georgia" w:hAnsi="Georgia"/>
          <w:sz w:val="20"/>
          <w:szCs w:val="20"/>
        </w:rPr>
        <w:t>loss of connectivity between marine and freshwater habitats</w:t>
      </w:r>
      <w:r w:rsidR="00CB3ADF">
        <w:rPr>
          <w:rFonts w:ascii="Georgia" w:hAnsi="Georgia"/>
          <w:sz w:val="20"/>
          <w:szCs w:val="20"/>
        </w:rPr>
        <w:t xml:space="preserve">, resulting in loss of </w:t>
      </w:r>
      <w:r w:rsidR="00D0482F" w:rsidRPr="00953D3A">
        <w:rPr>
          <w:rFonts w:ascii="Georgia" w:hAnsi="Georgia"/>
          <w:sz w:val="20"/>
          <w:szCs w:val="20"/>
        </w:rPr>
        <w:t xml:space="preserve">migrating </w:t>
      </w:r>
      <w:r w:rsidR="000068EB" w:rsidRPr="00953D3A">
        <w:rPr>
          <w:rFonts w:ascii="Georgia" w:hAnsi="Georgia"/>
          <w:sz w:val="20"/>
          <w:szCs w:val="20"/>
        </w:rPr>
        <w:t>species</w:t>
      </w:r>
      <w:r w:rsidR="00F243EF" w:rsidRPr="00953D3A">
        <w:rPr>
          <w:rFonts w:ascii="Georgia" w:hAnsi="Georgia"/>
          <w:sz w:val="20"/>
          <w:szCs w:val="20"/>
        </w:rPr>
        <w:t xml:space="preserve"> like diadromous fish</w:t>
      </w:r>
      <w:r w:rsidR="00641692" w:rsidRPr="00953D3A">
        <w:rPr>
          <w:rFonts w:ascii="Georgia" w:hAnsi="Georgia"/>
          <w:sz w:val="20"/>
          <w:szCs w:val="20"/>
        </w:rPr>
        <w:t xml:space="preserve"> </w:t>
      </w:r>
      <w:r w:rsidR="005A6E30" w:rsidRPr="00953D3A">
        <w:rPr>
          <w:rFonts w:ascii="Georgia" w:hAnsi="Georgia"/>
          <w:sz w:val="20"/>
          <w:szCs w:val="20"/>
        </w:rPr>
        <w:t>d</w:t>
      </w:r>
      <w:r w:rsidR="005A6E30">
        <w:rPr>
          <w:rFonts w:ascii="Georgia" w:hAnsi="Georgia"/>
          <w:sz w:val="20"/>
          <w:szCs w:val="20"/>
        </w:rPr>
        <w:t>epending</w:t>
      </w:r>
      <w:r w:rsidR="00826BED">
        <w:rPr>
          <w:rFonts w:ascii="Georgia" w:hAnsi="Georgia"/>
          <w:sz w:val="20"/>
          <w:szCs w:val="20"/>
        </w:rPr>
        <w:t xml:space="preserve"> on this</w:t>
      </w:r>
      <w:r w:rsidR="00641692">
        <w:rPr>
          <w:rFonts w:ascii="Georgia" w:hAnsi="Georgia"/>
          <w:sz w:val="20"/>
          <w:szCs w:val="20"/>
        </w:rPr>
        <w:t xml:space="preserve"> functioning link between habitats during part of their life cycle</w:t>
      </w:r>
      <w:r w:rsidR="00E857D1">
        <w:rPr>
          <w:rFonts w:ascii="Georgia" w:hAnsi="Georgia"/>
          <w:sz w:val="20"/>
          <w:szCs w:val="20"/>
        </w:rPr>
        <w:t xml:space="preserve"> </w:t>
      </w:r>
      <w:r w:rsidR="00E857D1" w:rsidRPr="00E34720">
        <w:rPr>
          <w:rFonts w:ascii="Georgia" w:hAnsi="Georgia"/>
          <w:color w:val="0070C0"/>
          <w:sz w:val="20"/>
          <w:szCs w:val="20"/>
        </w:rPr>
        <w:t>(</w:t>
      </w:r>
      <w:r w:rsidR="00E857D1">
        <w:rPr>
          <w:rFonts w:ascii="Georgia" w:hAnsi="Georgia"/>
          <w:color w:val="0070C0"/>
          <w:sz w:val="20"/>
          <w:szCs w:val="20"/>
        </w:rPr>
        <w:t>key values</w:t>
      </w:r>
      <w:r w:rsidR="00E857D1" w:rsidRPr="00E34720">
        <w:rPr>
          <w:rFonts w:ascii="Georgia" w:hAnsi="Georgia"/>
          <w:color w:val="0070C0"/>
          <w:sz w:val="20"/>
          <w:szCs w:val="20"/>
        </w:rPr>
        <w:t xml:space="preserve"> 7</w:t>
      </w:r>
      <w:r w:rsidR="00E857D1">
        <w:rPr>
          <w:rFonts w:ascii="Georgia" w:hAnsi="Georgia"/>
          <w:color w:val="0070C0"/>
          <w:sz w:val="20"/>
          <w:szCs w:val="20"/>
        </w:rPr>
        <w:t xml:space="preserve"> and </w:t>
      </w:r>
      <w:r w:rsidR="00E857D1" w:rsidRPr="00E34720">
        <w:rPr>
          <w:rFonts w:ascii="Georgia" w:hAnsi="Georgia"/>
          <w:color w:val="0070C0"/>
          <w:sz w:val="20"/>
          <w:szCs w:val="20"/>
        </w:rPr>
        <w:t>8)</w:t>
      </w:r>
      <w:r w:rsidR="00D346DE">
        <w:rPr>
          <w:rFonts w:ascii="Georgia" w:hAnsi="Georgia"/>
          <w:sz w:val="20"/>
          <w:szCs w:val="20"/>
        </w:rPr>
        <w:t xml:space="preserve"> (</w:t>
      </w:r>
      <w:proofErr w:type="spellStart"/>
      <w:r w:rsidR="00D346DE">
        <w:rPr>
          <w:rFonts w:ascii="Georgia" w:hAnsi="Georgia"/>
          <w:sz w:val="20"/>
          <w:szCs w:val="20"/>
        </w:rPr>
        <w:t>Swimway</w:t>
      </w:r>
      <w:proofErr w:type="spellEnd"/>
      <w:r w:rsidR="00D346DE">
        <w:rPr>
          <w:rFonts w:ascii="Georgia" w:hAnsi="Georgia"/>
          <w:sz w:val="20"/>
          <w:szCs w:val="20"/>
        </w:rPr>
        <w:t xml:space="preserve"> 2019)</w:t>
      </w:r>
      <w:r w:rsidR="000068EB">
        <w:rPr>
          <w:rFonts w:ascii="Georgia" w:hAnsi="Georgia"/>
          <w:sz w:val="20"/>
          <w:szCs w:val="20"/>
        </w:rPr>
        <w:t>.</w:t>
      </w:r>
      <w:r w:rsidR="001C3A60">
        <w:rPr>
          <w:rFonts w:ascii="Georgia" w:hAnsi="Georgia"/>
          <w:sz w:val="20"/>
          <w:szCs w:val="20"/>
        </w:rPr>
        <w:t xml:space="preserve"> </w:t>
      </w:r>
    </w:p>
    <w:p w14:paraId="570D9F70" w14:textId="4FFE0031" w:rsidR="00033BC9" w:rsidRDefault="00033BC9" w:rsidP="00CA276F">
      <w:pPr>
        <w:spacing w:after="120" w:line="276" w:lineRule="auto"/>
        <w:rPr>
          <w:rFonts w:ascii="Georgia" w:hAnsi="Georgia"/>
          <w:sz w:val="20"/>
          <w:szCs w:val="20"/>
        </w:rPr>
      </w:pPr>
      <w:r w:rsidRPr="008900A7">
        <w:rPr>
          <w:rFonts w:ascii="Georgia" w:hAnsi="Georgia"/>
          <w:sz w:val="20"/>
          <w:szCs w:val="20"/>
        </w:rPr>
        <w:t>Due to imperme</w:t>
      </w:r>
      <w:r>
        <w:rPr>
          <w:rFonts w:ascii="Georgia" w:hAnsi="Georgia"/>
          <w:sz w:val="20"/>
          <w:szCs w:val="20"/>
        </w:rPr>
        <w:t>able dikes and closure dams</w:t>
      </w:r>
      <w:r w:rsidR="00E857D1">
        <w:rPr>
          <w:rFonts w:ascii="Georgia" w:hAnsi="Georgia"/>
          <w:sz w:val="20"/>
          <w:szCs w:val="20"/>
        </w:rPr>
        <w:t>,</w:t>
      </w:r>
      <w:r>
        <w:rPr>
          <w:rFonts w:ascii="Georgia" w:hAnsi="Georgia"/>
          <w:sz w:val="20"/>
          <w:szCs w:val="20"/>
        </w:rPr>
        <w:t xml:space="preserve"> </w:t>
      </w:r>
      <w:r w:rsidRPr="008900A7">
        <w:rPr>
          <w:rFonts w:ascii="Georgia" w:hAnsi="Georgia"/>
          <w:sz w:val="20"/>
          <w:szCs w:val="20"/>
        </w:rPr>
        <w:t xml:space="preserve">connectivity between salt marshes and inland brackish and freshwater habitats got lost. Sluices, pumps, culverts, and ship locks in coastal defence structures discharge </w:t>
      </w:r>
      <w:r>
        <w:rPr>
          <w:rFonts w:ascii="Georgia" w:hAnsi="Georgia"/>
          <w:sz w:val="20"/>
          <w:szCs w:val="20"/>
        </w:rPr>
        <w:t>freshwater</w:t>
      </w:r>
      <w:r w:rsidRPr="008900A7">
        <w:rPr>
          <w:rFonts w:ascii="Georgia" w:hAnsi="Georgia"/>
          <w:sz w:val="20"/>
          <w:szCs w:val="20"/>
        </w:rPr>
        <w:t>, but with a few exceptions do not let seawater in. They are all causing abrupt salinity gradients. Dikes and dams block migration routes for fish to freshwater spawning sites, and discharge facilities can cause damage to small fish if they manage to migrate to the sea. Since the early 19th century populations of sturgeon</w:t>
      </w:r>
      <w:r w:rsidR="00A16FBC">
        <w:rPr>
          <w:rFonts w:ascii="Georgia" w:hAnsi="Georgia"/>
          <w:sz w:val="20"/>
          <w:szCs w:val="20"/>
        </w:rPr>
        <w:t xml:space="preserve"> (</w:t>
      </w:r>
      <w:r w:rsidR="00A16FBC" w:rsidRPr="00A16FBC">
        <w:rPr>
          <w:rFonts w:ascii="Georgia" w:hAnsi="Georgia"/>
          <w:i/>
          <w:sz w:val="20"/>
          <w:szCs w:val="20"/>
        </w:rPr>
        <w:t xml:space="preserve">Acipenser </w:t>
      </w:r>
      <w:proofErr w:type="spellStart"/>
      <w:r w:rsidR="00A16FBC" w:rsidRPr="00A16FBC">
        <w:rPr>
          <w:rFonts w:ascii="Georgia" w:hAnsi="Georgia"/>
          <w:i/>
          <w:sz w:val="20"/>
          <w:szCs w:val="20"/>
        </w:rPr>
        <w:t>sturio</w:t>
      </w:r>
      <w:proofErr w:type="spellEnd"/>
      <w:r w:rsidR="00A16FBC">
        <w:rPr>
          <w:rFonts w:ascii="Georgia" w:hAnsi="Georgia"/>
          <w:sz w:val="20"/>
          <w:szCs w:val="20"/>
        </w:rPr>
        <w:t>)</w:t>
      </w:r>
      <w:r w:rsidRPr="008900A7">
        <w:rPr>
          <w:rFonts w:ascii="Georgia" w:hAnsi="Georgia"/>
          <w:sz w:val="20"/>
          <w:szCs w:val="20"/>
        </w:rPr>
        <w:t>, salmon</w:t>
      </w:r>
      <w:r w:rsidR="00A16FBC">
        <w:rPr>
          <w:rFonts w:ascii="Georgia" w:hAnsi="Georgia"/>
          <w:sz w:val="20"/>
          <w:szCs w:val="20"/>
        </w:rPr>
        <w:t xml:space="preserve"> (</w:t>
      </w:r>
      <w:r w:rsidR="00A16FBC" w:rsidRPr="00A16FBC">
        <w:rPr>
          <w:rFonts w:ascii="Georgia" w:hAnsi="Georgia"/>
          <w:i/>
          <w:sz w:val="20"/>
          <w:szCs w:val="20"/>
        </w:rPr>
        <w:t xml:space="preserve">Salmo </w:t>
      </w:r>
      <w:proofErr w:type="spellStart"/>
      <w:r w:rsidR="00A16FBC" w:rsidRPr="00A16FBC">
        <w:rPr>
          <w:rFonts w:ascii="Georgia" w:hAnsi="Georgia"/>
          <w:i/>
          <w:sz w:val="20"/>
          <w:szCs w:val="20"/>
        </w:rPr>
        <w:t>salar</w:t>
      </w:r>
      <w:proofErr w:type="spellEnd"/>
      <w:r w:rsidR="00A16FBC">
        <w:rPr>
          <w:rFonts w:ascii="Georgia" w:hAnsi="Georgia"/>
          <w:sz w:val="20"/>
          <w:szCs w:val="20"/>
        </w:rPr>
        <w:t>)</w:t>
      </w:r>
      <w:r w:rsidR="00ED49B9">
        <w:rPr>
          <w:rFonts w:ascii="Georgia" w:hAnsi="Georgia"/>
          <w:sz w:val="20"/>
          <w:szCs w:val="20"/>
        </w:rPr>
        <w:t xml:space="preserve">, </w:t>
      </w:r>
      <w:r w:rsidRPr="008900A7">
        <w:rPr>
          <w:rFonts w:ascii="Georgia" w:hAnsi="Georgia"/>
          <w:sz w:val="20"/>
          <w:szCs w:val="20"/>
        </w:rPr>
        <w:t>trout</w:t>
      </w:r>
      <w:r w:rsidR="00A16FBC">
        <w:rPr>
          <w:rFonts w:ascii="Georgia" w:hAnsi="Georgia"/>
          <w:sz w:val="20"/>
          <w:szCs w:val="20"/>
        </w:rPr>
        <w:t xml:space="preserve"> (</w:t>
      </w:r>
      <w:r w:rsidR="00A16FBC">
        <w:rPr>
          <w:rFonts w:ascii="Georgia" w:hAnsi="Georgia"/>
          <w:i/>
          <w:sz w:val="20"/>
          <w:szCs w:val="20"/>
        </w:rPr>
        <w:t>Salmo trutta</w:t>
      </w:r>
      <w:r w:rsidR="00A16FBC">
        <w:rPr>
          <w:rFonts w:ascii="Georgia" w:hAnsi="Georgia"/>
          <w:sz w:val="20"/>
          <w:szCs w:val="20"/>
        </w:rPr>
        <w:t>)</w:t>
      </w:r>
      <w:r w:rsidR="00ED49B9">
        <w:rPr>
          <w:rFonts w:ascii="Georgia" w:hAnsi="Georgia"/>
          <w:sz w:val="20"/>
          <w:szCs w:val="20"/>
        </w:rPr>
        <w:t xml:space="preserve">, </w:t>
      </w:r>
      <w:proofErr w:type="spellStart"/>
      <w:r w:rsidR="00ED49B9">
        <w:rPr>
          <w:rFonts w:ascii="Georgia" w:hAnsi="Georgia"/>
          <w:sz w:val="20"/>
          <w:szCs w:val="20"/>
        </w:rPr>
        <w:t>al</w:t>
      </w:r>
      <w:r w:rsidRPr="008900A7">
        <w:rPr>
          <w:rFonts w:ascii="Georgia" w:hAnsi="Georgia"/>
          <w:sz w:val="20"/>
          <w:szCs w:val="20"/>
        </w:rPr>
        <w:t>is</w:t>
      </w:r>
      <w:proofErr w:type="spellEnd"/>
      <w:r w:rsidRPr="008900A7">
        <w:rPr>
          <w:rFonts w:ascii="Georgia" w:hAnsi="Georgia"/>
          <w:sz w:val="20"/>
          <w:szCs w:val="20"/>
        </w:rPr>
        <w:t xml:space="preserve"> shad </w:t>
      </w:r>
      <w:r w:rsidR="00A16FBC">
        <w:rPr>
          <w:rFonts w:ascii="Georgia" w:hAnsi="Georgia"/>
          <w:sz w:val="20"/>
          <w:szCs w:val="20"/>
        </w:rPr>
        <w:t>(</w:t>
      </w:r>
      <w:r w:rsidR="00A16FBC" w:rsidRPr="00A16FBC">
        <w:rPr>
          <w:rFonts w:ascii="Georgia" w:hAnsi="Georgia"/>
          <w:i/>
          <w:sz w:val="20"/>
          <w:szCs w:val="20"/>
        </w:rPr>
        <w:t>Alosa alosa</w:t>
      </w:r>
      <w:r w:rsidR="00A16FBC">
        <w:rPr>
          <w:rFonts w:ascii="Georgia" w:hAnsi="Georgia"/>
          <w:sz w:val="20"/>
          <w:szCs w:val="20"/>
        </w:rPr>
        <w:t xml:space="preserve">) </w:t>
      </w:r>
      <w:r w:rsidRPr="008900A7">
        <w:rPr>
          <w:rFonts w:ascii="Georgia" w:hAnsi="Georgia"/>
          <w:sz w:val="20"/>
          <w:szCs w:val="20"/>
        </w:rPr>
        <w:t xml:space="preserve">and houting </w:t>
      </w:r>
      <w:r w:rsidR="004810B2">
        <w:rPr>
          <w:rFonts w:ascii="Georgia" w:hAnsi="Georgia"/>
          <w:sz w:val="20"/>
          <w:szCs w:val="20"/>
        </w:rPr>
        <w:t>(</w:t>
      </w:r>
      <w:r w:rsidR="004810B2">
        <w:rPr>
          <w:rFonts w:ascii="Georgia" w:hAnsi="Georgia"/>
          <w:i/>
          <w:sz w:val="20"/>
          <w:szCs w:val="20"/>
        </w:rPr>
        <w:t xml:space="preserve">Coregonus </w:t>
      </w:r>
      <w:proofErr w:type="spellStart"/>
      <w:r w:rsidR="004810B2">
        <w:rPr>
          <w:rFonts w:ascii="Georgia" w:hAnsi="Georgia"/>
          <w:i/>
          <w:sz w:val="20"/>
          <w:szCs w:val="20"/>
        </w:rPr>
        <w:t>oxyrhy</w:t>
      </w:r>
      <w:r w:rsidR="004810B2" w:rsidRPr="004810B2">
        <w:rPr>
          <w:rFonts w:ascii="Georgia" w:hAnsi="Georgia"/>
          <w:i/>
          <w:sz w:val="20"/>
          <w:szCs w:val="20"/>
        </w:rPr>
        <w:t>nchus</w:t>
      </w:r>
      <w:proofErr w:type="spellEnd"/>
      <w:r w:rsidR="004810B2">
        <w:rPr>
          <w:rFonts w:ascii="Georgia" w:hAnsi="Georgia"/>
          <w:sz w:val="20"/>
          <w:szCs w:val="20"/>
        </w:rPr>
        <w:t xml:space="preserve">) </w:t>
      </w:r>
      <w:r w:rsidRPr="008900A7">
        <w:rPr>
          <w:rFonts w:ascii="Georgia" w:hAnsi="Georgia"/>
          <w:sz w:val="20"/>
          <w:szCs w:val="20"/>
        </w:rPr>
        <w:t xml:space="preserve">became extinct or critically endangered. This was </w:t>
      </w:r>
      <w:r w:rsidR="00CB3ADF">
        <w:rPr>
          <w:rFonts w:ascii="Georgia" w:hAnsi="Georgia"/>
          <w:sz w:val="20"/>
          <w:szCs w:val="20"/>
        </w:rPr>
        <w:t>besides loss</w:t>
      </w:r>
      <w:r>
        <w:rPr>
          <w:rFonts w:ascii="Georgia" w:hAnsi="Georgia"/>
          <w:sz w:val="20"/>
          <w:szCs w:val="20"/>
        </w:rPr>
        <w:t xml:space="preserve"> of connectivity, also caused by</w:t>
      </w:r>
      <w:r w:rsidRPr="008900A7">
        <w:rPr>
          <w:rFonts w:ascii="Georgia" w:hAnsi="Georgia"/>
          <w:sz w:val="20"/>
          <w:szCs w:val="20"/>
        </w:rPr>
        <w:t xml:space="preserve"> overexploitation, habitat destruction and </w:t>
      </w:r>
      <w:r w:rsidR="00CB3ADF">
        <w:rPr>
          <w:rFonts w:ascii="Georgia" w:hAnsi="Georgia"/>
          <w:sz w:val="20"/>
          <w:szCs w:val="20"/>
        </w:rPr>
        <w:t xml:space="preserve">water quality </w:t>
      </w:r>
      <w:r w:rsidRPr="008900A7">
        <w:rPr>
          <w:rFonts w:ascii="Georgia" w:hAnsi="Georgia"/>
          <w:sz w:val="20"/>
          <w:szCs w:val="20"/>
        </w:rPr>
        <w:t xml:space="preserve">degradation (von </w:t>
      </w:r>
      <w:proofErr w:type="spellStart"/>
      <w:r w:rsidRPr="008900A7">
        <w:rPr>
          <w:rFonts w:ascii="Georgia" w:hAnsi="Georgia"/>
          <w:sz w:val="20"/>
          <w:szCs w:val="20"/>
        </w:rPr>
        <w:t>Nordheim</w:t>
      </w:r>
      <w:proofErr w:type="spellEnd"/>
      <w:r w:rsidRPr="008900A7">
        <w:rPr>
          <w:rFonts w:ascii="Georgia" w:hAnsi="Georgia"/>
          <w:sz w:val="20"/>
          <w:szCs w:val="20"/>
        </w:rPr>
        <w:t xml:space="preserve"> et al. 1996 in </w:t>
      </w:r>
      <w:proofErr w:type="spellStart"/>
      <w:r w:rsidRPr="008900A7">
        <w:rPr>
          <w:rFonts w:ascii="Georgia" w:hAnsi="Georgia"/>
          <w:sz w:val="20"/>
          <w:szCs w:val="20"/>
        </w:rPr>
        <w:t>Lotze</w:t>
      </w:r>
      <w:proofErr w:type="spellEnd"/>
      <w:r w:rsidRPr="008900A7">
        <w:rPr>
          <w:rFonts w:ascii="Georgia" w:hAnsi="Georgia"/>
          <w:sz w:val="20"/>
          <w:szCs w:val="20"/>
        </w:rPr>
        <w:t xml:space="preserve"> 2005). When strong salinity gradients were still pre</w:t>
      </w:r>
      <w:r w:rsidR="00641692">
        <w:rPr>
          <w:rFonts w:ascii="Georgia" w:hAnsi="Georgia"/>
          <w:sz w:val="20"/>
          <w:szCs w:val="20"/>
        </w:rPr>
        <w:t>sent, marine fish species us</w:t>
      </w:r>
      <w:r w:rsidRPr="008900A7">
        <w:rPr>
          <w:rFonts w:ascii="Georgia" w:hAnsi="Georgia"/>
          <w:sz w:val="20"/>
          <w:szCs w:val="20"/>
        </w:rPr>
        <w:t>ed to favour</w:t>
      </w:r>
      <w:r>
        <w:rPr>
          <w:rFonts w:ascii="Georgia" w:hAnsi="Georgia"/>
          <w:sz w:val="20"/>
          <w:szCs w:val="20"/>
        </w:rPr>
        <w:t xml:space="preserve"> estuarine recruitment</w:t>
      </w:r>
      <w:r w:rsidRPr="008900A7">
        <w:rPr>
          <w:rFonts w:ascii="Georgia" w:hAnsi="Georgia"/>
          <w:sz w:val="20"/>
          <w:szCs w:val="20"/>
        </w:rPr>
        <w:t xml:space="preserve"> (</w:t>
      </w:r>
      <w:proofErr w:type="spellStart"/>
      <w:r w:rsidRPr="008900A7">
        <w:rPr>
          <w:rFonts w:ascii="Georgia" w:hAnsi="Georgia"/>
          <w:sz w:val="20"/>
          <w:szCs w:val="20"/>
        </w:rPr>
        <w:t>Schlacher</w:t>
      </w:r>
      <w:proofErr w:type="spellEnd"/>
      <w:r w:rsidRPr="008900A7">
        <w:rPr>
          <w:rFonts w:ascii="Georgia" w:hAnsi="Georgia"/>
          <w:sz w:val="20"/>
          <w:szCs w:val="20"/>
        </w:rPr>
        <w:t xml:space="preserve"> &amp; Wooldridge 1996 in </w:t>
      </w:r>
      <w:proofErr w:type="spellStart"/>
      <w:r w:rsidRPr="008900A7">
        <w:rPr>
          <w:rFonts w:ascii="Georgia" w:hAnsi="Georgia"/>
          <w:sz w:val="20"/>
          <w:szCs w:val="20"/>
        </w:rPr>
        <w:t>Phillipaert</w:t>
      </w:r>
      <w:proofErr w:type="spellEnd"/>
      <w:r w:rsidRPr="008900A7">
        <w:rPr>
          <w:rFonts w:ascii="Georgia" w:hAnsi="Georgia"/>
          <w:sz w:val="20"/>
          <w:szCs w:val="20"/>
        </w:rPr>
        <w:t xml:space="preserve"> and Baptist 2016). Anchovy</w:t>
      </w:r>
      <w:r w:rsidR="00ED49B9">
        <w:rPr>
          <w:rFonts w:ascii="Georgia" w:hAnsi="Georgia"/>
          <w:sz w:val="20"/>
          <w:szCs w:val="20"/>
        </w:rPr>
        <w:t xml:space="preserve"> (</w:t>
      </w:r>
      <w:proofErr w:type="spellStart"/>
      <w:r w:rsidR="00ED49B9">
        <w:rPr>
          <w:rFonts w:ascii="Georgia" w:hAnsi="Georgia"/>
          <w:i/>
          <w:sz w:val="20"/>
          <w:szCs w:val="20"/>
        </w:rPr>
        <w:t>Engraulis</w:t>
      </w:r>
      <w:proofErr w:type="spellEnd"/>
      <w:r w:rsidR="00ED49B9">
        <w:rPr>
          <w:rFonts w:ascii="Georgia" w:hAnsi="Georgia"/>
          <w:i/>
          <w:sz w:val="20"/>
          <w:szCs w:val="20"/>
        </w:rPr>
        <w:t xml:space="preserve"> </w:t>
      </w:r>
      <w:proofErr w:type="spellStart"/>
      <w:r w:rsidR="00ED49B9">
        <w:rPr>
          <w:rFonts w:ascii="Georgia" w:hAnsi="Georgia"/>
          <w:i/>
          <w:sz w:val="20"/>
          <w:szCs w:val="20"/>
        </w:rPr>
        <w:t>encrasi</w:t>
      </w:r>
      <w:r w:rsidR="00ED49B9" w:rsidRPr="00ED49B9">
        <w:rPr>
          <w:rFonts w:ascii="Georgia" w:hAnsi="Georgia"/>
          <w:i/>
          <w:sz w:val="20"/>
          <w:szCs w:val="20"/>
        </w:rPr>
        <w:t>colus</w:t>
      </w:r>
      <w:proofErr w:type="spellEnd"/>
      <w:r w:rsidR="00ED49B9">
        <w:rPr>
          <w:rFonts w:ascii="Georgia" w:hAnsi="Georgia"/>
          <w:sz w:val="20"/>
          <w:szCs w:val="20"/>
        </w:rPr>
        <w:t>)</w:t>
      </w:r>
      <w:r w:rsidRPr="008900A7">
        <w:rPr>
          <w:rFonts w:ascii="Georgia" w:hAnsi="Georgia"/>
          <w:sz w:val="20"/>
          <w:szCs w:val="20"/>
        </w:rPr>
        <w:t>, herring</w:t>
      </w:r>
      <w:r w:rsidR="00ED49B9">
        <w:rPr>
          <w:rFonts w:ascii="Georgia" w:hAnsi="Georgia"/>
          <w:sz w:val="20"/>
          <w:szCs w:val="20"/>
        </w:rPr>
        <w:t xml:space="preserve"> (</w:t>
      </w:r>
      <w:r w:rsidR="00ED49B9" w:rsidRPr="00ED49B9">
        <w:rPr>
          <w:rFonts w:ascii="Georgia" w:hAnsi="Georgia"/>
          <w:i/>
          <w:sz w:val="20"/>
          <w:szCs w:val="20"/>
        </w:rPr>
        <w:t xml:space="preserve">Clupea </w:t>
      </w:r>
      <w:proofErr w:type="spellStart"/>
      <w:r w:rsidR="00ED49B9" w:rsidRPr="00ED49B9">
        <w:rPr>
          <w:rFonts w:ascii="Georgia" w:hAnsi="Georgia"/>
          <w:i/>
          <w:sz w:val="20"/>
          <w:szCs w:val="20"/>
        </w:rPr>
        <w:t>harengus</w:t>
      </w:r>
      <w:proofErr w:type="spellEnd"/>
      <w:r w:rsidR="00ED49B9">
        <w:rPr>
          <w:rFonts w:ascii="Georgia" w:hAnsi="Georgia"/>
          <w:sz w:val="20"/>
          <w:szCs w:val="20"/>
        </w:rPr>
        <w:t>)</w:t>
      </w:r>
      <w:r w:rsidRPr="008900A7">
        <w:rPr>
          <w:rFonts w:ascii="Georgia" w:hAnsi="Georgia"/>
          <w:sz w:val="20"/>
          <w:szCs w:val="20"/>
        </w:rPr>
        <w:t xml:space="preserve">, smelt </w:t>
      </w:r>
      <w:r w:rsidR="00ED49B9">
        <w:rPr>
          <w:rFonts w:ascii="Georgia" w:hAnsi="Georgia"/>
          <w:sz w:val="20"/>
          <w:szCs w:val="20"/>
        </w:rPr>
        <w:t>(</w:t>
      </w:r>
      <w:r w:rsidR="00ED49B9" w:rsidRPr="00ED49B9">
        <w:rPr>
          <w:rFonts w:ascii="Georgia" w:hAnsi="Georgia"/>
          <w:i/>
          <w:sz w:val="20"/>
          <w:szCs w:val="20"/>
        </w:rPr>
        <w:t>Osmerus eperlanus</w:t>
      </w:r>
      <w:r w:rsidR="00ED49B9">
        <w:rPr>
          <w:rFonts w:ascii="Georgia" w:hAnsi="Georgia"/>
          <w:sz w:val="20"/>
          <w:szCs w:val="20"/>
        </w:rPr>
        <w:t xml:space="preserve">) </w:t>
      </w:r>
      <w:r w:rsidRPr="008900A7">
        <w:rPr>
          <w:rFonts w:ascii="Georgia" w:hAnsi="Georgia"/>
          <w:sz w:val="20"/>
          <w:szCs w:val="20"/>
        </w:rPr>
        <w:t xml:space="preserve">and flounder </w:t>
      </w:r>
      <w:r w:rsidR="00ED49B9">
        <w:rPr>
          <w:rFonts w:ascii="Georgia" w:hAnsi="Georgia"/>
          <w:sz w:val="20"/>
          <w:szCs w:val="20"/>
        </w:rPr>
        <w:t>(</w:t>
      </w:r>
      <w:proofErr w:type="spellStart"/>
      <w:r w:rsidR="00ED49B9" w:rsidRPr="00ED49B9">
        <w:rPr>
          <w:rFonts w:ascii="Georgia" w:hAnsi="Georgia"/>
          <w:i/>
          <w:sz w:val="20"/>
          <w:szCs w:val="20"/>
        </w:rPr>
        <w:t>Platichthys</w:t>
      </w:r>
      <w:proofErr w:type="spellEnd"/>
      <w:r w:rsidR="00ED49B9" w:rsidRPr="00ED49B9">
        <w:rPr>
          <w:rFonts w:ascii="Georgia" w:hAnsi="Georgia"/>
          <w:i/>
          <w:sz w:val="20"/>
          <w:szCs w:val="20"/>
        </w:rPr>
        <w:t xml:space="preserve"> </w:t>
      </w:r>
      <w:proofErr w:type="spellStart"/>
      <w:r w:rsidR="00ED49B9" w:rsidRPr="00ED49B9">
        <w:rPr>
          <w:rFonts w:ascii="Georgia" w:hAnsi="Georgia"/>
          <w:i/>
          <w:sz w:val="20"/>
          <w:szCs w:val="20"/>
        </w:rPr>
        <w:t>flesus</w:t>
      </w:r>
      <w:proofErr w:type="spellEnd"/>
      <w:r w:rsidR="00ED49B9">
        <w:rPr>
          <w:rFonts w:ascii="Georgia" w:hAnsi="Georgia"/>
          <w:sz w:val="20"/>
          <w:szCs w:val="20"/>
        </w:rPr>
        <w:t xml:space="preserve">) </w:t>
      </w:r>
      <w:r w:rsidRPr="008900A7">
        <w:rPr>
          <w:rFonts w:ascii="Georgia" w:hAnsi="Georgia"/>
          <w:sz w:val="20"/>
          <w:szCs w:val="20"/>
        </w:rPr>
        <w:t xml:space="preserve">used the large open brackish inlets with tidal influence </w:t>
      </w:r>
      <w:proofErr w:type="gramStart"/>
      <w:r w:rsidRPr="008900A7">
        <w:rPr>
          <w:rFonts w:ascii="Georgia" w:hAnsi="Georgia"/>
          <w:sz w:val="20"/>
          <w:szCs w:val="20"/>
        </w:rPr>
        <w:t>to</w:t>
      </w:r>
      <w:proofErr w:type="gramEnd"/>
      <w:r w:rsidRPr="008900A7">
        <w:rPr>
          <w:rFonts w:ascii="Georgia" w:hAnsi="Georgia"/>
          <w:sz w:val="20"/>
          <w:szCs w:val="20"/>
        </w:rPr>
        <w:t xml:space="preserve"> spawn, grow and mature (</w:t>
      </w:r>
      <w:proofErr w:type="spellStart"/>
      <w:r w:rsidRPr="008900A7">
        <w:rPr>
          <w:rFonts w:ascii="Georgia" w:hAnsi="Georgia"/>
          <w:sz w:val="20"/>
          <w:szCs w:val="20"/>
        </w:rPr>
        <w:t>Redeke</w:t>
      </w:r>
      <w:proofErr w:type="spellEnd"/>
      <w:r w:rsidRPr="008900A7">
        <w:rPr>
          <w:rFonts w:ascii="Georgia" w:hAnsi="Georgia"/>
          <w:sz w:val="20"/>
          <w:szCs w:val="20"/>
        </w:rPr>
        <w:t xml:space="preserve"> 1939 in</w:t>
      </w:r>
      <w:r>
        <w:rPr>
          <w:rFonts w:ascii="Georgia" w:hAnsi="Georgia"/>
          <w:sz w:val="20"/>
          <w:szCs w:val="20"/>
        </w:rPr>
        <w:t xml:space="preserve"> </w:t>
      </w:r>
      <w:proofErr w:type="spellStart"/>
      <w:r>
        <w:rPr>
          <w:rFonts w:ascii="Georgia" w:hAnsi="Georgia"/>
          <w:sz w:val="20"/>
          <w:szCs w:val="20"/>
        </w:rPr>
        <w:t>Phillipaert</w:t>
      </w:r>
      <w:proofErr w:type="spellEnd"/>
      <w:r>
        <w:rPr>
          <w:rFonts w:ascii="Georgia" w:hAnsi="Georgia"/>
          <w:sz w:val="20"/>
          <w:szCs w:val="20"/>
        </w:rPr>
        <w:t xml:space="preserve"> and Baptist 2016).</w:t>
      </w:r>
    </w:p>
    <w:p w14:paraId="22F30AD3" w14:textId="1F2C61D0" w:rsidR="00162F6B" w:rsidRPr="008900A7" w:rsidRDefault="00162F6B" w:rsidP="00CA276F">
      <w:pPr>
        <w:spacing w:after="120" w:line="276" w:lineRule="auto"/>
        <w:rPr>
          <w:rFonts w:ascii="Georgia" w:hAnsi="Georgia"/>
          <w:sz w:val="20"/>
          <w:szCs w:val="20"/>
        </w:rPr>
      </w:pPr>
      <w:r w:rsidRPr="008900A7">
        <w:rPr>
          <w:rFonts w:ascii="Georgia" w:hAnsi="Georgia"/>
          <w:sz w:val="20"/>
          <w:szCs w:val="20"/>
        </w:rPr>
        <w:t xml:space="preserve">Subtidal seagrass </w:t>
      </w:r>
      <w:r w:rsidR="00A16FBC">
        <w:rPr>
          <w:rFonts w:ascii="Georgia" w:hAnsi="Georgia"/>
          <w:sz w:val="20"/>
          <w:szCs w:val="20"/>
        </w:rPr>
        <w:t>(</w:t>
      </w:r>
      <w:r w:rsidR="00A16FBC" w:rsidRPr="00A16FBC">
        <w:rPr>
          <w:rFonts w:ascii="Georgia" w:hAnsi="Georgia"/>
          <w:i/>
          <w:sz w:val="20"/>
          <w:szCs w:val="20"/>
        </w:rPr>
        <w:t>Zostera marina</w:t>
      </w:r>
      <w:r w:rsidR="00A16FBC">
        <w:rPr>
          <w:rFonts w:ascii="Georgia" w:hAnsi="Georgia"/>
          <w:sz w:val="20"/>
          <w:szCs w:val="20"/>
        </w:rPr>
        <w:t xml:space="preserve">) </w:t>
      </w:r>
      <w:r w:rsidRPr="008900A7">
        <w:rPr>
          <w:rFonts w:ascii="Georgia" w:hAnsi="Georgia"/>
          <w:sz w:val="20"/>
          <w:szCs w:val="20"/>
        </w:rPr>
        <w:t>all along the northern Atlantic coasts suffered from a wasting disease in 1932-1934. At two sites with subtidal sea grass beds, construction of the Zuiderzee closure dam and the dam at Sylt happened around th</w:t>
      </w:r>
      <w:r w:rsidR="00137115">
        <w:rPr>
          <w:rFonts w:ascii="Georgia" w:hAnsi="Georgia"/>
          <w:sz w:val="20"/>
          <w:szCs w:val="20"/>
        </w:rPr>
        <w:t xml:space="preserve">e same time. The </w:t>
      </w:r>
      <w:r w:rsidRPr="008900A7">
        <w:rPr>
          <w:rFonts w:ascii="Georgia" w:hAnsi="Georgia"/>
          <w:sz w:val="20"/>
          <w:szCs w:val="20"/>
        </w:rPr>
        <w:t>increased hydrodynamics, water turbidity and sediment mobility adjacent to the dams</w:t>
      </w:r>
      <w:r w:rsidR="00137115">
        <w:rPr>
          <w:rFonts w:ascii="Georgia" w:hAnsi="Georgia"/>
          <w:sz w:val="20"/>
          <w:szCs w:val="20"/>
        </w:rPr>
        <w:t>, in combination with the loss of the positive feedback mechanism of seagrass to reduce turbidity (Van der Heide et al 2007), may all</w:t>
      </w:r>
      <w:r w:rsidRPr="008900A7">
        <w:rPr>
          <w:rFonts w:ascii="Georgia" w:hAnsi="Georgia"/>
          <w:sz w:val="20"/>
          <w:szCs w:val="20"/>
        </w:rPr>
        <w:t xml:space="preserve"> have contributed to a lack of seagrass recovery (</w:t>
      </w:r>
      <w:proofErr w:type="spellStart"/>
      <w:r w:rsidRPr="008900A7">
        <w:rPr>
          <w:rFonts w:ascii="Georgia" w:hAnsi="Georgia"/>
          <w:sz w:val="20"/>
          <w:szCs w:val="20"/>
        </w:rPr>
        <w:t>Reise</w:t>
      </w:r>
      <w:proofErr w:type="spellEnd"/>
      <w:r w:rsidRPr="008900A7">
        <w:rPr>
          <w:rFonts w:ascii="Georgia" w:hAnsi="Georgia"/>
          <w:sz w:val="20"/>
          <w:szCs w:val="20"/>
        </w:rPr>
        <w:t xml:space="preserve"> 2005)</w:t>
      </w:r>
      <w:r w:rsidR="00ED1A2C">
        <w:rPr>
          <w:rFonts w:ascii="Georgia" w:hAnsi="Georgia"/>
          <w:sz w:val="20"/>
          <w:szCs w:val="20"/>
        </w:rPr>
        <w:t>. In Germany, subtidal seagrass did partially recover in the 1970s to the 1980s (</w:t>
      </w:r>
      <w:proofErr w:type="spellStart"/>
      <w:r w:rsidR="00ED1A2C">
        <w:rPr>
          <w:rFonts w:ascii="Georgia" w:hAnsi="Georgia"/>
          <w:sz w:val="20"/>
          <w:szCs w:val="20"/>
        </w:rPr>
        <w:t>Reise</w:t>
      </w:r>
      <w:proofErr w:type="spellEnd"/>
      <w:r w:rsidR="00ED1A2C">
        <w:rPr>
          <w:rFonts w:ascii="Georgia" w:hAnsi="Georgia"/>
          <w:sz w:val="20"/>
          <w:szCs w:val="20"/>
        </w:rPr>
        <w:t xml:space="preserve"> et al 1989 in </w:t>
      </w:r>
      <w:proofErr w:type="spellStart"/>
      <w:r w:rsidR="00ED1A2C">
        <w:rPr>
          <w:rFonts w:ascii="Georgia" w:hAnsi="Georgia"/>
          <w:sz w:val="20"/>
          <w:szCs w:val="20"/>
        </w:rPr>
        <w:t>Lozte</w:t>
      </w:r>
      <w:proofErr w:type="spellEnd"/>
      <w:r w:rsidR="00ED1A2C">
        <w:rPr>
          <w:rFonts w:ascii="Georgia" w:hAnsi="Georgia"/>
          <w:sz w:val="20"/>
          <w:szCs w:val="20"/>
        </w:rPr>
        <w:t xml:space="preserve"> 2005)</w:t>
      </w:r>
      <w:r w:rsidR="0019407B">
        <w:rPr>
          <w:rFonts w:ascii="Georgia" w:hAnsi="Georgia"/>
          <w:sz w:val="20"/>
          <w:szCs w:val="20"/>
        </w:rPr>
        <w:t xml:space="preserve">. </w:t>
      </w:r>
      <w:r w:rsidR="00D72BB3">
        <w:rPr>
          <w:rFonts w:ascii="Georgia" w:hAnsi="Georgia"/>
          <w:sz w:val="20"/>
          <w:szCs w:val="20"/>
        </w:rPr>
        <w:t xml:space="preserve">Widespread loss of </w:t>
      </w:r>
      <w:r w:rsidR="00D0482F">
        <w:rPr>
          <w:rFonts w:ascii="Georgia" w:hAnsi="Georgia"/>
          <w:sz w:val="20"/>
          <w:szCs w:val="20"/>
        </w:rPr>
        <w:t xml:space="preserve">European flat oyster </w:t>
      </w:r>
      <w:r w:rsidR="00A16FBC">
        <w:rPr>
          <w:rFonts w:ascii="Georgia" w:hAnsi="Georgia"/>
          <w:sz w:val="20"/>
          <w:szCs w:val="20"/>
        </w:rPr>
        <w:t>(</w:t>
      </w:r>
      <w:r w:rsidR="00A16FBC" w:rsidRPr="00A16FBC">
        <w:rPr>
          <w:rFonts w:ascii="Georgia" w:hAnsi="Georgia"/>
          <w:i/>
          <w:sz w:val="20"/>
          <w:szCs w:val="20"/>
        </w:rPr>
        <w:t>Ostrea edulis</w:t>
      </w:r>
      <w:r w:rsidR="00A16FBC">
        <w:rPr>
          <w:rFonts w:ascii="Georgia" w:hAnsi="Georgia"/>
          <w:sz w:val="20"/>
          <w:szCs w:val="20"/>
        </w:rPr>
        <w:t xml:space="preserve">) </w:t>
      </w:r>
      <w:r w:rsidR="00D72BB3">
        <w:rPr>
          <w:rFonts w:ascii="Georgia" w:hAnsi="Georgia"/>
          <w:sz w:val="20"/>
          <w:szCs w:val="20"/>
        </w:rPr>
        <w:t>beds in the Wadden Sea due to overexploitati</w:t>
      </w:r>
      <w:r w:rsidR="00F0081D">
        <w:rPr>
          <w:rFonts w:ascii="Georgia" w:hAnsi="Georgia"/>
          <w:sz w:val="20"/>
          <w:szCs w:val="20"/>
        </w:rPr>
        <w:t>on resulted in a collapse of this</w:t>
      </w:r>
      <w:r w:rsidR="00D72BB3">
        <w:rPr>
          <w:rFonts w:ascii="Georgia" w:hAnsi="Georgia"/>
          <w:sz w:val="20"/>
          <w:szCs w:val="20"/>
        </w:rPr>
        <w:t xml:space="preserve"> commercial fisheries in the 1870s (</w:t>
      </w:r>
      <w:proofErr w:type="spellStart"/>
      <w:r w:rsidR="00D72BB3">
        <w:rPr>
          <w:rFonts w:ascii="Georgia" w:hAnsi="Georgia"/>
          <w:sz w:val="20"/>
          <w:szCs w:val="20"/>
        </w:rPr>
        <w:t>Lotze</w:t>
      </w:r>
      <w:proofErr w:type="spellEnd"/>
      <w:r w:rsidR="00D72BB3">
        <w:rPr>
          <w:rFonts w:ascii="Georgia" w:hAnsi="Georgia"/>
          <w:sz w:val="20"/>
          <w:szCs w:val="20"/>
        </w:rPr>
        <w:t xml:space="preserve"> 2005). One of the reasons</w:t>
      </w:r>
      <w:r w:rsidR="0099751C">
        <w:rPr>
          <w:rFonts w:ascii="Georgia" w:hAnsi="Georgia"/>
          <w:sz w:val="20"/>
          <w:szCs w:val="20"/>
        </w:rPr>
        <w:t xml:space="preserve"> of poor </w:t>
      </w:r>
      <w:r w:rsidR="00102F74">
        <w:rPr>
          <w:rFonts w:ascii="Georgia" w:hAnsi="Georgia"/>
          <w:sz w:val="20"/>
          <w:szCs w:val="20"/>
        </w:rPr>
        <w:t>recruitment</w:t>
      </w:r>
      <w:r w:rsidR="00751E11">
        <w:rPr>
          <w:rFonts w:ascii="Georgia" w:hAnsi="Georgia"/>
          <w:sz w:val="20"/>
          <w:szCs w:val="20"/>
        </w:rPr>
        <w:t>, recovery</w:t>
      </w:r>
      <w:r w:rsidR="00102F74">
        <w:rPr>
          <w:rFonts w:ascii="Georgia" w:hAnsi="Georgia"/>
          <w:sz w:val="20"/>
          <w:szCs w:val="20"/>
        </w:rPr>
        <w:t xml:space="preserve"> and recolonization </w:t>
      </w:r>
      <w:r w:rsidR="0099751C">
        <w:rPr>
          <w:rFonts w:ascii="Georgia" w:hAnsi="Georgia"/>
          <w:sz w:val="20"/>
          <w:szCs w:val="20"/>
        </w:rPr>
        <w:t xml:space="preserve">of oyster beds </w:t>
      </w:r>
      <w:r w:rsidR="00102F74">
        <w:rPr>
          <w:rFonts w:ascii="Georgia" w:hAnsi="Georgia"/>
          <w:sz w:val="20"/>
          <w:szCs w:val="20"/>
        </w:rPr>
        <w:t xml:space="preserve">is arguably increased </w:t>
      </w:r>
      <w:r w:rsidR="0099751C">
        <w:rPr>
          <w:rFonts w:ascii="Georgia" w:hAnsi="Georgia"/>
          <w:sz w:val="20"/>
          <w:szCs w:val="20"/>
        </w:rPr>
        <w:t>siltation</w:t>
      </w:r>
      <w:r w:rsidR="00751E11">
        <w:rPr>
          <w:rFonts w:ascii="Georgia" w:hAnsi="Georgia"/>
          <w:sz w:val="20"/>
          <w:szCs w:val="20"/>
        </w:rPr>
        <w:t xml:space="preserve"> as impact from coastal engineering,</w:t>
      </w:r>
      <w:r w:rsidR="0099751C">
        <w:rPr>
          <w:rFonts w:ascii="Georgia" w:hAnsi="Georgia"/>
          <w:sz w:val="20"/>
          <w:szCs w:val="20"/>
        </w:rPr>
        <w:t xml:space="preserve"> </w:t>
      </w:r>
      <w:r w:rsidR="00CB3ADF">
        <w:rPr>
          <w:rFonts w:ascii="Georgia" w:hAnsi="Georgia"/>
          <w:sz w:val="20"/>
          <w:szCs w:val="20"/>
        </w:rPr>
        <w:t>which buries</w:t>
      </w:r>
      <w:r w:rsidR="00102F74">
        <w:rPr>
          <w:rFonts w:ascii="Georgia" w:hAnsi="Georgia"/>
          <w:sz w:val="20"/>
          <w:szCs w:val="20"/>
        </w:rPr>
        <w:t xml:space="preserve"> shell</w:t>
      </w:r>
      <w:r w:rsidR="00CB3ADF">
        <w:rPr>
          <w:rFonts w:ascii="Georgia" w:hAnsi="Georgia"/>
          <w:sz w:val="20"/>
          <w:szCs w:val="20"/>
        </w:rPr>
        <w:t>s and smothers</w:t>
      </w:r>
      <w:r w:rsidR="00102F74">
        <w:rPr>
          <w:rFonts w:ascii="Georgia" w:hAnsi="Georgia"/>
          <w:sz w:val="20"/>
          <w:szCs w:val="20"/>
        </w:rPr>
        <w:t xml:space="preserve"> spat (</w:t>
      </w:r>
      <w:proofErr w:type="spellStart"/>
      <w:r w:rsidR="00751E11">
        <w:rPr>
          <w:rFonts w:ascii="Georgia" w:hAnsi="Georgia"/>
          <w:sz w:val="20"/>
          <w:szCs w:val="20"/>
        </w:rPr>
        <w:t>Berghahn</w:t>
      </w:r>
      <w:proofErr w:type="spellEnd"/>
      <w:r w:rsidR="00751E11">
        <w:rPr>
          <w:rFonts w:ascii="Georgia" w:hAnsi="Georgia"/>
          <w:sz w:val="20"/>
          <w:szCs w:val="20"/>
        </w:rPr>
        <w:t xml:space="preserve"> and Ruth 2004).</w:t>
      </w:r>
      <w:r w:rsidR="00F0081D">
        <w:rPr>
          <w:rFonts w:ascii="Georgia" w:hAnsi="Georgia"/>
          <w:sz w:val="20"/>
          <w:szCs w:val="20"/>
        </w:rPr>
        <w:t xml:space="preserve"> </w:t>
      </w:r>
      <w:r w:rsidR="001B4414">
        <w:rPr>
          <w:rFonts w:ascii="Georgia" w:hAnsi="Georgia"/>
          <w:sz w:val="20"/>
          <w:szCs w:val="20"/>
        </w:rPr>
        <w:t>The decrease in red and brown algae is also attribut</w:t>
      </w:r>
      <w:r w:rsidR="00CB3ADF">
        <w:rPr>
          <w:rFonts w:ascii="Georgia" w:hAnsi="Georgia"/>
          <w:sz w:val="20"/>
          <w:szCs w:val="20"/>
        </w:rPr>
        <w:t xml:space="preserve">ed to increased water turbidity and </w:t>
      </w:r>
      <w:r w:rsidR="001B4414">
        <w:rPr>
          <w:rFonts w:ascii="Georgia" w:hAnsi="Georgia"/>
          <w:sz w:val="20"/>
          <w:szCs w:val="20"/>
        </w:rPr>
        <w:t>loss of solid surfaces for attachment, such as seagrass beds and oyster reefs. Oyster banks once supported rich communities of sponges, sea anemones, hydroids, worms, sea urchins and other species (</w:t>
      </w:r>
      <w:proofErr w:type="spellStart"/>
      <w:r w:rsidR="001B4414">
        <w:rPr>
          <w:rFonts w:ascii="Georgia" w:hAnsi="Georgia"/>
          <w:sz w:val="20"/>
          <w:szCs w:val="20"/>
        </w:rPr>
        <w:t>Lotze</w:t>
      </w:r>
      <w:proofErr w:type="spellEnd"/>
      <w:r w:rsidR="001B4414">
        <w:rPr>
          <w:rFonts w:ascii="Georgia" w:hAnsi="Georgia"/>
          <w:sz w:val="20"/>
          <w:szCs w:val="20"/>
        </w:rPr>
        <w:t xml:space="preserve"> 2005). </w:t>
      </w:r>
      <w:r w:rsidR="00826BED">
        <w:rPr>
          <w:rFonts w:ascii="Georgia" w:hAnsi="Georgia"/>
          <w:sz w:val="20"/>
          <w:szCs w:val="20"/>
        </w:rPr>
        <w:t>Lack of recove</w:t>
      </w:r>
      <w:r w:rsidR="004D12EB">
        <w:rPr>
          <w:rFonts w:ascii="Georgia" w:hAnsi="Georgia"/>
          <w:sz w:val="20"/>
          <w:szCs w:val="20"/>
        </w:rPr>
        <w:t xml:space="preserve">ry of flat oysters and seagrass </w:t>
      </w:r>
      <w:r w:rsidR="00B904B6">
        <w:rPr>
          <w:rFonts w:ascii="Georgia" w:hAnsi="Georgia"/>
          <w:sz w:val="20"/>
          <w:szCs w:val="20"/>
        </w:rPr>
        <w:t>has</w:t>
      </w:r>
      <w:r w:rsidR="00826BED">
        <w:rPr>
          <w:rFonts w:ascii="Georgia" w:hAnsi="Georgia"/>
          <w:sz w:val="20"/>
          <w:szCs w:val="20"/>
        </w:rPr>
        <w:t xml:space="preserve"> a</w:t>
      </w:r>
      <w:r w:rsidR="005A6E30">
        <w:rPr>
          <w:rFonts w:ascii="Georgia" w:hAnsi="Georgia"/>
          <w:sz w:val="20"/>
          <w:szCs w:val="20"/>
        </w:rPr>
        <w:t xml:space="preserve"> significant</w:t>
      </w:r>
      <w:r w:rsidR="00826BED">
        <w:rPr>
          <w:rFonts w:ascii="Georgia" w:hAnsi="Georgia"/>
          <w:sz w:val="20"/>
          <w:szCs w:val="20"/>
        </w:rPr>
        <w:t xml:space="preserve"> impact on </w:t>
      </w:r>
      <w:r w:rsidR="00B904B6" w:rsidRPr="00E34720">
        <w:rPr>
          <w:rFonts w:ascii="Georgia" w:hAnsi="Georgia"/>
          <w:color w:val="0070C0"/>
          <w:sz w:val="20"/>
          <w:szCs w:val="20"/>
        </w:rPr>
        <w:t>(OUV 5</w:t>
      </w:r>
      <w:r w:rsidR="005A6E30" w:rsidRPr="00E34720">
        <w:rPr>
          <w:rFonts w:ascii="Georgia" w:hAnsi="Georgia"/>
          <w:color w:val="0070C0"/>
          <w:sz w:val="20"/>
          <w:szCs w:val="20"/>
        </w:rPr>
        <w:t>&amp;8</w:t>
      </w:r>
      <w:r w:rsidR="00B904B6" w:rsidRPr="00E34720">
        <w:rPr>
          <w:rFonts w:ascii="Georgia" w:hAnsi="Georgia"/>
          <w:color w:val="0070C0"/>
          <w:sz w:val="20"/>
          <w:szCs w:val="20"/>
        </w:rPr>
        <w:t>)</w:t>
      </w:r>
      <w:r w:rsidR="00B904B6" w:rsidRPr="00953D3A">
        <w:rPr>
          <w:rFonts w:ascii="Georgia" w:hAnsi="Georgia"/>
          <w:sz w:val="20"/>
          <w:szCs w:val="20"/>
        </w:rPr>
        <w:t xml:space="preserve"> </w:t>
      </w:r>
      <w:r w:rsidR="00826BED" w:rsidRPr="00953D3A">
        <w:rPr>
          <w:rFonts w:ascii="Georgia" w:hAnsi="Georgia"/>
          <w:sz w:val="20"/>
          <w:szCs w:val="20"/>
        </w:rPr>
        <w:t>b</w:t>
      </w:r>
      <w:r w:rsidR="00D11E6B" w:rsidRPr="00953D3A">
        <w:rPr>
          <w:rFonts w:ascii="Georgia" w:hAnsi="Georgia"/>
          <w:sz w:val="20"/>
          <w:szCs w:val="20"/>
        </w:rPr>
        <w:t xml:space="preserve">iophysical </w:t>
      </w:r>
      <w:r w:rsidR="00826BED" w:rsidRPr="00953D3A">
        <w:rPr>
          <w:rFonts w:ascii="Georgia" w:hAnsi="Georgia"/>
          <w:sz w:val="20"/>
          <w:szCs w:val="20"/>
        </w:rPr>
        <w:t xml:space="preserve">processes </w:t>
      </w:r>
      <w:r w:rsidR="00D11E6B" w:rsidRPr="00953D3A">
        <w:rPr>
          <w:rFonts w:ascii="Georgia" w:hAnsi="Georgia"/>
          <w:sz w:val="20"/>
          <w:szCs w:val="20"/>
        </w:rPr>
        <w:t xml:space="preserve">like </w:t>
      </w:r>
      <w:r w:rsidR="005A6E30" w:rsidRPr="00953D3A">
        <w:rPr>
          <w:rFonts w:ascii="Georgia" w:hAnsi="Georgia"/>
          <w:sz w:val="20"/>
          <w:szCs w:val="20"/>
        </w:rPr>
        <w:t>flow reduction and s</w:t>
      </w:r>
      <w:r w:rsidR="00D11E6B" w:rsidRPr="00953D3A">
        <w:rPr>
          <w:rFonts w:ascii="Georgia" w:hAnsi="Georgia"/>
          <w:sz w:val="20"/>
          <w:szCs w:val="20"/>
        </w:rPr>
        <w:t>edime</w:t>
      </w:r>
      <w:r w:rsidR="00A62011" w:rsidRPr="00953D3A">
        <w:rPr>
          <w:rFonts w:ascii="Georgia" w:hAnsi="Georgia"/>
          <w:sz w:val="20"/>
          <w:szCs w:val="20"/>
        </w:rPr>
        <w:t xml:space="preserve">nt entrapment and </w:t>
      </w:r>
      <w:r w:rsidR="005A6E30" w:rsidRPr="00953D3A">
        <w:rPr>
          <w:rFonts w:ascii="Georgia" w:hAnsi="Georgia"/>
          <w:sz w:val="20"/>
          <w:szCs w:val="20"/>
        </w:rPr>
        <w:t>on</w:t>
      </w:r>
      <w:r w:rsidR="00826BED" w:rsidRPr="00953D3A">
        <w:rPr>
          <w:rFonts w:ascii="Georgia" w:hAnsi="Georgia"/>
          <w:sz w:val="20"/>
          <w:szCs w:val="20"/>
        </w:rPr>
        <w:t xml:space="preserve"> </w:t>
      </w:r>
      <w:proofErr w:type="spellStart"/>
      <w:r w:rsidR="00826BED" w:rsidRPr="00953D3A">
        <w:rPr>
          <w:rFonts w:ascii="Georgia" w:hAnsi="Georgia"/>
          <w:sz w:val="20"/>
          <w:szCs w:val="20"/>
        </w:rPr>
        <w:t>biogeomorphological</w:t>
      </w:r>
      <w:proofErr w:type="spellEnd"/>
      <w:r w:rsidR="00826BED" w:rsidRPr="00953D3A">
        <w:rPr>
          <w:rFonts w:ascii="Georgia" w:hAnsi="Georgia"/>
          <w:sz w:val="20"/>
          <w:szCs w:val="20"/>
        </w:rPr>
        <w:t xml:space="preserve"> </w:t>
      </w:r>
      <w:r w:rsidR="005A6E30" w:rsidRPr="00953D3A">
        <w:rPr>
          <w:rFonts w:ascii="Georgia" w:hAnsi="Georgia"/>
          <w:sz w:val="20"/>
          <w:szCs w:val="20"/>
        </w:rPr>
        <w:t xml:space="preserve">interaction </w:t>
      </w:r>
      <w:r w:rsidR="00826BED" w:rsidRPr="00953D3A">
        <w:rPr>
          <w:rFonts w:ascii="Georgia" w:hAnsi="Georgia"/>
          <w:sz w:val="20"/>
          <w:szCs w:val="20"/>
        </w:rPr>
        <w:t>between</w:t>
      </w:r>
      <w:r w:rsidR="005A6E30" w:rsidRPr="00953D3A">
        <w:rPr>
          <w:rFonts w:ascii="Georgia" w:hAnsi="Georgia"/>
          <w:sz w:val="20"/>
          <w:szCs w:val="20"/>
        </w:rPr>
        <w:t xml:space="preserve"> these</w:t>
      </w:r>
      <w:r w:rsidR="00826BED" w:rsidRPr="00953D3A">
        <w:rPr>
          <w:rFonts w:ascii="Georgia" w:hAnsi="Georgia"/>
          <w:sz w:val="20"/>
          <w:szCs w:val="20"/>
        </w:rPr>
        <w:t xml:space="preserve"> three-dimensional </w:t>
      </w:r>
      <w:r w:rsidR="00B904B6" w:rsidRPr="00953D3A">
        <w:rPr>
          <w:rFonts w:ascii="Georgia" w:hAnsi="Georgia"/>
          <w:sz w:val="20"/>
          <w:szCs w:val="20"/>
        </w:rPr>
        <w:t>structures</w:t>
      </w:r>
      <w:r w:rsidR="005A6E30" w:rsidRPr="00953D3A">
        <w:rPr>
          <w:rFonts w:ascii="Georgia" w:hAnsi="Georgia"/>
          <w:sz w:val="20"/>
          <w:szCs w:val="20"/>
        </w:rPr>
        <w:t xml:space="preserve"> and their environment</w:t>
      </w:r>
      <w:r w:rsidR="00B904B6" w:rsidRPr="00953D3A">
        <w:rPr>
          <w:rFonts w:ascii="Georgia" w:hAnsi="Georgia"/>
          <w:sz w:val="20"/>
          <w:szCs w:val="20"/>
        </w:rPr>
        <w:t>,</w:t>
      </w:r>
      <w:r w:rsidR="00826BED" w:rsidRPr="00953D3A">
        <w:rPr>
          <w:rFonts w:ascii="Georgia" w:hAnsi="Georgia"/>
          <w:sz w:val="20"/>
          <w:szCs w:val="20"/>
        </w:rPr>
        <w:t xml:space="preserve"> s</w:t>
      </w:r>
      <w:r w:rsidR="00826BED">
        <w:rPr>
          <w:rFonts w:ascii="Georgia" w:hAnsi="Georgia"/>
          <w:sz w:val="20"/>
          <w:szCs w:val="20"/>
        </w:rPr>
        <w:t xml:space="preserve">haping bedforms and providing habitat for </w:t>
      </w:r>
      <w:r w:rsidR="00B904B6">
        <w:rPr>
          <w:rFonts w:ascii="Georgia" w:hAnsi="Georgia"/>
          <w:sz w:val="20"/>
          <w:szCs w:val="20"/>
        </w:rPr>
        <w:t xml:space="preserve">settlement, </w:t>
      </w:r>
      <w:proofErr w:type="gramStart"/>
      <w:r w:rsidR="00B904B6">
        <w:rPr>
          <w:rFonts w:ascii="Georgia" w:hAnsi="Georgia"/>
          <w:sz w:val="20"/>
          <w:szCs w:val="20"/>
        </w:rPr>
        <w:t>shelter</w:t>
      </w:r>
      <w:proofErr w:type="gramEnd"/>
      <w:r w:rsidR="00B904B6">
        <w:rPr>
          <w:rFonts w:ascii="Georgia" w:hAnsi="Georgia"/>
          <w:sz w:val="20"/>
          <w:szCs w:val="20"/>
        </w:rPr>
        <w:t xml:space="preserve"> and food to </w:t>
      </w:r>
      <w:r w:rsidR="00826BED">
        <w:rPr>
          <w:rFonts w:ascii="Georgia" w:hAnsi="Georgia"/>
          <w:sz w:val="20"/>
          <w:szCs w:val="20"/>
        </w:rPr>
        <w:t>a variety of species</w:t>
      </w:r>
      <w:r w:rsidR="00E857D1">
        <w:rPr>
          <w:rFonts w:ascii="Georgia" w:hAnsi="Georgia"/>
          <w:sz w:val="20"/>
          <w:szCs w:val="20"/>
        </w:rPr>
        <w:t xml:space="preserve"> </w:t>
      </w:r>
      <w:r w:rsidR="00E857D1" w:rsidRPr="00E34720">
        <w:rPr>
          <w:rFonts w:ascii="Georgia" w:hAnsi="Georgia"/>
          <w:color w:val="0070C0"/>
          <w:sz w:val="20"/>
          <w:szCs w:val="20"/>
        </w:rPr>
        <w:t>(</w:t>
      </w:r>
      <w:r w:rsidR="00E857D1">
        <w:rPr>
          <w:rFonts w:ascii="Georgia" w:hAnsi="Georgia"/>
          <w:color w:val="0070C0"/>
          <w:sz w:val="20"/>
          <w:szCs w:val="20"/>
        </w:rPr>
        <w:t>key values</w:t>
      </w:r>
      <w:r w:rsidR="00E857D1" w:rsidRPr="00E34720">
        <w:rPr>
          <w:rFonts w:ascii="Georgia" w:hAnsi="Georgia"/>
          <w:color w:val="0070C0"/>
          <w:sz w:val="20"/>
          <w:szCs w:val="20"/>
        </w:rPr>
        <w:t xml:space="preserve"> 5</w:t>
      </w:r>
      <w:r w:rsidR="00E857D1">
        <w:rPr>
          <w:rFonts w:ascii="Georgia" w:hAnsi="Georgia"/>
          <w:color w:val="0070C0"/>
          <w:sz w:val="20"/>
          <w:szCs w:val="20"/>
        </w:rPr>
        <w:t xml:space="preserve"> and </w:t>
      </w:r>
      <w:r w:rsidR="00E857D1" w:rsidRPr="00E34720">
        <w:rPr>
          <w:rFonts w:ascii="Georgia" w:hAnsi="Georgia"/>
          <w:color w:val="0070C0"/>
          <w:sz w:val="20"/>
          <w:szCs w:val="20"/>
        </w:rPr>
        <w:t>8)</w:t>
      </w:r>
      <w:r w:rsidR="00826BED">
        <w:rPr>
          <w:rFonts w:ascii="Georgia" w:hAnsi="Georgia"/>
          <w:sz w:val="20"/>
          <w:szCs w:val="20"/>
        </w:rPr>
        <w:t>.</w:t>
      </w:r>
      <w:r w:rsidR="001B4414" w:rsidRPr="001B4414">
        <w:rPr>
          <w:rFonts w:ascii="Georgia" w:hAnsi="Georgia"/>
          <w:sz w:val="20"/>
          <w:szCs w:val="20"/>
        </w:rPr>
        <w:t xml:space="preserve"> </w:t>
      </w:r>
    </w:p>
    <w:p w14:paraId="7A51DA7D" w14:textId="764B401B" w:rsidR="005A6E30" w:rsidRPr="008900A7" w:rsidRDefault="005A6E30" w:rsidP="00CA276F">
      <w:pPr>
        <w:spacing w:after="120" w:line="276" w:lineRule="auto"/>
        <w:rPr>
          <w:rFonts w:ascii="Georgia" w:hAnsi="Georgia"/>
          <w:sz w:val="20"/>
          <w:szCs w:val="20"/>
        </w:rPr>
      </w:pPr>
      <w:r w:rsidRPr="008900A7">
        <w:rPr>
          <w:rFonts w:ascii="Georgia" w:hAnsi="Georgia"/>
          <w:sz w:val="20"/>
          <w:szCs w:val="20"/>
        </w:rPr>
        <w:t xml:space="preserve">The extensive shoreline zone, rich in marsh plants, seagrass and microphytobenthos on mudflats, had a high number of primary producers. High productivity provided carrying capacity for grazers, surface </w:t>
      </w:r>
      <w:r w:rsidRPr="008900A7">
        <w:rPr>
          <w:rFonts w:ascii="Georgia" w:hAnsi="Georgia"/>
          <w:sz w:val="20"/>
          <w:szCs w:val="20"/>
        </w:rPr>
        <w:lastRenderedPageBreak/>
        <w:t>deposit feeders a</w:t>
      </w:r>
      <w:r w:rsidR="00184927">
        <w:rPr>
          <w:rFonts w:ascii="Georgia" w:hAnsi="Georgia"/>
          <w:sz w:val="20"/>
          <w:szCs w:val="20"/>
        </w:rPr>
        <w:t xml:space="preserve">nd higher trophic levels. </w:t>
      </w:r>
      <w:r w:rsidR="00E63A19">
        <w:rPr>
          <w:rFonts w:ascii="Georgia" w:hAnsi="Georgia"/>
          <w:sz w:val="20"/>
          <w:szCs w:val="20"/>
        </w:rPr>
        <w:t>With the s</w:t>
      </w:r>
      <w:r w:rsidRPr="008900A7">
        <w:rPr>
          <w:rFonts w:ascii="Georgia" w:hAnsi="Georgia"/>
          <w:sz w:val="20"/>
          <w:szCs w:val="20"/>
        </w:rPr>
        <w:t>ize reduction of se</w:t>
      </w:r>
      <w:r w:rsidR="00184927">
        <w:rPr>
          <w:rFonts w:ascii="Georgia" w:hAnsi="Georgia"/>
          <w:sz w:val="20"/>
          <w:szCs w:val="20"/>
        </w:rPr>
        <w:t xml:space="preserve">agrass and marsh habitats and </w:t>
      </w:r>
      <w:r w:rsidR="00E63A19">
        <w:rPr>
          <w:rFonts w:ascii="Georgia" w:hAnsi="Georgia"/>
          <w:sz w:val="20"/>
          <w:szCs w:val="20"/>
        </w:rPr>
        <w:t xml:space="preserve">a </w:t>
      </w:r>
      <w:r w:rsidRPr="008900A7">
        <w:rPr>
          <w:rFonts w:ascii="Georgia" w:hAnsi="Georgia"/>
          <w:sz w:val="20"/>
          <w:szCs w:val="20"/>
        </w:rPr>
        <w:t>transformation from an area dominated by mud flats into an area dominated by sandy tidal flats, productivity is depending primarily on external plankton supply</w:t>
      </w:r>
      <w:r w:rsidR="00E63A19">
        <w:rPr>
          <w:rFonts w:ascii="Georgia" w:hAnsi="Georgia"/>
          <w:sz w:val="20"/>
          <w:szCs w:val="20"/>
        </w:rPr>
        <w:t xml:space="preserve"> (</w:t>
      </w:r>
      <w:proofErr w:type="spellStart"/>
      <w:r w:rsidR="00E63A19">
        <w:rPr>
          <w:rFonts w:ascii="Georgia" w:hAnsi="Georgia"/>
          <w:sz w:val="20"/>
          <w:szCs w:val="20"/>
        </w:rPr>
        <w:t>Reise</w:t>
      </w:r>
      <w:proofErr w:type="spellEnd"/>
      <w:r w:rsidR="00E63A19">
        <w:rPr>
          <w:rFonts w:ascii="Georgia" w:hAnsi="Georgia"/>
          <w:sz w:val="20"/>
          <w:szCs w:val="20"/>
        </w:rPr>
        <w:t xml:space="preserve"> 2005)</w:t>
      </w:r>
      <w:r w:rsidRPr="008900A7">
        <w:rPr>
          <w:rFonts w:ascii="Georgia" w:hAnsi="Georgia"/>
          <w:sz w:val="20"/>
          <w:szCs w:val="20"/>
        </w:rPr>
        <w:t xml:space="preserve">. </w:t>
      </w:r>
      <w:r w:rsidR="00E63A19" w:rsidRPr="00953D3A">
        <w:rPr>
          <w:rFonts w:ascii="Georgia" w:hAnsi="Georgia"/>
          <w:sz w:val="20"/>
          <w:szCs w:val="20"/>
        </w:rPr>
        <w:t xml:space="preserve">This is considered to have a significant impact on biomass production </w:t>
      </w:r>
      <w:r w:rsidR="00E63A19" w:rsidRPr="00E34720">
        <w:rPr>
          <w:rFonts w:ascii="Georgia" w:hAnsi="Georgia"/>
          <w:color w:val="0070C0"/>
          <w:sz w:val="20"/>
          <w:szCs w:val="20"/>
        </w:rPr>
        <w:t>(</w:t>
      </w:r>
      <w:r w:rsidR="00E857D1">
        <w:rPr>
          <w:rFonts w:ascii="Georgia" w:hAnsi="Georgia"/>
          <w:color w:val="0070C0"/>
          <w:sz w:val="20"/>
          <w:szCs w:val="20"/>
        </w:rPr>
        <w:t>key value</w:t>
      </w:r>
      <w:r w:rsidR="00E63A19" w:rsidRPr="00E34720">
        <w:rPr>
          <w:rFonts w:ascii="Georgia" w:hAnsi="Georgia"/>
          <w:color w:val="0070C0"/>
          <w:sz w:val="20"/>
          <w:szCs w:val="20"/>
        </w:rPr>
        <w:t xml:space="preserve"> 6)</w:t>
      </w:r>
      <w:r w:rsidR="00E63A19" w:rsidRPr="00E34720">
        <w:rPr>
          <w:rFonts w:ascii="Georgia" w:hAnsi="Georgia"/>
          <w:sz w:val="20"/>
          <w:szCs w:val="20"/>
        </w:rPr>
        <w:t>.</w:t>
      </w:r>
      <w:r w:rsidR="00E63A19">
        <w:rPr>
          <w:rFonts w:ascii="Georgia" w:hAnsi="Georgia"/>
          <w:sz w:val="20"/>
          <w:szCs w:val="20"/>
        </w:rPr>
        <w:t xml:space="preserve"> </w:t>
      </w:r>
      <w:r w:rsidRPr="008900A7">
        <w:rPr>
          <w:rFonts w:ascii="Georgia" w:hAnsi="Georgia"/>
          <w:sz w:val="20"/>
          <w:szCs w:val="20"/>
        </w:rPr>
        <w:t>Due to changes in sediment composition, benthos composition changed from mud dwelling surface deposit feeders and diatom grazers to sand dwelling subsurfac</w:t>
      </w:r>
      <w:r w:rsidR="00E63A19">
        <w:rPr>
          <w:rFonts w:ascii="Georgia" w:hAnsi="Georgia"/>
          <w:sz w:val="20"/>
          <w:szCs w:val="20"/>
        </w:rPr>
        <w:t>e deposit feeders (</w:t>
      </w:r>
      <w:proofErr w:type="spellStart"/>
      <w:r w:rsidR="00E63A19">
        <w:rPr>
          <w:rFonts w:ascii="Georgia" w:hAnsi="Georgia"/>
          <w:sz w:val="20"/>
          <w:szCs w:val="20"/>
        </w:rPr>
        <w:t>Reise</w:t>
      </w:r>
      <w:proofErr w:type="spellEnd"/>
      <w:r w:rsidR="00E63A19">
        <w:rPr>
          <w:rFonts w:ascii="Georgia" w:hAnsi="Georgia"/>
          <w:sz w:val="20"/>
          <w:szCs w:val="20"/>
        </w:rPr>
        <w:t xml:space="preserve"> </w:t>
      </w:r>
      <w:r w:rsidR="00E63A19" w:rsidRPr="00953D3A">
        <w:rPr>
          <w:rFonts w:ascii="Georgia" w:hAnsi="Georgia"/>
          <w:sz w:val="20"/>
          <w:szCs w:val="20"/>
        </w:rPr>
        <w:t>2005). T</w:t>
      </w:r>
      <w:r w:rsidR="007C0B0E" w:rsidRPr="00953D3A">
        <w:rPr>
          <w:rFonts w:ascii="Georgia" w:hAnsi="Georgia"/>
          <w:sz w:val="20"/>
          <w:szCs w:val="20"/>
        </w:rPr>
        <w:t>hese changes can have a</w:t>
      </w:r>
      <w:r w:rsidR="008725E3" w:rsidRPr="00953D3A">
        <w:rPr>
          <w:rFonts w:ascii="Georgia" w:hAnsi="Georgia"/>
          <w:sz w:val="20"/>
          <w:szCs w:val="20"/>
        </w:rPr>
        <w:t xml:space="preserve"> </w:t>
      </w:r>
      <w:r w:rsidR="007C0B0E" w:rsidRPr="00953D3A">
        <w:rPr>
          <w:rFonts w:ascii="Georgia" w:hAnsi="Georgia"/>
          <w:sz w:val="20"/>
          <w:szCs w:val="20"/>
        </w:rPr>
        <w:t>significant impact on</w:t>
      </w:r>
      <w:r w:rsidR="00E63A19" w:rsidRPr="00953D3A">
        <w:rPr>
          <w:rFonts w:ascii="Georgia" w:hAnsi="Georgia"/>
          <w:sz w:val="20"/>
          <w:szCs w:val="20"/>
        </w:rPr>
        <w:t xml:space="preserve"> </w:t>
      </w:r>
      <w:proofErr w:type="spellStart"/>
      <w:r w:rsidR="00E63A19" w:rsidRPr="00953D3A">
        <w:rPr>
          <w:rFonts w:ascii="Georgia" w:hAnsi="Georgia"/>
          <w:sz w:val="20"/>
          <w:szCs w:val="20"/>
        </w:rPr>
        <w:t>biogeomorphological</w:t>
      </w:r>
      <w:proofErr w:type="spellEnd"/>
      <w:r w:rsidR="00E63A19" w:rsidRPr="00953D3A">
        <w:rPr>
          <w:rFonts w:ascii="Georgia" w:hAnsi="Georgia"/>
          <w:sz w:val="20"/>
          <w:szCs w:val="20"/>
        </w:rPr>
        <w:t xml:space="preserve"> interactions </w:t>
      </w:r>
      <w:r w:rsidR="007C0B0E" w:rsidRPr="00E34720">
        <w:rPr>
          <w:rFonts w:ascii="Georgia" w:hAnsi="Georgia"/>
          <w:color w:val="0070C0"/>
          <w:sz w:val="20"/>
          <w:szCs w:val="20"/>
        </w:rPr>
        <w:t>(</w:t>
      </w:r>
      <w:r w:rsidR="00E857D1">
        <w:rPr>
          <w:rFonts w:ascii="Georgia" w:hAnsi="Georgia"/>
          <w:color w:val="0070C0"/>
          <w:sz w:val="20"/>
          <w:szCs w:val="20"/>
        </w:rPr>
        <w:t>key value</w:t>
      </w:r>
      <w:r w:rsidR="007C0B0E" w:rsidRPr="00E34720">
        <w:rPr>
          <w:rFonts w:ascii="Georgia" w:hAnsi="Georgia"/>
          <w:color w:val="0070C0"/>
          <w:sz w:val="20"/>
          <w:szCs w:val="20"/>
        </w:rPr>
        <w:t xml:space="preserve"> 5) </w:t>
      </w:r>
      <w:r w:rsidR="007C0B0E" w:rsidRPr="00953D3A">
        <w:rPr>
          <w:rFonts w:ascii="Georgia" w:hAnsi="Georgia"/>
          <w:sz w:val="20"/>
          <w:szCs w:val="20"/>
        </w:rPr>
        <w:t xml:space="preserve">as </w:t>
      </w:r>
      <w:r w:rsidR="008725E3" w:rsidRPr="00953D3A">
        <w:rPr>
          <w:rFonts w:ascii="Georgia" w:hAnsi="Georgia"/>
          <w:sz w:val="20"/>
          <w:szCs w:val="20"/>
        </w:rPr>
        <w:t xml:space="preserve">the </w:t>
      </w:r>
      <w:r w:rsidR="007C0B0E" w:rsidRPr="00953D3A">
        <w:rPr>
          <w:rFonts w:ascii="Georgia" w:hAnsi="Georgia"/>
          <w:sz w:val="20"/>
          <w:szCs w:val="20"/>
        </w:rPr>
        <w:t xml:space="preserve">benthos </w:t>
      </w:r>
      <w:r w:rsidR="008725E3" w:rsidRPr="00953D3A">
        <w:rPr>
          <w:rFonts w:ascii="Georgia" w:hAnsi="Georgia"/>
          <w:sz w:val="20"/>
          <w:szCs w:val="20"/>
        </w:rPr>
        <w:t>composition determines the bioturbation potential.</w:t>
      </w:r>
      <w:r w:rsidR="008725E3">
        <w:rPr>
          <w:rFonts w:ascii="Georgia" w:hAnsi="Georgia"/>
          <w:sz w:val="20"/>
          <w:szCs w:val="20"/>
        </w:rPr>
        <w:t xml:space="preserve"> T</w:t>
      </w:r>
      <w:r w:rsidR="00B30B1F">
        <w:rPr>
          <w:rFonts w:ascii="Georgia" w:hAnsi="Georgia"/>
          <w:sz w:val="20"/>
          <w:szCs w:val="20"/>
        </w:rPr>
        <w:t>his process o</w:t>
      </w:r>
      <w:r w:rsidR="008725E3">
        <w:rPr>
          <w:rFonts w:ascii="Georgia" w:hAnsi="Georgia"/>
          <w:sz w:val="20"/>
          <w:szCs w:val="20"/>
        </w:rPr>
        <w:t xml:space="preserve">f biogenic modification of sediments through particle reworking and burrow ventilator </w:t>
      </w:r>
      <w:r w:rsidR="00B30B1F">
        <w:rPr>
          <w:rFonts w:ascii="Georgia" w:hAnsi="Georgia"/>
          <w:sz w:val="20"/>
          <w:szCs w:val="20"/>
        </w:rPr>
        <w:t xml:space="preserve">is a key mediator of </w:t>
      </w:r>
      <w:r w:rsidR="008725E3">
        <w:rPr>
          <w:rFonts w:ascii="Georgia" w:hAnsi="Georgia"/>
          <w:sz w:val="20"/>
          <w:szCs w:val="20"/>
        </w:rPr>
        <w:t>important geochemi</w:t>
      </w:r>
      <w:r w:rsidR="00B30B1F">
        <w:rPr>
          <w:rFonts w:ascii="Georgia" w:hAnsi="Georgia"/>
          <w:sz w:val="20"/>
          <w:szCs w:val="20"/>
        </w:rPr>
        <w:t xml:space="preserve">cal processes in the </w:t>
      </w:r>
      <w:r w:rsidR="008725E3">
        <w:rPr>
          <w:rFonts w:ascii="Georgia" w:hAnsi="Georgia"/>
          <w:sz w:val="20"/>
          <w:szCs w:val="20"/>
        </w:rPr>
        <w:t>seabed</w:t>
      </w:r>
      <w:r w:rsidR="00B30B1F">
        <w:rPr>
          <w:rFonts w:ascii="Georgia" w:hAnsi="Georgia"/>
          <w:sz w:val="20"/>
          <w:szCs w:val="20"/>
        </w:rPr>
        <w:t>, changing</w:t>
      </w:r>
      <w:r w:rsidR="008725E3">
        <w:rPr>
          <w:rFonts w:ascii="Georgia" w:hAnsi="Georgia"/>
          <w:sz w:val="20"/>
          <w:szCs w:val="20"/>
        </w:rPr>
        <w:t xml:space="preserve"> </w:t>
      </w:r>
      <w:r w:rsidR="00F243EF">
        <w:rPr>
          <w:rFonts w:ascii="Georgia" w:hAnsi="Georgia"/>
          <w:sz w:val="20"/>
          <w:szCs w:val="20"/>
        </w:rPr>
        <w:t>sedimentary conditions</w:t>
      </w:r>
      <w:r w:rsidR="00E63A19">
        <w:rPr>
          <w:rFonts w:ascii="Georgia" w:hAnsi="Georgia"/>
          <w:sz w:val="20"/>
          <w:szCs w:val="20"/>
        </w:rPr>
        <w:t xml:space="preserve">. </w:t>
      </w:r>
      <w:r w:rsidR="008877AA">
        <w:rPr>
          <w:rFonts w:ascii="Georgia" w:hAnsi="Georgia"/>
          <w:sz w:val="20"/>
          <w:szCs w:val="20"/>
        </w:rPr>
        <w:t xml:space="preserve">Changes in sediment reworking </w:t>
      </w:r>
      <w:r w:rsidR="0002101C">
        <w:rPr>
          <w:rFonts w:ascii="Georgia" w:hAnsi="Georgia"/>
          <w:sz w:val="20"/>
          <w:szCs w:val="20"/>
        </w:rPr>
        <w:t xml:space="preserve">functional </w:t>
      </w:r>
      <w:r w:rsidR="00F243EF">
        <w:rPr>
          <w:rFonts w:ascii="Georgia" w:hAnsi="Georgia"/>
          <w:sz w:val="20"/>
          <w:szCs w:val="20"/>
        </w:rPr>
        <w:t>types</w:t>
      </w:r>
      <w:r w:rsidR="0002101C">
        <w:rPr>
          <w:rFonts w:ascii="Georgia" w:hAnsi="Georgia"/>
          <w:sz w:val="20"/>
          <w:szCs w:val="20"/>
        </w:rPr>
        <w:t xml:space="preserve">, from </w:t>
      </w:r>
      <w:r w:rsidR="009A4BB0">
        <w:rPr>
          <w:rFonts w:ascii="Georgia" w:hAnsi="Georgia"/>
          <w:sz w:val="20"/>
          <w:szCs w:val="20"/>
        </w:rPr>
        <w:t>regenerators</w:t>
      </w:r>
      <w:r w:rsidR="008877AA">
        <w:rPr>
          <w:rFonts w:ascii="Georgia" w:hAnsi="Georgia"/>
          <w:sz w:val="20"/>
          <w:szCs w:val="20"/>
        </w:rPr>
        <w:t xml:space="preserve"> </w:t>
      </w:r>
      <w:r w:rsidR="00C45FEC">
        <w:rPr>
          <w:rFonts w:ascii="Georgia" w:hAnsi="Georgia"/>
          <w:sz w:val="20"/>
          <w:szCs w:val="20"/>
        </w:rPr>
        <w:t>that excavate holes and transfer sediment at depth to the surface,</w:t>
      </w:r>
      <w:r w:rsidR="009A4BB0">
        <w:rPr>
          <w:rFonts w:ascii="Georgia" w:hAnsi="Georgia"/>
          <w:sz w:val="20"/>
          <w:szCs w:val="20"/>
        </w:rPr>
        <w:t xml:space="preserve"> </w:t>
      </w:r>
      <w:r w:rsidR="008877AA">
        <w:rPr>
          <w:rFonts w:ascii="Georgia" w:hAnsi="Georgia"/>
          <w:sz w:val="20"/>
          <w:szCs w:val="20"/>
        </w:rPr>
        <w:t xml:space="preserve">to </w:t>
      </w:r>
      <w:r w:rsidR="009A4BB0">
        <w:rPr>
          <w:rFonts w:ascii="Georgia" w:hAnsi="Georgia"/>
          <w:sz w:val="20"/>
          <w:szCs w:val="20"/>
        </w:rPr>
        <w:t>surficial</w:t>
      </w:r>
      <w:r w:rsidR="00C45FEC">
        <w:rPr>
          <w:rFonts w:ascii="Georgia" w:hAnsi="Georgia"/>
          <w:sz w:val="20"/>
          <w:szCs w:val="20"/>
        </w:rPr>
        <w:t xml:space="preserve"> modifiers that </w:t>
      </w:r>
      <w:proofErr w:type="spellStart"/>
      <w:r w:rsidR="00C45FEC">
        <w:rPr>
          <w:rFonts w:ascii="Georgia" w:hAnsi="Georgia"/>
          <w:sz w:val="20"/>
          <w:szCs w:val="20"/>
        </w:rPr>
        <w:t>bioturbate</w:t>
      </w:r>
      <w:proofErr w:type="spellEnd"/>
      <w:r w:rsidR="00C45FEC">
        <w:rPr>
          <w:rFonts w:ascii="Georgia" w:hAnsi="Georgia"/>
          <w:sz w:val="20"/>
          <w:szCs w:val="20"/>
        </w:rPr>
        <w:t xml:space="preserve"> at the sediment-water interface,</w:t>
      </w:r>
      <w:r w:rsidR="008877AA">
        <w:rPr>
          <w:rFonts w:ascii="Georgia" w:hAnsi="Georgia"/>
          <w:sz w:val="20"/>
          <w:szCs w:val="20"/>
        </w:rPr>
        <w:t xml:space="preserve"> </w:t>
      </w:r>
      <w:r w:rsidR="00F243EF">
        <w:rPr>
          <w:rFonts w:ascii="Georgia" w:hAnsi="Georgia"/>
          <w:sz w:val="20"/>
          <w:szCs w:val="20"/>
        </w:rPr>
        <w:t>reduce</w:t>
      </w:r>
      <w:r w:rsidR="008877AA">
        <w:rPr>
          <w:rFonts w:ascii="Georgia" w:hAnsi="Georgia"/>
          <w:sz w:val="20"/>
          <w:szCs w:val="20"/>
        </w:rPr>
        <w:t xml:space="preserve"> the bioturbation potential</w:t>
      </w:r>
      <w:r w:rsidR="00C45FEC">
        <w:rPr>
          <w:rFonts w:ascii="Georgia" w:hAnsi="Georgia"/>
          <w:sz w:val="20"/>
          <w:szCs w:val="20"/>
        </w:rPr>
        <w:t xml:space="preserve"> (</w:t>
      </w:r>
      <w:proofErr w:type="spellStart"/>
      <w:r w:rsidR="00C45FEC">
        <w:rPr>
          <w:rFonts w:ascii="Georgia" w:hAnsi="Georgia"/>
          <w:sz w:val="20"/>
          <w:szCs w:val="20"/>
        </w:rPr>
        <w:t>Quierós</w:t>
      </w:r>
      <w:proofErr w:type="spellEnd"/>
      <w:r w:rsidR="00C45FEC">
        <w:rPr>
          <w:rFonts w:ascii="Georgia" w:hAnsi="Georgia"/>
          <w:sz w:val="20"/>
          <w:szCs w:val="20"/>
        </w:rPr>
        <w:t xml:space="preserve"> et al 2013)</w:t>
      </w:r>
      <w:r w:rsidR="008877AA">
        <w:rPr>
          <w:rFonts w:ascii="Georgia" w:hAnsi="Georgia"/>
          <w:sz w:val="20"/>
          <w:szCs w:val="20"/>
        </w:rPr>
        <w:t>.</w:t>
      </w:r>
    </w:p>
    <w:p w14:paraId="3AA579CA" w14:textId="6CAEB347" w:rsidR="009A156F" w:rsidRPr="00CA276F" w:rsidRDefault="00162F6B" w:rsidP="00CA276F">
      <w:pPr>
        <w:spacing w:after="120" w:line="276" w:lineRule="auto"/>
      </w:pPr>
      <w:r w:rsidRPr="008900A7">
        <w:rPr>
          <w:rFonts w:ascii="Georgia" w:hAnsi="Georgia"/>
          <w:sz w:val="20"/>
          <w:szCs w:val="20"/>
        </w:rPr>
        <w:t>Habitat transformations of peatlands,</w:t>
      </w:r>
      <w:r w:rsidR="00E74947">
        <w:rPr>
          <w:rFonts w:ascii="Georgia" w:hAnsi="Georgia"/>
          <w:sz w:val="20"/>
          <w:szCs w:val="20"/>
        </w:rPr>
        <w:t xml:space="preserve"> salt marshes and mudflats also</w:t>
      </w:r>
      <w:r w:rsidR="00915DAD">
        <w:rPr>
          <w:rFonts w:ascii="Georgia" w:hAnsi="Georgia"/>
          <w:sz w:val="20"/>
          <w:szCs w:val="20"/>
        </w:rPr>
        <w:t xml:space="preserve"> </w:t>
      </w:r>
      <w:r w:rsidRPr="008900A7">
        <w:rPr>
          <w:rFonts w:ascii="Georgia" w:hAnsi="Georgia"/>
          <w:sz w:val="20"/>
          <w:szCs w:val="20"/>
        </w:rPr>
        <w:t xml:space="preserve">affected breeding and migratory birds. Since the Middle Ages </w:t>
      </w:r>
      <w:r w:rsidR="00E74947">
        <w:rPr>
          <w:rFonts w:ascii="Georgia" w:hAnsi="Georgia"/>
          <w:sz w:val="20"/>
          <w:szCs w:val="20"/>
        </w:rPr>
        <w:t xml:space="preserve">(500-1500 AD) it </w:t>
      </w:r>
      <w:r w:rsidRPr="008900A7">
        <w:rPr>
          <w:rFonts w:ascii="Georgia" w:hAnsi="Georgia"/>
          <w:sz w:val="20"/>
          <w:szCs w:val="20"/>
        </w:rPr>
        <w:t xml:space="preserve">caused strong declines in </w:t>
      </w:r>
      <w:proofErr w:type="spellStart"/>
      <w:r w:rsidRPr="008900A7">
        <w:rPr>
          <w:rFonts w:ascii="Georgia" w:hAnsi="Georgia"/>
          <w:sz w:val="20"/>
          <w:szCs w:val="20"/>
        </w:rPr>
        <w:t>benthivorous</w:t>
      </w:r>
      <w:proofErr w:type="spellEnd"/>
      <w:r w:rsidRPr="008900A7">
        <w:rPr>
          <w:rFonts w:ascii="Georgia" w:hAnsi="Georgia"/>
          <w:sz w:val="20"/>
          <w:szCs w:val="20"/>
        </w:rPr>
        <w:t xml:space="preserve"> (36% decrease), piscivorous (45%) and planktivorous (55%) birds. </w:t>
      </w:r>
      <w:r w:rsidR="00E74947">
        <w:rPr>
          <w:rFonts w:ascii="Georgia" w:hAnsi="Georgia"/>
          <w:sz w:val="20"/>
          <w:szCs w:val="20"/>
        </w:rPr>
        <w:t xml:space="preserve">Embankments in the past 1000 years are considered to have a significant impact to these declining bird populations </w:t>
      </w:r>
      <w:r w:rsidR="00E74947" w:rsidRPr="00E34720">
        <w:rPr>
          <w:rFonts w:ascii="Georgia" w:hAnsi="Georgia"/>
          <w:color w:val="0070C0"/>
          <w:sz w:val="20"/>
          <w:szCs w:val="20"/>
        </w:rPr>
        <w:t>(</w:t>
      </w:r>
      <w:r w:rsidR="00E857D1">
        <w:rPr>
          <w:rFonts w:ascii="Georgia" w:hAnsi="Georgia"/>
          <w:color w:val="0070C0"/>
          <w:sz w:val="20"/>
          <w:szCs w:val="20"/>
        </w:rPr>
        <w:t>key values</w:t>
      </w:r>
      <w:r w:rsidR="00E74947" w:rsidRPr="00E34720">
        <w:rPr>
          <w:rFonts w:ascii="Georgia" w:hAnsi="Georgia"/>
          <w:color w:val="0070C0"/>
          <w:sz w:val="20"/>
          <w:szCs w:val="20"/>
        </w:rPr>
        <w:t xml:space="preserve"> 9</w:t>
      </w:r>
      <w:r w:rsidR="00E857D1">
        <w:rPr>
          <w:rFonts w:ascii="Georgia" w:hAnsi="Georgia"/>
          <w:color w:val="0070C0"/>
          <w:sz w:val="20"/>
          <w:szCs w:val="20"/>
        </w:rPr>
        <w:t xml:space="preserve"> and </w:t>
      </w:r>
      <w:r w:rsidR="00E74947" w:rsidRPr="00E34720">
        <w:rPr>
          <w:rFonts w:ascii="Georgia" w:hAnsi="Georgia"/>
          <w:color w:val="0070C0"/>
          <w:sz w:val="20"/>
          <w:szCs w:val="20"/>
        </w:rPr>
        <w:t>10)</w:t>
      </w:r>
      <w:r w:rsidR="00E74947">
        <w:rPr>
          <w:rFonts w:ascii="Georgia" w:hAnsi="Georgia"/>
          <w:sz w:val="20"/>
          <w:szCs w:val="20"/>
        </w:rPr>
        <w:t xml:space="preserve">. </w:t>
      </w:r>
      <w:r w:rsidRPr="008900A7">
        <w:rPr>
          <w:rFonts w:ascii="Georgia" w:hAnsi="Georgia"/>
          <w:sz w:val="20"/>
          <w:szCs w:val="20"/>
        </w:rPr>
        <w:t>Herbivorous birds depending on salt marshes a</w:t>
      </w:r>
      <w:r w:rsidR="00E74947">
        <w:rPr>
          <w:rFonts w:ascii="Georgia" w:hAnsi="Georgia"/>
          <w:sz w:val="20"/>
          <w:szCs w:val="20"/>
        </w:rPr>
        <w:t xml:space="preserve">nd seagrass beds, such as </w:t>
      </w:r>
      <w:r w:rsidR="0044537F">
        <w:rPr>
          <w:rFonts w:ascii="Georgia" w:hAnsi="Georgia"/>
          <w:sz w:val="20"/>
          <w:szCs w:val="20"/>
        </w:rPr>
        <w:t xml:space="preserve">the </w:t>
      </w:r>
      <w:r w:rsidR="00E74947">
        <w:rPr>
          <w:rFonts w:ascii="Georgia" w:hAnsi="Georgia"/>
          <w:sz w:val="20"/>
          <w:szCs w:val="20"/>
        </w:rPr>
        <w:t>brent</w:t>
      </w:r>
      <w:r w:rsidR="0044537F">
        <w:rPr>
          <w:rFonts w:ascii="Georgia" w:hAnsi="Georgia"/>
          <w:sz w:val="20"/>
          <w:szCs w:val="20"/>
        </w:rPr>
        <w:t xml:space="preserve"> goose</w:t>
      </w:r>
      <w:r w:rsidR="00793B50">
        <w:rPr>
          <w:rFonts w:ascii="Georgia" w:hAnsi="Georgia"/>
          <w:sz w:val="20"/>
          <w:szCs w:val="20"/>
        </w:rPr>
        <w:t xml:space="preserve"> (</w:t>
      </w:r>
      <w:r w:rsidR="00793B50" w:rsidRPr="00793B50">
        <w:rPr>
          <w:rFonts w:ascii="Georgia" w:hAnsi="Georgia"/>
          <w:i/>
          <w:sz w:val="20"/>
          <w:szCs w:val="20"/>
        </w:rPr>
        <w:t xml:space="preserve">Branta </w:t>
      </w:r>
      <w:proofErr w:type="spellStart"/>
      <w:r w:rsidR="00793B50" w:rsidRPr="00793B50">
        <w:rPr>
          <w:rFonts w:ascii="Georgia" w:hAnsi="Georgia"/>
          <w:i/>
          <w:sz w:val="20"/>
          <w:szCs w:val="20"/>
        </w:rPr>
        <w:t>bernicla</w:t>
      </w:r>
      <w:proofErr w:type="spellEnd"/>
      <w:r w:rsidR="00793B50">
        <w:rPr>
          <w:rFonts w:ascii="Georgia" w:hAnsi="Georgia"/>
          <w:sz w:val="20"/>
          <w:szCs w:val="20"/>
        </w:rPr>
        <w:t>)</w:t>
      </w:r>
      <w:r w:rsidR="00793B50">
        <w:t xml:space="preserve"> </w:t>
      </w:r>
      <w:r w:rsidRPr="008900A7">
        <w:rPr>
          <w:rFonts w:ascii="Georgia" w:hAnsi="Georgia"/>
          <w:sz w:val="20"/>
          <w:szCs w:val="20"/>
        </w:rPr>
        <w:t>and teal</w:t>
      </w:r>
      <w:r w:rsidR="00793B50">
        <w:rPr>
          <w:rFonts w:ascii="Georgia" w:hAnsi="Georgia"/>
          <w:sz w:val="20"/>
          <w:szCs w:val="20"/>
        </w:rPr>
        <w:t xml:space="preserve"> (</w:t>
      </w:r>
      <w:r w:rsidR="00793B50" w:rsidRPr="00793B50">
        <w:rPr>
          <w:rFonts w:ascii="Georgia" w:hAnsi="Georgia"/>
          <w:i/>
          <w:sz w:val="20"/>
          <w:szCs w:val="20"/>
        </w:rPr>
        <w:t xml:space="preserve">Anas </w:t>
      </w:r>
      <w:proofErr w:type="spellStart"/>
      <w:r w:rsidR="00793B50" w:rsidRPr="00793B50">
        <w:rPr>
          <w:rFonts w:ascii="Georgia" w:hAnsi="Georgia"/>
          <w:i/>
          <w:sz w:val="20"/>
          <w:szCs w:val="20"/>
        </w:rPr>
        <w:t>crecca</w:t>
      </w:r>
      <w:proofErr w:type="spellEnd"/>
      <w:r w:rsidR="00793B50">
        <w:rPr>
          <w:rFonts w:ascii="Georgia" w:hAnsi="Georgia"/>
          <w:sz w:val="20"/>
          <w:szCs w:val="20"/>
        </w:rPr>
        <w:t>)</w:t>
      </w:r>
      <w:r w:rsidRPr="008900A7">
        <w:rPr>
          <w:rFonts w:ascii="Georgia" w:hAnsi="Georgia"/>
          <w:sz w:val="20"/>
          <w:szCs w:val="20"/>
        </w:rPr>
        <w:t xml:space="preserve">, have declined two- to threefold since the Middle Ages. In contrast, those which adapted to new food sources available on agricultural fields such as graylag </w:t>
      </w:r>
      <w:r w:rsidR="009A156F">
        <w:rPr>
          <w:rFonts w:ascii="Georgia" w:hAnsi="Georgia"/>
          <w:sz w:val="20"/>
          <w:szCs w:val="20"/>
        </w:rPr>
        <w:t>goose (</w:t>
      </w:r>
      <w:proofErr w:type="spellStart"/>
      <w:r w:rsidR="009A156F" w:rsidRPr="009A156F">
        <w:rPr>
          <w:rFonts w:ascii="Georgia" w:hAnsi="Georgia"/>
          <w:i/>
          <w:sz w:val="20"/>
          <w:szCs w:val="20"/>
        </w:rPr>
        <w:t>Anser</w:t>
      </w:r>
      <w:proofErr w:type="spellEnd"/>
      <w:r w:rsidR="009A156F" w:rsidRPr="009A156F">
        <w:rPr>
          <w:rFonts w:ascii="Georgia" w:hAnsi="Georgia"/>
          <w:i/>
          <w:sz w:val="20"/>
          <w:szCs w:val="20"/>
        </w:rPr>
        <w:t xml:space="preserve"> </w:t>
      </w:r>
      <w:proofErr w:type="spellStart"/>
      <w:r w:rsidR="009A156F" w:rsidRPr="009A156F">
        <w:rPr>
          <w:rFonts w:ascii="Georgia" w:hAnsi="Georgia"/>
          <w:i/>
          <w:sz w:val="20"/>
          <w:szCs w:val="20"/>
        </w:rPr>
        <w:t>anser</w:t>
      </w:r>
      <w:proofErr w:type="spellEnd"/>
      <w:r w:rsidR="009A156F">
        <w:rPr>
          <w:rFonts w:ascii="Georgia" w:hAnsi="Georgia"/>
          <w:sz w:val="20"/>
          <w:szCs w:val="20"/>
        </w:rPr>
        <w:t xml:space="preserve">) </w:t>
      </w:r>
      <w:r w:rsidRPr="008900A7">
        <w:rPr>
          <w:rFonts w:ascii="Georgia" w:hAnsi="Georgia"/>
          <w:sz w:val="20"/>
          <w:szCs w:val="20"/>
        </w:rPr>
        <w:t xml:space="preserve">and white-fronted goose </w:t>
      </w:r>
      <w:r w:rsidR="009A156F">
        <w:rPr>
          <w:rFonts w:ascii="Georgia" w:hAnsi="Georgia"/>
          <w:sz w:val="20"/>
          <w:szCs w:val="20"/>
        </w:rPr>
        <w:t>(</w:t>
      </w:r>
      <w:r w:rsidR="009A156F" w:rsidRPr="009A156F">
        <w:rPr>
          <w:rFonts w:ascii="Georgia" w:hAnsi="Georgia"/>
          <w:i/>
          <w:sz w:val="20"/>
          <w:szCs w:val="20"/>
        </w:rPr>
        <w:t xml:space="preserve">A. </w:t>
      </w:r>
      <w:proofErr w:type="spellStart"/>
      <w:r w:rsidR="009A156F" w:rsidRPr="009A156F">
        <w:rPr>
          <w:rFonts w:ascii="Georgia" w:hAnsi="Georgia"/>
          <w:i/>
          <w:sz w:val="20"/>
          <w:szCs w:val="20"/>
        </w:rPr>
        <w:t>albifrons</w:t>
      </w:r>
      <w:proofErr w:type="spellEnd"/>
      <w:r w:rsidR="009A156F">
        <w:rPr>
          <w:rFonts w:ascii="Georgia" w:hAnsi="Georgia"/>
          <w:sz w:val="20"/>
          <w:szCs w:val="20"/>
        </w:rPr>
        <w:t xml:space="preserve">) </w:t>
      </w:r>
      <w:r w:rsidRPr="008900A7">
        <w:rPr>
          <w:rFonts w:ascii="Georgia" w:hAnsi="Georgia"/>
          <w:sz w:val="20"/>
          <w:szCs w:val="20"/>
        </w:rPr>
        <w:t xml:space="preserve">strongly increased, especially during winter (van Eerden 1997 in </w:t>
      </w:r>
      <w:proofErr w:type="spellStart"/>
      <w:r w:rsidRPr="008900A7">
        <w:rPr>
          <w:rFonts w:ascii="Georgia" w:hAnsi="Georgia"/>
          <w:sz w:val="20"/>
          <w:szCs w:val="20"/>
        </w:rPr>
        <w:t>Lotze</w:t>
      </w:r>
      <w:proofErr w:type="spellEnd"/>
      <w:r w:rsidRPr="008900A7">
        <w:rPr>
          <w:rFonts w:ascii="Georgia" w:hAnsi="Georgia"/>
          <w:sz w:val="20"/>
          <w:szCs w:val="20"/>
        </w:rPr>
        <w:t xml:space="preserve"> 2005).</w:t>
      </w:r>
    </w:p>
    <w:p w14:paraId="4F182AA0" w14:textId="77777777" w:rsidR="00162F6B" w:rsidRPr="008900A7" w:rsidRDefault="00162F6B" w:rsidP="00CA276F">
      <w:pPr>
        <w:spacing w:after="120" w:line="276" w:lineRule="auto"/>
        <w:rPr>
          <w:rFonts w:ascii="Georgia" w:hAnsi="Georgia"/>
          <w:b/>
          <w:bCs/>
          <w:sz w:val="20"/>
          <w:szCs w:val="20"/>
          <w:u w:val="single"/>
        </w:rPr>
      </w:pPr>
      <w:r w:rsidRPr="008900A7">
        <w:rPr>
          <w:rFonts w:ascii="Georgia" w:hAnsi="Georgia"/>
          <w:b/>
          <w:bCs/>
          <w:sz w:val="20"/>
          <w:szCs w:val="20"/>
          <w:u w:val="single"/>
        </w:rPr>
        <w:t>Trend</w:t>
      </w:r>
    </w:p>
    <w:p w14:paraId="6D2818A9" w14:textId="2C05AE8B" w:rsidR="00162F6B" w:rsidRPr="008900A7" w:rsidRDefault="00162F6B" w:rsidP="00CA276F">
      <w:pPr>
        <w:spacing w:after="120" w:line="276" w:lineRule="auto"/>
        <w:rPr>
          <w:rFonts w:ascii="Georgia" w:hAnsi="Georgia"/>
          <w:sz w:val="20"/>
          <w:szCs w:val="20"/>
        </w:rPr>
      </w:pPr>
      <w:r w:rsidRPr="008900A7">
        <w:rPr>
          <w:rFonts w:ascii="Georgia" w:hAnsi="Georgia"/>
          <w:sz w:val="20"/>
          <w:szCs w:val="20"/>
        </w:rPr>
        <w:t xml:space="preserve">The situation is not </w:t>
      </w:r>
      <w:r w:rsidR="00E857D1" w:rsidRPr="008900A7">
        <w:rPr>
          <w:rFonts w:ascii="Georgia" w:hAnsi="Georgia"/>
          <w:sz w:val="20"/>
          <w:szCs w:val="20"/>
        </w:rPr>
        <w:t>stable,</w:t>
      </w:r>
      <w:r w:rsidRPr="008900A7">
        <w:rPr>
          <w:rFonts w:ascii="Georgia" w:hAnsi="Georgia"/>
          <w:sz w:val="20"/>
          <w:szCs w:val="20"/>
        </w:rPr>
        <w:t xml:space="preserve"> and </w:t>
      </w:r>
      <w:r w:rsidR="00D23310">
        <w:rPr>
          <w:rFonts w:ascii="Georgia" w:hAnsi="Georgia"/>
          <w:sz w:val="20"/>
          <w:szCs w:val="20"/>
        </w:rPr>
        <w:t xml:space="preserve">changes are </w:t>
      </w:r>
      <w:r w:rsidRPr="008900A7">
        <w:rPr>
          <w:rFonts w:ascii="Georgia" w:hAnsi="Georgia"/>
          <w:sz w:val="20"/>
          <w:szCs w:val="20"/>
        </w:rPr>
        <w:t>ongoing, because habitats will continue to change by fixed coastal morphology that is not in line with hydrodynamic morphology, and by continued sea level rise (</w:t>
      </w:r>
      <w:proofErr w:type="spellStart"/>
      <w:r w:rsidRPr="008900A7">
        <w:rPr>
          <w:rFonts w:ascii="Georgia" w:hAnsi="Georgia"/>
          <w:sz w:val="20"/>
          <w:szCs w:val="20"/>
        </w:rPr>
        <w:t>Reise</w:t>
      </w:r>
      <w:proofErr w:type="spellEnd"/>
      <w:r w:rsidRPr="008900A7">
        <w:rPr>
          <w:rFonts w:ascii="Georgia" w:hAnsi="Georgia"/>
          <w:sz w:val="20"/>
          <w:szCs w:val="20"/>
        </w:rPr>
        <w:t xml:space="preserve"> 2005). Hard structural flood </w:t>
      </w:r>
      <w:r w:rsidR="003837AD" w:rsidRPr="008900A7">
        <w:rPr>
          <w:rFonts w:ascii="Georgia" w:hAnsi="Georgia"/>
          <w:sz w:val="20"/>
          <w:szCs w:val="20"/>
        </w:rPr>
        <w:t>defences</w:t>
      </w:r>
      <w:r w:rsidRPr="008900A7">
        <w:rPr>
          <w:rFonts w:ascii="Georgia" w:hAnsi="Georgia"/>
          <w:sz w:val="20"/>
          <w:szCs w:val="20"/>
        </w:rPr>
        <w:t xml:space="preserve"> </w:t>
      </w:r>
      <w:r w:rsidRPr="002D2BB0">
        <w:rPr>
          <w:rFonts w:ascii="Georgia" w:hAnsi="Georgia"/>
          <w:color w:val="000000" w:themeColor="text1"/>
          <w:sz w:val="20"/>
          <w:szCs w:val="20"/>
        </w:rPr>
        <w:t>are</w:t>
      </w:r>
      <w:r w:rsidR="00D21AC4" w:rsidRPr="002D2BB0">
        <w:rPr>
          <w:rFonts w:ascii="Georgia" w:hAnsi="Georgia"/>
          <w:color w:val="000000" w:themeColor="text1"/>
          <w:sz w:val="20"/>
          <w:szCs w:val="20"/>
        </w:rPr>
        <w:t xml:space="preserve"> </w:t>
      </w:r>
      <w:r w:rsidR="00D23310" w:rsidRPr="002D2BB0">
        <w:rPr>
          <w:rFonts w:ascii="Georgia" w:hAnsi="Georgia"/>
          <w:color w:val="000000" w:themeColor="text1"/>
          <w:sz w:val="20"/>
          <w:szCs w:val="20"/>
        </w:rPr>
        <w:t>no</w:t>
      </w:r>
      <w:r w:rsidR="00A74D15" w:rsidRPr="002D2BB0">
        <w:rPr>
          <w:rFonts w:ascii="Georgia" w:hAnsi="Georgia"/>
          <w:color w:val="000000" w:themeColor="text1"/>
          <w:sz w:val="20"/>
          <w:szCs w:val="20"/>
        </w:rPr>
        <w:t xml:space="preserve"> </w:t>
      </w:r>
      <w:r w:rsidR="00D21AC4" w:rsidRPr="002D2BB0">
        <w:rPr>
          <w:rFonts w:ascii="Georgia" w:hAnsi="Georgia"/>
          <w:color w:val="000000" w:themeColor="text1"/>
          <w:sz w:val="20"/>
          <w:szCs w:val="20"/>
        </w:rPr>
        <w:t xml:space="preserve">ecologically </w:t>
      </w:r>
      <w:r w:rsidRPr="002D2BB0">
        <w:rPr>
          <w:rFonts w:ascii="Georgia" w:hAnsi="Georgia"/>
          <w:color w:val="000000" w:themeColor="text1"/>
          <w:sz w:val="20"/>
          <w:szCs w:val="20"/>
        </w:rPr>
        <w:t xml:space="preserve">sustainable solution </w:t>
      </w:r>
      <w:proofErr w:type="gramStart"/>
      <w:r w:rsidRPr="002D2BB0">
        <w:rPr>
          <w:rFonts w:ascii="Georgia" w:hAnsi="Georgia"/>
          <w:color w:val="000000" w:themeColor="text1"/>
          <w:sz w:val="20"/>
          <w:szCs w:val="20"/>
        </w:rPr>
        <w:t>as long as</w:t>
      </w:r>
      <w:proofErr w:type="gramEnd"/>
      <w:r w:rsidRPr="002D2BB0">
        <w:rPr>
          <w:rFonts w:ascii="Georgia" w:hAnsi="Georgia"/>
          <w:color w:val="000000" w:themeColor="text1"/>
          <w:sz w:val="20"/>
          <w:szCs w:val="20"/>
        </w:rPr>
        <w:t xml:space="preserve"> the sediment hunger from sea level rise continues, because the </w:t>
      </w:r>
      <w:r w:rsidRPr="008900A7">
        <w:rPr>
          <w:rFonts w:ascii="Georgia" w:hAnsi="Georgia"/>
          <w:sz w:val="20"/>
          <w:szCs w:val="20"/>
        </w:rPr>
        <w:t xml:space="preserve">process of </w:t>
      </w:r>
      <w:proofErr w:type="spellStart"/>
      <w:r w:rsidRPr="008900A7">
        <w:rPr>
          <w:rFonts w:ascii="Georgia" w:hAnsi="Georgia"/>
          <w:sz w:val="20"/>
          <w:szCs w:val="20"/>
        </w:rPr>
        <w:t>downshore</w:t>
      </w:r>
      <w:proofErr w:type="spellEnd"/>
      <w:r w:rsidRPr="008900A7">
        <w:rPr>
          <w:rFonts w:ascii="Georgia" w:hAnsi="Georgia"/>
          <w:sz w:val="20"/>
          <w:szCs w:val="20"/>
        </w:rPr>
        <w:t xml:space="preserve"> and offshore erosion will continue. This ongoing influence on the morphological development of the Wadden Sea will also continue to have an impact on ecological and biological processes.</w:t>
      </w:r>
    </w:p>
    <w:p w14:paraId="5AB50B05" w14:textId="77777777" w:rsidR="00162F6B" w:rsidRPr="008900A7" w:rsidRDefault="00162F6B" w:rsidP="00CA276F">
      <w:pPr>
        <w:spacing w:after="120" w:line="276" w:lineRule="auto"/>
        <w:rPr>
          <w:rFonts w:ascii="Georgia" w:hAnsi="Georgia"/>
          <w:b/>
          <w:sz w:val="20"/>
          <w:szCs w:val="20"/>
        </w:rPr>
      </w:pPr>
      <w:r w:rsidRPr="008900A7">
        <w:rPr>
          <w:rFonts w:ascii="Georgia" w:hAnsi="Georgia"/>
          <w:b/>
          <w:bCs/>
          <w:sz w:val="20"/>
          <w:szCs w:val="20"/>
          <w:u w:val="single"/>
        </w:rPr>
        <w:t>Opportunities</w:t>
      </w:r>
    </w:p>
    <w:p w14:paraId="1B0FEA02" w14:textId="77777777" w:rsidR="00F40517" w:rsidRDefault="00162F6B" w:rsidP="00CA276F">
      <w:pPr>
        <w:spacing w:after="120" w:line="276" w:lineRule="auto"/>
        <w:rPr>
          <w:rFonts w:ascii="Georgia" w:hAnsi="Georgia"/>
          <w:sz w:val="20"/>
          <w:szCs w:val="20"/>
        </w:rPr>
      </w:pPr>
      <w:r w:rsidRPr="008900A7">
        <w:rPr>
          <w:rFonts w:ascii="Georgia" w:hAnsi="Georgia"/>
          <w:sz w:val="20"/>
          <w:szCs w:val="20"/>
        </w:rPr>
        <w:t>Mitigation of the ongoing process of coastal erosion is possible by giving space to the seawater or by art</w:t>
      </w:r>
      <w:r w:rsidR="0039397C">
        <w:rPr>
          <w:rFonts w:ascii="Georgia" w:hAnsi="Georgia"/>
          <w:sz w:val="20"/>
          <w:szCs w:val="20"/>
        </w:rPr>
        <w:t xml:space="preserve">ificial sediment supply from an </w:t>
      </w:r>
      <w:r w:rsidRPr="008900A7">
        <w:rPr>
          <w:rFonts w:ascii="Georgia" w:hAnsi="Georgia"/>
          <w:sz w:val="20"/>
          <w:szCs w:val="20"/>
        </w:rPr>
        <w:t>external source.</w:t>
      </w:r>
      <w:r w:rsidR="008900A7" w:rsidRPr="008900A7">
        <w:rPr>
          <w:rFonts w:ascii="Georgia" w:hAnsi="Georgia"/>
          <w:sz w:val="20"/>
          <w:szCs w:val="20"/>
        </w:rPr>
        <w:t xml:space="preserve"> </w:t>
      </w:r>
    </w:p>
    <w:p w14:paraId="0BBD827C" w14:textId="56361A69" w:rsidR="00CC4272" w:rsidRPr="008900A7" w:rsidRDefault="00162F6B" w:rsidP="00CA276F">
      <w:pPr>
        <w:spacing w:after="120" w:line="276" w:lineRule="auto"/>
        <w:rPr>
          <w:rFonts w:ascii="Georgia" w:hAnsi="Georgia"/>
          <w:sz w:val="20"/>
          <w:szCs w:val="20"/>
        </w:rPr>
      </w:pPr>
      <w:r w:rsidRPr="008900A7">
        <w:rPr>
          <w:rFonts w:ascii="Georgia" w:hAnsi="Georgia"/>
          <w:sz w:val="20"/>
          <w:szCs w:val="20"/>
        </w:rPr>
        <w:t>Giving the tidal area space during storm sur</w:t>
      </w:r>
      <w:r w:rsidR="00F40517">
        <w:rPr>
          <w:rFonts w:ascii="Georgia" w:hAnsi="Georgia"/>
          <w:sz w:val="20"/>
          <w:szCs w:val="20"/>
        </w:rPr>
        <w:t xml:space="preserve">ges can be achieved </w:t>
      </w:r>
      <w:r w:rsidRPr="008900A7">
        <w:rPr>
          <w:rFonts w:ascii="Georgia" w:hAnsi="Georgia"/>
          <w:sz w:val="20"/>
          <w:szCs w:val="20"/>
        </w:rPr>
        <w:t xml:space="preserve">by </w:t>
      </w:r>
      <w:r w:rsidRPr="00E34720">
        <w:rPr>
          <w:rFonts w:ascii="Georgia" w:hAnsi="Georgia"/>
          <w:color w:val="000000" w:themeColor="text1"/>
          <w:sz w:val="20"/>
          <w:szCs w:val="20"/>
        </w:rPr>
        <w:t xml:space="preserve">converting </w:t>
      </w:r>
      <w:r w:rsidR="00987CD6" w:rsidRPr="00E34720">
        <w:rPr>
          <w:rFonts w:ascii="Georgia" w:hAnsi="Georgia"/>
          <w:color w:val="000000" w:themeColor="text1"/>
          <w:sz w:val="20"/>
          <w:szCs w:val="20"/>
        </w:rPr>
        <w:t xml:space="preserve">unpopulated </w:t>
      </w:r>
      <w:r w:rsidRPr="00E34720">
        <w:rPr>
          <w:rFonts w:ascii="Georgia" w:hAnsi="Georgia"/>
          <w:color w:val="000000" w:themeColor="text1"/>
          <w:sz w:val="20"/>
          <w:szCs w:val="20"/>
        </w:rPr>
        <w:t xml:space="preserve">polders </w:t>
      </w:r>
      <w:r w:rsidRPr="008900A7">
        <w:rPr>
          <w:rFonts w:ascii="Georgia" w:hAnsi="Georgia"/>
          <w:sz w:val="20"/>
          <w:szCs w:val="20"/>
        </w:rPr>
        <w:t xml:space="preserve">which are below </w:t>
      </w:r>
      <w:r w:rsidR="00C93708">
        <w:rPr>
          <w:rFonts w:ascii="Georgia" w:hAnsi="Georgia"/>
          <w:sz w:val="20"/>
          <w:szCs w:val="20"/>
        </w:rPr>
        <w:t xml:space="preserve">mean sea level into reservoirs, </w:t>
      </w:r>
      <w:r w:rsidRPr="008900A7">
        <w:rPr>
          <w:rFonts w:ascii="Georgia" w:hAnsi="Georgia"/>
          <w:sz w:val="20"/>
          <w:szCs w:val="20"/>
        </w:rPr>
        <w:t>using sluices and drainage canals in reversed direction (</w:t>
      </w:r>
      <w:proofErr w:type="spellStart"/>
      <w:r w:rsidRPr="008900A7">
        <w:rPr>
          <w:rFonts w:ascii="Georgia" w:hAnsi="Georgia"/>
          <w:sz w:val="20"/>
          <w:szCs w:val="20"/>
        </w:rPr>
        <w:t>Reise</w:t>
      </w:r>
      <w:proofErr w:type="spellEnd"/>
      <w:r w:rsidRPr="008900A7">
        <w:rPr>
          <w:rFonts w:ascii="Georgia" w:hAnsi="Georgia"/>
          <w:sz w:val="20"/>
          <w:szCs w:val="20"/>
        </w:rPr>
        <w:t xml:space="preserve"> 1996</w:t>
      </w:r>
      <w:r w:rsidR="008466DF" w:rsidRPr="008900A7">
        <w:rPr>
          <w:rFonts w:ascii="Georgia" w:hAnsi="Georgia"/>
          <w:sz w:val="20"/>
          <w:szCs w:val="20"/>
        </w:rPr>
        <w:t xml:space="preserve"> in </w:t>
      </w:r>
      <w:proofErr w:type="spellStart"/>
      <w:r w:rsidR="008466DF" w:rsidRPr="008900A7">
        <w:rPr>
          <w:rFonts w:ascii="Georgia" w:hAnsi="Georgia"/>
          <w:sz w:val="20"/>
          <w:szCs w:val="20"/>
        </w:rPr>
        <w:t>Reise</w:t>
      </w:r>
      <w:proofErr w:type="spellEnd"/>
      <w:r w:rsidR="008466DF" w:rsidRPr="008900A7">
        <w:rPr>
          <w:rFonts w:ascii="Georgia" w:hAnsi="Georgia"/>
          <w:sz w:val="20"/>
          <w:szCs w:val="20"/>
        </w:rPr>
        <w:t xml:space="preserve"> 2005</w:t>
      </w:r>
      <w:r w:rsidR="00BE31FA">
        <w:rPr>
          <w:rFonts w:ascii="Georgia" w:hAnsi="Georgia"/>
          <w:sz w:val="20"/>
          <w:szCs w:val="20"/>
        </w:rPr>
        <w:t xml:space="preserve">). </w:t>
      </w:r>
      <w:r w:rsidR="006C599B">
        <w:rPr>
          <w:rFonts w:ascii="Georgia" w:hAnsi="Georgia"/>
          <w:sz w:val="20"/>
          <w:szCs w:val="20"/>
        </w:rPr>
        <w:t>There are</w:t>
      </w:r>
      <w:r w:rsidR="007C0820">
        <w:rPr>
          <w:rFonts w:ascii="Georgia" w:hAnsi="Georgia"/>
          <w:sz w:val="20"/>
          <w:szCs w:val="20"/>
        </w:rPr>
        <w:t xml:space="preserve"> </w:t>
      </w:r>
      <w:r w:rsidR="006C599B">
        <w:rPr>
          <w:rFonts w:ascii="Georgia" w:hAnsi="Georgia"/>
          <w:sz w:val="20"/>
          <w:szCs w:val="20"/>
        </w:rPr>
        <w:t xml:space="preserve">several </w:t>
      </w:r>
      <w:r w:rsidR="00116F53">
        <w:rPr>
          <w:rFonts w:ascii="Georgia" w:hAnsi="Georgia"/>
          <w:sz w:val="20"/>
          <w:szCs w:val="20"/>
        </w:rPr>
        <w:t>m</w:t>
      </w:r>
      <w:r w:rsidR="00E30065">
        <w:rPr>
          <w:rFonts w:ascii="Georgia" w:hAnsi="Georgia"/>
          <w:sz w:val="20"/>
          <w:szCs w:val="20"/>
        </w:rPr>
        <w:t>anaged retreat i</w:t>
      </w:r>
      <w:r w:rsidR="00F53F43">
        <w:rPr>
          <w:rFonts w:ascii="Georgia" w:hAnsi="Georgia"/>
          <w:sz w:val="20"/>
          <w:szCs w:val="20"/>
        </w:rPr>
        <w:t xml:space="preserve">nitiatives in the Wadden Sea, </w:t>
      </w:r>
      <w:r w:rsidR="00E30065">
        <w:rPr>
          <w:rFonts w:ascii="Georgia" w:hAnsi="Georgia"/>
          <w:sz w:val="20"/>
          <w:szCs w:val="20"/>
        </w:rPr>
        <w:t>to increase r</w:t>
      </w:r>
      <w:r w:rsidR="00F53F43">
        <w:rPr>
          <w:rFonts w:ascii="Georgia" w:hAnsi="Georgia"/>
          <w:sz w:val="20"/>
          <w:szCs w:val="20"/>
        </w:rPr>
        <w:t>esilience to sea level rise by</w:t>
      </w:r>
      <w:r w:rsidR="00A60432">
        <w:rPr>
          <w:rFonts w:ascii="Georgia" w:hAnsi="Georgia"/>
          <w:sz w:val="20"/>
          <w:szCs w:val="20"/>
        </w:rPr>
        <w:t xml:space="preserve"> enhancing natural sedimentation processes</w:t>
      </w:r>
      <w:r w:rsidR="00F53F43">
        <w:rPr>
          <w:rFonts w:ascii="Georgia" w:hAnsi="Georgia"/>
          <w:sz w:val="20"/>
          <w:szCs w:val="20"/>
        </w:rPr>
        <w:t xml:space="preserve">, and to counteract habitat loss due to coastal squeeze </w:t>
      </w:r>
      <w:r w:rsidR="00A60432">
        <w:rPr>
          <w:rFonts w:ascii="Georgia" w:hAnsi="Georgia"/>
          <w:sz w:val="20"/>
          <w:szCs w:val="20"/>
        </w:rPr>
        <w:t xml:space="preserve">by creating </w:t>
      </w:r>
      <w:r w:rsidR="00DD64D9">
        <w:rPr>
          <w:rFonts w:ascii="Georgia" w:hAnsi="Georgia"/>
          <w:sz w:val="20"/>
          <w:szCs w:val="20"/>
        </w:rPr>
        <w:t>new</w:t>
      </w:r>
      <w:r w:rsidR="00033A33">
        <w:rPr>
          <w:rFonts w:ascii="Georgia" w:hAnsi="Georgia"/>
          <w:sz w:val="20"/>
          <w:szCs w:val="20"/>
        </w:rPr>
        <w:t xml:space="preserve"> marine or brackish habitats</w:t>
      </w:r>
      <w:r w:rsidR="00116F53">
        <w:rPr>
          <w:rFonts w:ascii="Georgia" w:hAnsi="Georgia"/>
          <w:sz w:val="20"/>
          <w:szCs w:val="20"/>
        </w:rPr>
        <w:t xml:space="preserve"> in polders</w:t>
      </w:r>
      <w:r w:rsidR="007C0820">
        <w:rPr>
          <w:rFonts w:ascii="Georgia" w:hAnsi="Georgia"/>
          <w:sz w:val="20"/>
          <w:szCs w:val="20"/>
        </w:rPr>
        <w:t xml:space="preserve"> </w:t>
      </w:r>
      <w:r w:rsidR="00116F53">
        <w:rPr>
          <w:rFonts w:ascii="Georgia" w:hAnsi="Georgia"/>
          <w:sz w:val="20"/>
          <w:szCs w:val="20"/>
        </w:rPr>
        <w:t>(Hofstede 2019</w:t>
      </w:r>
      <w:r w:rsidR="00D44B89" w:rsidRPr="00D44B89">
        <w:rPr>
          <w:rFonts w:ascii="Georgia" w:hAnsi="Georgia"/>
          <w:color w:val="000000" w:themeColor="text1"/>
          <w:sz w:val="20"/>
          <w:szCs w:val="20"/>
        </w:rPr>
        <w:t xml:space="preserve">, </w:t>
      </w:r>
      <w:r w:rsidR="00BE31FA">
        <w:rPr>
          <w:rFonts w:ascii="Georgia" w:hAnsi="Georgia"/>
          <w:color w:val="000000" w:themeColor="text1"/>
          <w:sz w:val="20"/>
          <w:szCs w:val="20"/>
        </w:rPr>
        <w:t>WWF</w:t>
      </w:r>
      <w:r w:rsidR="00D44B89" w:rsidRPr="00D44B89">
        <w:rPr>
          <w:rFonts w:ascii="Georgia" w:hAnsi="Georgia"/>
          <w:color w:val="000000" w:themeColor="text1"/>
          <w:sz w:val="20"/>
          <w:szCs w:val="20"/>
        </w:rPr>
        <w:t xml:space="preserve"> 2015</w:t>
      </w:r>
      <w:r w:rsidR="00116F53" w:rsidRPr="00D44B89">
        <w:rPr>
          <w:rFonts w:ascii="Georgia" w:hAnsi="Georgia"/>
          <w:color w:val="000000" w:themeColor="text1"/>
          <w:sz w:val="20"/>
          <w:szCs w:val="20"/>
        </w:rPr>
        <w:t>)</w:t>
      </w:r>
      <w:r w:rsidR="00DD64D9" w:rsidRPr="00D44B89">
        <w:rPr>
          <w:rFonts w:ascii="Georgia" w:hAnsi="Georgia"/>
          <w:color w:val="000000" w:themeColor="text1"/>
          <w:sz w:val="20"/>
          <w:szCs w:val="20"/>
        </w:rPr>
        <w:t>.</w:t>
      </w:r>
      <w:r w:rsidR="00E30065" w:rsidRPr="00D44B89">
        <w:rPr>
          <w:rFonts w:ascii="Georgia" w:hAnsi="Georgia"/>
          <w:color w:val="000000" w:themeColor="text1"/>
          <w:sz w:val="20"/>
          <w:szCs w:val="20"/>
        </w:rPr>
        <w:t xml:space="preserve"> </w:t>
      </w:r>
      <w:r w:rsidR="0013104B" w:rsidRPr="00C74B5C">
        <w:rPr>
          <w:rFonts w:ascii="Georgia" w:hAnsi="Georgia"/>
          <w:sz w:val="20"/>
          <w:szCs w:val="20"/>
        </w:rPr>
        <w:t xml:space="preserve">De-embankment of summer polders by opening </w:t>
      </w:r>
      <w:r w:rsidR="0013104B">
        <w:rPr>
          <w:rFonts w:ascii="Georgia" w:hAnsi="Georgia"/>
          <w:sz w:val="20"/>
          <w:szCs w:val="20"/>
        </w:rPr>
        <w:t xml:space="preserve">low </w:t>
      </w:r>
      <w:r w:rsidR="0013104B" w:rsidRPr="00C74B5C">
        <w:rPr>
          <w:rFonts w:ascii="Georgia" w:hAnsi="Georgia"/>
          <w:sz w:val="20"/>
          <w:szCs w:val="20"/>
        </w:rPr>
        <w:t>summer dikes in salt marshes is a managed retreat measure which is addressed in chapter 4.</w:t>
      </w:r>
      <w:r w:rsidR="0013104B">
        <w:rPr>
          <w:rFonts w:ascii="Georgia" w:hAnsi="Georgia"/>
          <w:sz w:val="20"/>
          <w:szCs w:val="20"/>
        </w:rPr>
        <w:t xml:space="preserve"> </w:t>
      </w:r>
      <w:r w:rsidR="00A60432" w:rsidRPr="00D44B89">
        <w:rPr>
          <w:rFonts w:ascii="Georgia" w:hAnsi="Georgia"/>
          <w:color w:val="000000" w:themeColor="text1"/>
          <w:sz w:val="20"/>
          <w:szCs w:val="20"/>
        </w:rPr>
        <w:t xml:space="preserve">Removing </w:t>
      </w:r>
      <w:r w:rsidR="0013104B">
        <w:rPr>
          <w:rFonts w:ascii="Georgia" w:hAnsi="Georgia"/>
          <w:sz w:val="20"/>
          <w:szCs w:val="20"/>
        </w:rPr>
        <w:t>or opening</w:t>
      </w:r>
      <w:r w:rsidR="00C72847">
        <w:rPr>
          <w:rFonts w:ascii="Georgia" w:hAnsi="Georgia"/>
          <w:sz w:val="20"/>
          <w:szCs w:val="20"/>
        </w:rPr>
        <w:t xml:space="preserve"> </w:t>
      </w:r>
      <w:r w:rsidR="00A60432">
        <w:rPr>
          <w:rFonts w:ascii="Georgia" w:hAnsi="Georgia"/>
          <w:sz w:val="20"/>
          <w:szCs w:val="20"/>
        </w:rPr>
        <w:t>seaw</w:t>
      </w:r>
      <w:r w:rsidR="00C72847">
        <w:rPr>
          <w:rFonts w:ascii="Georgia" w:hAnsi="Georgia"/>
          <w:sz w:val="20"/>
          <w:szCs w:val="20"/>
        </w:rPr>
        <w:t xml:space="preserve">ard primary embankments </w:t>
      </w:r>
      <w:r w:rsidR="00A60432">
        <w:rPr>
          <w:rFonts w:ascii="Georgia" w:hAnsi="Georgia"/>
          <w:sz w:val="20"/>
          <w:szCs w:val="20"/>
        </w:rPr>
        <w:t xml:space="preserve">is possible in polders with a double embankment system. </w:t>
      </w:r>
      <w:r w:rsidR="00F73C98">
        <w:rPr>
          <w:rFonts w:ascii="Georgia" w:hAnsi="Georgia"/>
          <w:sz w:val="20"/>
          <w:szCs w:val="20"/>
        </w:rPr>
        <w:t xml:space="preserve">About half of the </w:t>
      </w:r>
      <w:r w:rsidR="006C599B">
        <w:rPr>
          <w:rFonts w:ascii="Georgia" w:hAnsi="Georgia"/>
          <w:sz w:val="20"/>
          <w:szCs w:val="20"/>
        </w:rPr>
        <w:t xml:space="preserve">Schleswig- Holstein </w:t>
      </w:r>
      <w:r w:rsidR="00F73C98" w:rsidRPr="00181DC5">
        <w:rPr>
          <w:rFonts w:ascii="Georgia" w:hAnsi="Georgia"/>
          <w:sz w:val="20"/>
          <w:szCs w:val="20"/>
        </w:rPr>
        <w:t xml:space="preserve">coastal lowlands and </w:t>
      </w:r>
      <w:proofErr w:type="gramStart"/>
      <w:r w:rsidR="006C599B">
        <w:rPr>
          <w:rFonts w:ascii="Georgia" w:hAnsi="Georgia"/>
          <w:sz w:val="20"/>
          <w:szCs w:val="20"/>
        </w:rPr>
        <w:t>the</w:t>
      </w:r>
      <w:r w:rsidR="00A4356D">
        <w:rPr>
          <w:rFonts w:ascii="Georgia" w:hAnsi="Georgia"/>
          <w:sz w:val="20"/>
          <w:szCs w:val="20"/>
        </w:rPr>
        <w:t xml:space="preserve"> majority of</w:t>
      </w:r>
      <w:proofErr w:type="gramEnd"/>
      <w:r w:rsidR="00A4356D">
        <w:rPr>
          <w:rFonts w:ascii="Georgia" w:hAnsi="Georgia"/>
          <w:sz w:val="20"/>
          <w:szCs w:val="20"/>
        </w:rPr>
        <w:t xml:space="preserve"> </w:t>
      </w:r>
      <w:r w:rsidR="006C599B">
        <w:rPr>
          <w:rFonts w:ascii="Georgia" w:hAnsi="Georgia"/>
          <w:sz w:val="20"/>
          <w:szCs w:val="20"/>
        </w:rPr>
        <w:t xml:space="preserve">the </w:t>
      </w:r>
      <w:r w:rsidR="00F73C98">
        <w:rPr>
          <w:rFonts w:ascii="Georgia" w:hAnsi="Georgia"/>
          <w:sz w:val="20"/>
          <w:szCs w:val="20"/>
        </w:rPr>
        <w:t xml:space="preserve">Dutch </w:t>
      </w:r>
      <w:r w:rsidR="00F73C98" w:rsidRPr="00181DC5">
        <w:rPr>
          <w:rFonts w:ascii="Georgia" w:hAnsi="Georgia"/>
          <w:sz w:val="20"/>
          <w:szCs w:val="20"/>
        </w:rPr>
        <w:t>Wadden Sea coast</w:t>
      </w:r>
      <w:r w:rsidR="006C599B">
        <w:rPr>
          <w:rFonts w:ascii="Georgia" w:hAnsi="Georgia"/>
          <w:sz w:val="20"/>
          <w:szCs w:val="20"/>
        </w:rPr>
        <w:t xml:space="preserve"> are</w:t>
      </w:r>
      <w:r w:rsidR="00A4356D">
        <w:rPr>
          <w:rFonts w:ascii="Georgia" w:hAnsi="Georgia"/>
          <w:sz w:val="20"/>
          <w:szCs w:val="20"/>
        </w:rPr>
        <w:t xml:space="preserve"> </w:t>
      </w:r>
      <w:r w:rsidR="00F73C98" w:rsidRPr="00181DC5">
        <w:rPr>
          <w:rFonts w:ascii="Georgia" w:hAnsi="Georgia"/>
          <w:sz w:val="20"/>
          <w:szCs w:val="20"/>
        </w:rPr>
        <w:t>protected by multiple embankments with polders behind each other.</w:t>
      </w:r>
      <w:r w:rsidR="00F73C98">
        <w:rPr>
          <w:rFonts w:ascii="Georgia" w:hAnsi="Georgia"/>
          <w:sz w:val="20"/>
          <w:szCs w:val="20"/>
        </w:rPr>
        <w:t xml:space="preserve"> </w:t>
      </w:r>
      <w:r w:rsidR="007C0820">
        <w:rPr>
          <w:rFonts w:ascii="Georgia" w:hAnsi="Georgia"/>
          <w:sz w:val="20"/>
          <w:szCs w:val="20"/>
        </w:rPr>
        <w:t xml:space="preserve">In Schleswig Holstein, three salt-water nature reserves with reduced tides have been implemented behind primary embankments. </w:t>
      </w:r>
      <w:r w:rsidR="00B05AF1">
        <w:rPr>
          <w:rFonts w:ascii="Georgia" w:hAnsi="Georgia"/>
          <w:sz w:val="20"/>
          <w:szCs w:val="20"/>
        </w:rPr>
        <w:t>I</w:t>
      </w:r>
      <w:r w:rsidR="00A4356D">
        <w:rPr>
          <w:rFonts w:ascii="Georgia" w:hAnsi="Georgia"/>
          <w:sz w:val="20"/>
          <w:szCs w:val="20"/>
        </w:rPr>
        <w:t>n the</w:t>
      </w:r>
      <w:r w:rsidR="007972B8">
        <w:rPr>
          <w:rFonts w:ascii="Georgia" w:hAnsi="Georgia"/>
          <w:sz w:val="20"/>
          <w:szCs w:val="20"/>
        </w:rPr>
        <w:t xml:space="preserve"> </w:t>
      </w:r>
      <w:r w:rsidR="00010693">
        <w:rPr>
          <w:rFonts w:ascii="Georgia" w:hAnsi="Georgia"/>
          <w:sz w:val="20"/>
          <w:szCs w:val="20"/>
        </w:rPr>
        <w:t xml:space="preserve">Dutch </w:t>
      </w:r>
      <w:r w:rsidR="00B05AF1">
        <w:rPr>
          <w:rFonts w:ascii="Georgia" w:hAnsi="Georgia"/>
          <w:sz w:val="20"/>
          <w:szCs w:val="20"/>
        </w:rPr>
        <w:t>Ems-</w:t>
      </w:r>
      <w:proofErr w:type="spellStart"/>
      <w:r w:rsidR="00B05AF1">
        <w:rPr>
          <w:rFonts w:ascii="Georgia" w:hAnsi="Georgia"/>
          <w:sz w:val="20"/>
          <w:szCs w:val="20"/>
        </w:rPr>
        <w:t>Dollart</w:t>
      </w:r>
      <w:proofErr w:type="spellEnd"/>
      <w:r w:rsidR="00C02866">
        <w:rPr>
          <w:rFonts w:ascii="Georgia" w:hAnsi="Georgia"/>
          <w:sz w:val="20"/>
          <w:szCs w:val="20"/>
        </w:rPr>
        <w:t xml:space="preserve"> estuary </w:t>
      </w:r>
      <w:r w:rsidR="007C0820">
        <w:rPr>
          <w:rFonts w:ascii="Georgia" w:hAnsi="Georgia"/>
          <w:sz w:val="20"/>
          <w:szCs w:val="20"/>
        </w:rPr>
        <w:t xml:space="preserve">initiatives </w:t>
      </w:r>
      <w:r w:rsidR="00B05AF1">
        <w:rPr>
          <w:rFonts w:ascii="Georgia" w:hAnsi="Georgia"/>
          <w:sz w:val="20"/>
          <w:szCs w:val="20"/>
        </w:rPr>
        <w:t>include</w:t>
      </w:r>
      <w:r w:rsidR="00533194">
        <w:rPr>
          <w:rFonts w:ascii="Georgia" w:hAnsi="Georgia"/>
          <w:sz w:val="20"/>
          <w:szCs w:val="20"/>
        </w:rPr>
        <w:t xml:space="preserve"> </w:t>
      </w:r>
      <w:r w:rsidR="00035D7F">
        <w:rPr>
          <w:rFonts w:ascii="Georgia" w:hAnsi="Georgia"/>
          <w:sz w:val="20"/>
          <w:szCs w:val="20"/>
        </w:rPr>
        <w:t>c</w:t>
      </w:r>
      <w:r w:rsidR="00A4356D">
        <w:rPr>
          <w:rFonts w:ascii="Georgia" w:hAnsi="Georgia"/>
          <w:sz w:val="20"/>
          <w:szCs w:val="20"/>
        </w:rPr>
        <w:t>reation</w:t>
      </w:r>
      <w:r w:rsidR="00EC0FE0">
        <w:rPr>
          <w:rFonts w:ascii="Georgia" w:hAnsi="Georgia"/>
          <w:sz w:val="20"/>
          <w:szCs w:val="20"/>
        </w:rPr>
        <w:t xml:space="preserve"> </w:t>
      </w:r>
      <w:r w:rsidR="00A4356D">
        <w:rPr>
          <w:rFonts w:ascii="Georgia" w:hAnsi="Georgia"/>
          <w:sz w:val="20"/>
          <w:szCs w:val="20"/>
        </w:rPr>
        <w:t xml:space="preserve">of </w:t>
      </w:r>
      <w:r w:rsidR="00CC4272">
        <w:rPr>
          <w:rFonts w:ascii="Georgia" w:hAnsi="Georgia"/>
          <w:sz w:val="20"/>
          <w:szCs w:val="20"/>
        </w:rPr>
        <w:t xml:space="preserve">a </w:t>
      </w:r>
      <w:r w:rsidR="00EC0FE0">
        <w:rPr>
          <w:rFonts w:ascii="Georgia" w:hAnsi="Georgia"/>
          <w:sz w:val="20"/>
          <w:szCs w:val="20"/>
        </w:rPr>
        <w:t xml:space="preserve">secondary dike </w:t>
      </w:r>
      <w:r w:rsidR="00B05AF1">
        <w:rPr>
          <w:rFonts w:ascii="Georgia" w:hAnsi="Georgia"/>
          <w:sz w:val="20"/>
          <w:szCs w:val="20"/>
        </w:rPr>
        <w:t xml:space="preserve">and polder with </w:t>
      </w:r>
      <w:r w:rsidR="00EC0FE0">
        <w:rPr>
          <w:rFonts w:ascii="Georgia" w:hAnsi="Georgia"/>
          <w:sz w:val="20"/>
          <w:szCs w:val="20"/>
        </w:rPr>
        <w:t>tidal water inlet in</w:t>
      </w:r>
      <w:r w:rsidR="00B05AF1" w:rsidRPr="00B05AF1">
        <w:rPr>
          <w:rFonts w:ascii="Georgia" w:hAnsi="Georgia"/>
          <w:sz w:val="20"/>
          <w:szCs w:val="20"/>
        </w:rPr>
        <w:t xml:space="preserve"> </w:t>
      </w:r>
      <w:r w:rsidR="00EC0FE0">
        <w:rPr>
          <w:rFonts w:ascii="Georgia" w:hAnsi="Georgia"/>
          <w:sz w:val="20"/>
          <w:szCs w:val="20"/>
        </w:rPr>
        <w:t>the primary dike</w:t>
      </w:r>
      <w:r w:rsidR="00CB1BBD">
        <w:rPr>
          <w:rFonts w:ascii="Georgia" w:hAnsi="Georgia"/>
          <w:sz w:val="20"/>
          <w:szCs w:val="20"/>
        </w:rPr>
        <w:t>,</w:t>
      </w:r>
      <w:r w:rsidR="0013104B">
        <w:rPr>
          <w:rFonts w:ascii="Georgia" w:hAnsi="Georgia"/>
          <w:sz w:val="20"/>
          <w:szCs w:val="20"/>
        </w:rPr>
        <w:t xml:space="preserve"> with</w:t>
      </w:r>
      <w:r w:rsidR="00CC4272">
        <w:rPr>
          <w:rFonts w:ascii="Georgia" w:hAnsi="Georgia"/>
          <w:sz w:val="20"/>
          <w:szCs w:val="20"/>
        </w:rPr>
        <w:t xml:space="preserve"> </w:t>
      </w:r>
      <w:r w:rsidR="0013104B">
        <w:rPr>
          <w:rFonts w:ascii="Georgia" w:hAnsi="Georgia"/>
          <w:sz w:val="20"/>
          <w:szCs w:val="20"/>
        </w:rPr>
        <w:t xml:space="preserve">pilots to establish ecosystem services </w:t>
      </w:r>
      <w:r w:rsidR="00EC0FE0">
        <w:rPr>
          <w:rFonts w:ascii="Georgia" w:hAnsi="Georgia"/>
          <w:sz w:val="20"/>
          <w:szCs w:val="20"/>
        </w:rPr>
        <w:t xml:space="preserve">such as </w:t>
      </w:r>
      <w:r w:rsidR="0013104B">
        <w:rPr>
          <w:rFonts w:ascii="Georgia" w:hAnsi="Georgia"/>
          <w:sz w:val="20"/>
          <w:szCs w:val="20"/>
        </w:rPr>
        <w:t xml:space="preserve">marine </w:t>
      </w:r>
      <w:r w:rsidR="00EC0FE0">
        <w:rPr>
          <w:rFonts w:ascii="Georgia" w:hAnsi="Georgia"/>
          <w:sz w:val="20"/>
          <w:szCs w:val="20"/>
        </w:rPr>
        <w:t>aquaculture</w:t>
      </w:r>
      <w:r w:rsidR="000D6706">
        <w:rPr>
          <w:rFonts w:ascii="Georgia" w:hAnsi="Georgia"/>
          <w:sz w:val="20"/>
          <w:szCs w:val="20"/>
        </w:rPr>
        <w:t>, saline</w:t>
      </w:r>
      <w:r w:rsidR="00C02866">
        <w:rPr>
          <w:rFonts w:ascii="Georgia" w:hAnsi="Georgia"/>
          <w:sz w:val="20"/>
          <w:szCs w:val="20"/>
        </w:rPr>
        <w:t xml:space="preserve"> agriculture,</w:t>
      </w:r>
      <w:r w:rsidR="00C72847">
        <w:rPr>
          <w:rFonts w:ascii="Georgia" w:hAnsi="Georgia"/>
          <w:sz w:val="20"/>
          <w:szCs w:val="20"/>
        </w:rPr>
        <w:t xml:space="preserve"> brackish natural habitats</w:t>
      </w:r>
      <w:r w:rsidR="00B05AF1">
        <w:rPr>
          <w:rFonts w:ascii="Georgia" w:hAnsi="Georgia"/>
          <w:sz w:val="20"/>
          <w:szCs w:val="20"/>
        </w:rPr>
        <w:t>, as well as clay production</w:t>
      </w:r>
      <w:r w:rsidR="00CC4272">
        <w:rPr>
          <w:rFonts w:ascii="Georgia" w:hAnsi="Georgia"/>
          <w:sz w:val="20"/>
          <w:szCs w:val="20"/>
        </w:rPr>
        <w:t xml:space="preserve"> from high concentrations of silt in the estuary</w:t>
      </w:r>
      <w:r w:rsidR="002B223C">
        <w:rPr>
          <w:rFonts w:ascii="Georgia" w:hAnsi="Georgia"/>
          <w:sz w:val="20"/>
          <w:szCs w:val="20"/>
        </w:rPr>
        <w:t xml:space="preserve"> </w:t>
      </w:r>
      <w:r w:rsidR="00BE31FA">
        <w:rPr>
          <w:rFonts w:ascii="Georgia" w:hAnsi="Georgia"/>
          <w:sz w:val="20"/>
          <w:szCs w:val="20"/>
        </w:rPr>
        <w:t>(</w:t>
      </w:r>
      <w:r w:rsidR="00CC4272">
        <w:rPr>
          <w:rFonts w:ascii="Georgia" w:hAnsi="Georgia"/>
          <w:sz w:val="20"/>
          <w:szCs w:val="20"/>
        </w:rPr>
        <w:t xml:space="preserve">Hofstede 2019, </w:t>
      </w:r>
      <w:r w:rsidR="00BE31FA">
        <w:rPr>
          <w:rFonts w:ascii="Georgia" w:hAnsi="Georgia"/>
          <w:sz w:val="20"/>
          <w:szCs w:val="20"/>
        </w:rPr>
        <w:t>Van Loon 2021</w:t>
      </w:r>
      <w:r w:rsidR="00BE31FA" w:rsidRPr="00C74B5C">
        <w:rPr>
          <w:rFonts w:ascii="Georgia" w:hAnsi="Georgia"/>
          <w:sz w:val="20"/>
          <w:szCs w:val="20"/>
        </w:rPr>
        <w:t>)</w:t>
      </w:r>
      <w:r w:rsidR="00CC4272" w:rsidRPr="00C74B5C">
        <w:rPr>
          <w:rFonts w:ascii="Georgia" w:hAnsi="Georgia"/>
          <w:sz w:val="20"/>
          <w:szCs w:val="20"/>
        </w:rPr>
        <w:t>.</w:t>
      </w:r>
      <w:r w:rsidR="00BE31FA" w:rsidRPr="00C74B5C">
        <w:rPr>
          <w:rFonts w:ascii="Georgia" w:hAnsi="Georgia"/>
          <w:sz w:val="20"/>
          <w:szCs w:val="20"/>
        </w:rPr>
        <w:t xml:space="preserve"> </w:t>
      </w:r>
    </w:p>
    <w:p w14:paraId="68377C20" w14:textId="7563C76A" w:rsidR="00CC4272" w:rsidRDefault="00BE31FA" w:rsidP="00CA276F">
      <w:pPr>
        <w:spacing w:after="120" w:line="276" w:lineRule="auto"/>
        <w:rPr>
          <w:rFonts w:ascii="Georgia" w:hAnsi="Georgia"/>
          <w:color w:val="00B050"/>
          <w:sz w:val="20"/>
          <w:szCs w:val="20"/>
        </w:rPr>
      </w:pPr>
      <w:r w:rsidRPr="00CC4272">
        <w:rPr>
          <w:rFonts w:ascii="Georgia" w:hAnsi="Georgia"/>
          <w:color w:val="000000" w:themeColor="text1"/>
          <w:sz w:val="20"/>
          <w:szCs w:val="20"/>
        </w:rPr>
        <w:t>Opening of populated polders may require additional flood risk management measures such as strengthening of secondary dikes</w:t>
      </w:r>
      <w:r w:rsidR="00CC4272" w:rsidRPr="00CC4272">
        <w:rPr>
          <w:rFonts w:ascii="Georgia" w:hAnsi="Georgia"/>
          <w:color w:val="000000" w:themeColor="text1"/>
          <w:sz w:val="20"/>
          <w:szCs w:val="20"/>
        </w:rPr>
        <w:t xml:space="preserve"> (Hofstede 2019).</w:t>
      </w:r>
      <w:r w:rsidRPr="00CC4272">
        <w:rPr>
          <w:rFonts w:ascii="Georgia" w:hAnsi="Georgia"/>
          <w:color w:val="000000" w:themeColor="text1"/>
          <w:sz w:val="20"/>
          <w:szCs w:val="20"/>
        </w:rPr>
        <w:t xml:space="preserve">  </w:t>
      </w:r>
      <w:r w:rsidR="00035D7F" w:rsidRPr="00CC4272">
        <w:rPr>
          <w:rFonts w:ascii="Georgia" w:hAnsi="Georgia"/>
          <w:color w:val="000000" w:themeColor="text1"/>
          <w:sz w:val="20"/>
          <w:szCs w:val="20"/>
        </w:rPr>
        <w:t xml:space="preserve">Although low lying polders are significant and effective sediment sinks, accumulation in opened polders would lead to sediment deficits in fronting tidal areas, making the measure counterproductive </w:t>
      </w:r>
      <w:r w:rsidR="001A4B21" w:rsidRPr="00CC4272">
        <w:rPr>
          <w:rFonts w:ascii="Georgia" w:hAnsi="Georgia"/>
          <w:color w:val="000000" w:themeColor="text1"/>
          <w:sz w:val="20"/>
          <w:szCs w:val="20"/>
        </w:rPr>
        <w:t xml:space="preserve">for the sediment budget </w:t>
      </w:r>
      <w:r w:rsidR="00035D7F" w:rsidRPr="00CC4272">
        <w:rPr>
          <w:rFonts w:ascii="Georgia" w:hAnsi="Georgia"/>
          <w:color w:val="000000" w:themeColor="text1"/>
          <w:sz w:val="20"/>
          <w:szCs w:val="20"/>
        </w:rPr>
        <w:t>(Hofstede 2015).</w:t>
      </w:r>
      <w:r w:rsidR="00035D7F" w:rsidRPr="00A443D2">
        <w:rPr>
          <w:rFonts w:ascii="Georgia" w:hAnsi="Georgia"/>
          <w:color w:val="00B050"/>
          <w:sz w:val="20"/>
          <w:szCs w:val="20"/>
        </w:rPr>
        <w:t xml:space="preserve"> </w:t>
      </w:r>
    </w:p>
    <w:p w14:paraId="3575B7C9" w14:textId="33A1C5FF" w:rsidR="00162F6B" w:rsidRDefault="001A4B21" w:rsidP="00CA276F">
      <w:pPr>
        <w:spacing w:after="120" w:line="276" w:lineRule="auto"/>
        <w:rPr>
          <w:rFonts w:ascii="Georgia" w:hAnsi="Georgia"/>
          <w:sz w:val="20"/>
          <w:szCs w:val="20"/>
        </w:rPr>
      </w:pPr>
      <w:r>
        <w:rPr>
          <w:rFonts w:ascii="Georgia" w:hAnsi="Georgia"/>
          <w:sz w:val="20"/>
          <w:szCs w:val="20"/>
        </w:rPr>
        <w:lastRenderedPageBreak/>
        <w:t xml:space="preserve">To balance </w:t>
      </w:r>
      <w:r w:rsidR="00162F6B" w:rsidRPr="00BE1358">
        <w:rPr>
          <w:rFonts w:ascii="Georgia" w:hAnsi="Georgia"/>
          <w:sz w:val="20"/>
          <w:szCs w:val="20"/>
        </w:rPr>
        <w:t xml:space="preserve">sediment </w:t>
      </w:r>
      <w:r w:rsidR="00035D7F">
        <w:rPr>
          <w:rFonts w:ascii="Georgia" w:hAnsi="Georgia"/>
          <w:sz w:val="20"/>
          <w:szCs w:val="20"/>
        </w:rPr>
        <w:t>hunger</w:t>
      </w:r>
      <w:r w:rsidR="00162F6B" w:rsidRPr="00BE1358">
        <w:rPr>
          <w:rFonts w:ascii="Georgia" w:hAnsi="Georgia"/>
          <w:sz w:val="20"/>
          <w:szCs w:val="20"/>
        </w:rPr>
        <w:t>, sand nourishment by means of islets</w:t>
      </w:r>
      <w:r w:rsidR="00162F6B" w:rsidRPr="008900A7">
        <w:rPr>
          <w:rFonts w:ascii="Georgia" w:hAnsi="Georgia"/>
          <w:sz w:val="20"/>
          <w:szCs w:val="20"/>
        </w:rPr>
        <w:t xml:space="preserve">, </w:t>
      </w:r>
      <w:r w:rsidR="003837AD" w:rsidRPr="008900A7">
        <w:rPr>
          <w:rFonts w:ascii="Georgia" w:hAnsi="Georgia"/>
          <w:sz w:val="20"/>
          <w:szCs w:val="20"/>
        </w:rPr>
        <w:t>bars,</w:t>
      </w:r>
      <w:r>
        <w:rPr>
          <w:rFonts w:ascii="Georgia" w:hAnsi="Georgia"/>
          <w:sz w:val="20"/>
          <w:szCs w:val="20"/>
        </w:rPr>
        <w:t xml:space="preserve"> and spits in sheltered </w:t>
      </w:r>
      <w:proofErr w:type="spellStart"/>
      <w:r>
        <w:rPr>
          <w:rFonts w:ascii="Georgia" w:hAnsi="Georgia"/>
          <w:sz w:val="20"/>
          <w:szCs w:val="20"/>
        </w:rPr>
        <w:t>embay</w:t>
      </w:r>
      <w:r w:rsidR="00162F6B" w:rsidRPr="008900A7">
        <w:rPr>
          <w:rFonts w:ascii="Georgia" w:hAnsi="Georgia"/>
          <w:sz w:val="20"/>
          <w:szCs w:val="20"/>
        </w:rPr>
        <w:t>ments</w:t>
      </w:r>
      <w:proofErr w:type="spellEnd"/>
      <w:r w:rsidR="00162F6B" w:rsidRPr="008900A7">
        <w:rPr>
          <w:rFonts w:ascii="Georgia" w:hAnsi="Georgia"/>
          <w:sz w:val="20"/>
          <w:szCs w:val="20"/>
        </w:rPr>
        <w:t xml:space="preserve"> can help to restore transitional habitats in the upper shore, such as salt marsh and mud flat development by natural accretion (</w:t>
      </w:r>
      <w:proofErr w:type="spellStart"/>
      <w:r w:rsidR="00162F6B" w:rsidRPr="008900A7">
        <w:rPr>
          <w:rFonts w:ascii="Georgia" w:hAnsi="Georgia"/>
          <w:sz w:val="20"/>
          <w:szCs w:val="20"/>
        </w:rPr>
        <w:t>Reise</w:t>
      </w:r>
      <w:proofErr w:type="spellEnd"/>
      <w:r w:rsidR="00162F6B" w:rsidRPr="008900A7">
        <w:rPr>
          <w:rFonts w:ascii="Georgia" w:hAnsi="Georgia"/>
          <w:sz w:val="20"/>
          <w:szCs w:val="20"/>
        </w:rPr>
        <w:t xml:space="preserve"> 2003</w:t>
      </w:r>
      <w:r w:rsidR="008466DF" w:rsidRPr="008900A7">
        <w:rPr>
          <w:rFonts w:ascii="Georgia" w:hAnsi="Georgia"/>
          <w:sz w:val="20"/>
          <w:szCs w:val="20"/>
        </w:rPr>
        <w:t xml:space="preserve"> in </w:t>
      </w:r>
      <w:proofErr w:type="spellStart"/>
      <w:r w:rsidR="008466DF" w:rsidRPr="008900A7">
        <w:rPr>
          <w:rFonts w:ascii="Georgia" w:hAnsi="Georgia"/>
          <w:sz w:val="20"/>
          <w:szCs w:val="20"/>
        </w:rPr>
        <w:t>Reise</w:t>
      </w:r>
      <w:proofErr w:type="spellEnd"/>
      <w:r w:rsidR="008466DF" w:rsidRPr="008900A7">
        <w:rPr>
          <w:rFonts w:ascii="Georgia" w:hAnsi="Georgia"/>
          <w:sz w:val="20"/>
          <w:szCs w:val="20"/>
        </w:rPr>
        <w:t xml:space="preserve"> 2005</w:t>
      </w:r>
      <w:r w:rsidR="00162F6B" w:rsidRPr="008900A7">
        <w:rPr>
          <w:rFonts w:ascii="Georgia" w:hAnsi="Georgia"/>
          <w:sz w:val="20"/>
          <w:szCs w:val="20"/>
        </w:rPr>
        <w:t>).</w:t>
      </w:r>
      <w:r w:rsidR="00CD1F42">
        <w:rPr>
          <w:rFonts w:ascii="Georgia" w:hAnsi="Georgia"/>
          <w:sz w:val="20"/>
          <w:szCs w:val="20"/>
        </w:rPr>
        <w:t xml:space="preserve"> Such sediment supplementation should be concentrated at locations where natural forces organize redistribution most efficiently (Hofstede and </w:t>
      </w:r>
      <w:r w:rsidR="00CD1F42" w:rsidRPr="00456524">
        <w:rPr>
          <w:rFonts w:ascii="Georgia" w:hAnsi="Georgia"/>
          <w:color w:val="000000" w:themeColor="text1"/>
          <w:sz w:val="20"/>
          <w:szCs w:val="20"/>
        </w:rPr>
        <w:t>Stock 2018).</w:t>
      </w:r>
      <w:r w:rsidR="00162F6B" w:rsidRPr="00456524">
        <w:rPr>
          <w:rFonts w:ascii="Georgia" w:hAnsi="Georgia"/>
          <w:color w:val="000000" w:themeColor="text1"/>
          <w:sz w:val="20"/>
          <w:szCs w:val="20"/>
        </w:rPr>
        <w:t xml:space="preserve"> Sandy solutions for coastal </w:t>
      </w:r>
      <w:r w:rsidR="003837AD" w:rsidRPr="00456524">
        <w:rPr>
          <w:rFonts w:ascii="Georgia" w:hAnsi="Georgia"/>
          <w:color w:val="000000" w:themeColor="text1"/>
          <w:sz w:val="20"/>
          <w:szCs w:val="20"/>
        </w:rPr>
        <w:t>defence</w:t>
      </w:r>
      <w:r w:rsidR="00162F6B" w:rsidRPr="00456524">
        <w:rPr>
          <w:rFonts w:ascii="Georgia" w:hAnsi="Georgia"/>
          <w:color w:val="000000" w:themeColor="text1"/>
          <w:sz w:val="20"/>
          <w:szCs w:val="20"/>
        </w:rPr>
        <w:t xml:space="preserve"> reinforcement can also mitigate coastal erosion</w:t>
      </w:r>
      <w:r w:rsidR="00A443D2" w:rsidRPr="00456524">
        <w:rPr>
          <w:rFonts w:ascii="Georgia" w:hAnsi="Georgia"/>
          <w:color w:val="000000" w:themeColor="text1"/>
          <w:sz w:val="20"/>
          <w:szCs w:val="20"/>
        </w:rPr>
        <w:t xml:space="preserve"> and have positive ecological impacts</w:t>
      </w:r>
      <w:r w:rsidR="000914D2" w:rsidRPr="00456524">
        <w:rPr>
          <w:rFonts w:ascii="Georgia" w:hAnsi="Georgia"/>
          <w:color w:val="000000" w:themeColor="text1"/>
          <w:sz w:val="20"/>
          <w:szCs w:val="20"/>
        </w:rPr>
        <w:t xml:space="preserve"> by mitigation of intertidal habitat loss</w:t>
      </w:r>
      <w:r w:rsidR="00162F6B" w:rsidRPr="00456524">
        <w:rPr>
          <w:rFonts w:ascii="Georgia" w:hAnsi="Georgia"/>
          <w:color w:val="000000" w:themeColor="text1"/>
          <w:sz w:val="20"/>
          <w:szCs w:val="20"/>
        </w:rPr>
        <w:t>, whic</w:t>
      </w:r>
      <w:r w:rsidR="00A443D2" w:rsidRPr="00456524">
        <w:rPr>
          <w:rFonts w:ascii="Georgia" w:hAnsi="Georgia"/>
          <w:color w:val="000000" w:themeColor="text1"/>
          <w:sz w:val="20"/>
          <w:szCs w:val="20"/>
        </w:rPr>
        <w:t>h is further discussed in chapter</w:t>
      </w:r>
      <w:r w:rsidR="00162F6B" w:rsidRPr="00456524">
        <w:rPr>
          <w:rFonts w:ascii="Georgia" w:hAnsi="Georgia"/>
          <w:color w:val="000000" w:themeColor="text1"/>
          <w:sz w:val="20"/>
          <w:szCs w:val="20"/>
        </w:rPr>
        <w:t xml:space="preserve"> </w:t>
      </w:r>
      <w:r w:rsidR="00162F6B" w:rsidRPr="008900A7">
        <w:rPr>
          <w:rFonts w:ascii="Georgia" w:hAnsi="Georgia"/>
          <w:sz w:val="20"/>
          <w:szCs w:val="20"/>
        </w:rPr>
        <w:t xml:space="preserve">2.  </w:t>
      </w:r>
    </w:p>
    <w:p w14:paraId="524EFFA1" w14:textId="0F945A2B" w:rsidR="008900A7" w:rsidRPr="008900A7" w:rsidRDefault="00162F6B" w:rsidP="00CA276F">
      <w:pPr>
        <w:spacing w:after="120" w:line="276" w:lineRule="auto"/>
        <w:rPr>
          <w:rFonts w:ascii="Georgia" w:hAnsi="Georgia"/>
          <w:sz w:val="20"/>
          <w:szCs w:val="20"/>
        </w:rPr>
      </w:pPr>
      <w:r w:rsidRPr="008900A7">
        <w:rPr>
          <w:rFonts w:ascii="Georgia" w:hAnsi="Georgia"/>
          <w:sz w:val="20"/>
          <w:szCs w:val="20"/>
        </w:rPr>
        <w:t xml:space="preserve">Other opportunities include improvement of estuarine gradients and restoration of connectivity between marine and </w:t>
      </w:r>
      <w:r w:rsidR="003837AD" w:rsidRPr="008900A7">
        <w:rPr>
          <w:rFonts w:ascii="Georgia" w:hAnsi="Georgia"/>
          <w:sz w:val="20"/>
          <w:szCs w:val="20"/>
        </w:rPr>
        <w:t>freshwater</w:t>
      </w:r>
      <w:r w:rsidRPr="008900A7">
        <w:rPr>
          <w:rFonts w:ascii="Georgia" w:hAnsi="Georgia"/>
          <w:sz w:val="20"/>
          <w:szCs w:val="20"/>
        </w:rPr>
        <w:t xml:space="preserve"> systems and within </w:t>
      </w:r>
      <w:r w:rsidR="003837AD" w:rsidRPr="008900A7">
        <w:rPr>
          <w:rFonts w:ascii="Georgia" w:hAnsi="Georgia"/>
          <w:sz w:val="20"/>
          <w:szCs w:val="20"/>
        </w:rPr>
        <w:t>freshwater</w:t>
      </w:r>
      <w:r w:rsidRPr="008900A7">
        <w:rPr>
          <w:rFonts w:ascii="Georgia" w:hAnsi="Georgia"/>
          <w:sz w:val="20"/>
          <w:szCs w:val="20"/>
        </w:rPr>
        <w:t xml:space="preserve"> systems for fish migration (Van der Veer and </w:t>
      </w:r>
      <w:proofErr w:type="spellStart"/>
      <w:r w:rsidRPr="008900A7">
        <w:rPr>
          <w:rFonts w:ascii="Georgia" w:hAnsi="Georgia"/>
          <w:sz w:val="20"/>
          <w:szCs w:val="20"/>
        </w:rPr>
        <w:t>Tulp</w:t>
      </w:r>
      <w:proofErr w:type="spellEnd"/>
      <w:r w:rsidRPr="008900A7">
        <w:rPr>
          <w:rFonts w:ascii="Georgia" w:hAnsi="Georgia"/>
          <w:sz w:val="20"/>
          <w:szCs w:val="20"/>
        </w:rPr>
        <w:t xml:space="preserve"> 2015 in </w:t>
      </w:r>
      <w:proofErr w:type="spellStart"/>
      <w:r w:rsidRPr="008900A7">
        <w:rPr>
          <w:rFonts w:ascii="Georgia" w:hAnsi="Georgia"/>
          <w:sz w:val="20"/>
          <w:szCs w:val="20"/>
        </w:rPr>
        <w:t>Philippart</w:t>
      </w:r>
      <w:proofErr w:type="spellEnd"/>
      <w:r w:rsidRPr="008900A7">
        <w:rPr>
          <w:rFonts w:ascii="Georgia" w:hAnsi="Georgia"/>
          <w:sz w:val="20"/>
          <w:szCs w:val="20"/>
        </w:rPr>
        <w:t xml:space="preserve"> and Baptist 2016). The construction of brackish zones in </w:t>
      </w:r>
      <w:r w:rsidR="003837AD" w:rsidRPr="008900A7">
        <w:rPr>
          <w:rFonts w:ascii="Georgia" w:hAnsi="Georgia"/>
          <w:sz w:val="20"/>
          <w:szCs w:val="20"/>
        </w:rPr>
        <w:t>freshwater</w:t>
      </w:r>
      <w:r w:rsidRPr="008900A7">
        <w:rPr>
          <w:rFonts w:ascii="Georgia" w:hAnsi="Georgia"/>
          <w:sz w:val="20"/>
          <w:szCs w:val="20"/>
        </w:rPr>
        <w:t xml:space="preserve"> bodies or more permanent freshwater discharges in tidal basins are other potential solutions to create estuarine gradients. Natural estuarine gradients include </w:t>
      </w:r>
      <w:r w:rsidR="003837AD" w:rsidRPr="008900A7">
        <w:rPr>
          <w:rFonts w:ascii="Georgia" w:hAnsi="Georgia"/>
          <w:sz w:val="20"/>
          <w:szCs w:val="20"/>
        </w:rPr>
        <w:t>saltwater</w:t>
      </w:r>
      <w:r w:rsidRPr="008900A7">
        <w:rPr>
          <w:rFonts w:ascii="Georgia" w:hAnsi="Georgia"/>
          <w:sz w:val="20"/>
          <w:szCs w:val="20"/>
        </w:rPr>
        <w:t xml:space="preserve"> inlets, </w:t>
      </w:r>
      <w:r w:rsidR="003837AD" w:rsidRPr="008900A7">
        <w:rPr>
          <w:rFonts w:ascii="Georgia" w:hAnsi="Georgia"/>
          <w:sz w:val="20"/>
          <w:szCs w:val="20"/>
        </w:rPr>
        <w:t>freshwater</w:t>
      </w:r>
      <w:r w:rsidRPr="008900A7">
        <w:rPr>
          <w:rFonts w:ascii="Georgia" w:hAnsi="Georgia"/>
          <w:sz w:val="20"/>
          <w:szCs w:val="20"/>
        </w:rPr>
        <w:t xml:space="preserve"> seepages, </w:t>
      </w:r>
      <w:proofErr w:type="gramStart"/>
      <w:r w:rsidRPr="008900A7">
        <w:rPr>
          <w:rFonts w:ascii="Georgia" w:hAnsi="Georgia"/>
          <w:sz w:val="20"/>
          <w:szCs w:val="20"/>
        </w:rPr>
        <w:t>creeks</w:t>
      </w:r>
      <w:proofErr w:type="gramEnd"/>
      <w:r w:rsidRPr="008900A7">
        <w:rPr>
          <w:rFonts w:ascii="Georgia" w:hAnsi="Georgia"/>
          <w:sz w:val="20"/>
          <w:szCs w:val="20"/>
        </w:rPr>
        <w:t xml:space="preserve"> and estuaries. Man-made estuarine gradients in coastal </w:t>
      </w:r>
      <w:r w:rsidR="003837AD" w:rsidRPr="008900A7">
        <w:rPr>
          <w:rFonts w:ascii="Georgia" w:hAnsi="Georgia"/>
          <w:sz w:val="20"/>
          <w:szCs w:val="20"/>
        </w:rPr>
        <w:t>defence</w:t>
      </w:r>
      <w:r w:rsidRPr="008900A7">
        <w:rPr>
          <w:rFonts w:ascii="Georgia" w:hAnsi="Georgia"/>
          <w:sz w:val="20"/>
          <w:szCs w:val="20"/>
        </w:rPr>
        <w:t xml:space="preserve"> structures include sluices, pumps, </w:t>
      </w:r>
      <w:r w:rsidR="003837AD" w:rsidRPr="008900A7">
        <w:rPr>
          <w:rFonts w:ascii="Georgia" w:hAnsi="Georgia"/>
          <w:sz w:val="20"/>
          <w:szCs w:val="20"/>
        </w:rPr>
        <w:t>culverts,</w:t>
      </w:r>
      <w:r w:rsidRPr="008900A7">
        <w:rPr>
          <w:rFonts w:ascii="Georgia" w:hAnsi="Georgia"/>
          <w:sz w:val="20"/>
          <w:szCs w:val="20"/>
        </w:rPr>
        <w:t xml:space="preserve"> and locks. The amount of freshwater discharge is an indication of the size of the potential inland habitat available. Some of them are already equipped with facilities for (anadromous) fish migration to </w:t>
      </w:r>
      <w:r w:rsidR="003837AD">
        <w:rPr>
          <w:rFonts w:ascii="Georgia" w:hAnsi="Georgia"/>
          <w:sz w:val="20"/>
          <w:szCs w:val="20"/>
        </w:rPr>
        <w:t>freshwater</w:t>
      </w:r>
      <w:r w:rsidRPr="008900A7">
        <w:rPr>
          <w:rFonts w:ascii="Georgia" w:hAnsi="Georgia"/>
          <w:sz w:val="20"/>
          <w:szCs w:val="20"/>
        </w:rPr>
        <w:t xml:space="preserve"> or prevention of damage to (catadromous) fish migrating to the sea. Due to more extremes in riverine water levels and rainfall patterns discharge facilities will require more capacity, which is an opportunity to include fish passages by </w:t>
      </w:r>
      <w:proofErr w:type="gramStart"/>
      <w:r w:rsidRPr="008900A7">
        <w:rPr>
          <w:rFonts w:ascii="Georgia" w:hAnsi="Georgia"/>
          <w:sz w:val="20"/>
          <w:szCs w:val="20"/>
        </w:rPr>
        <w:t>a number of</w:t>
      </w:r>
      <w:proofErr w:type="gramEnd"/>
      <w:r w:rsidRPr="008900A7">
        <w:rPr>
          <w:rFonts w:ascii="Georgia" w:hAnsi="Georgia"/>
          <w:sz w:val="20"/>
          <w:szCs w:val="20"/>
        </w:rPr>
        <w:t xml:space="preserve"> technical solutions. </w:t>
      </w:r>
    </w:p>
    <w:p w14:paraId="3C2A6061" w14:textId="40C048C6" w:rsidR="00CA276F" w:rsidRDefault="00162F6B" w:rsidP="00CA276F">
      <w:pPr>
        <w:spacing w:after="120" w:line="276" w:lineRule="auto"/>
        <w:rPr>
          <w:rFonts w:ascii="Georgia" w:hAnsi="Georgia"/>
          <w:sz w:val="20"/>
          <w:szCs w:val="20"/>
        </w:rPr>
      </w:pPr>
      <w:r w:rsidRPr="008900A7">
        <w:rPr>
          <w:rFonts w:ascii="Georgia" w:hAnsi="Georgia"/>
          <w:sz w:val="20"/>
          <w:szCs w:val="20"/>
        </w:rPr>
        <w:t xml:space="preserve">Relatively simple are fish-friendly discharge sluice and ship lock management, tide gates or tidal flaps in culverts and openings or slots in locks. More expensive are fish-friendly pumps or pumps with fish bypasses, and fish ladders, siphon spillways or eel gutters. Most expensive and complex are fish passage constructions that include collection and upstream return flow for the inflow of </w:t>
      </w:r>
      <w:r w:rsidR="003837AD">
        <w:rPr>
          <w:rFonts w:ascii="Georgia" w:hAnsi="Georgia"/>
          <w:sz w:val="20"/>
          <w:szCs w:val="20"/>
        </w:rPr>
        <w:t>saltwater</w:t>
      </w:r>
      <w:r w:rsidRPr="008900A7">
        <w:rPr>
          <w:rFonts w:ascii="Georgia" w:hAnsi="Georgia"/>
          <w:sz w:val="20"/>
          <w:szCs w:val="20"/>
        </w:rPr>
        <w:t xml:space="preserve"> with the incoming flood tide (</w:t>
      </w:r>
      <w:proofErr w:type="spellStart"/>
      <w:r w:rsidRPr="008900A7">
        <w:rPr>
          <w:rFonts w:ascii="Georgia" w:hAnsi="Georgia"/>
          <w:sz w:val="20"/>
          <w:szCs w:val="20"/>
        </w:rPr>
        <w:t>Phillipaert</w:t>
      </w:r>
      <w:proofErr w:type="spellEnd"/>
      <w:r w:rsidRPr="008900A7">
        <w:rPr>
          <w:rFonts w:ascii="Georgia" w:hAnsi="Georgia"/>
          <w:sz w:val="20"/>
          <w:szCs w:val="20"/>
        </w:rPr>
        <w:t xml:space="preserve"> and Baptist 20</w:t>
      </w:r>
      <w:r w:rsidR="00B877D6">
        <w:rPr>
          <w:rFonts w:ascii="Georgia" w:hAnsi="Georgia"/>
          <w:sz w:val="20"/>
          <w:szCs w:val="20"/>
        </w:rPr>
        <w:t xml:space="preserve">16). The Fish Migration River </w:t>
      </w:r>
      <w:r w:rsidRPr="008900A7">
        <w:rPr>
          <w:rFonts w:ascii="Georgia" w:hAnsi="Georgia"/>
          <w:sz w:val="20"/>
          <w:szCs w:val="20"/>
        </w:rPr>
        <w:t xml:space="preserve">in the </w:t>
      </w:r>
      <w:proofErr w:type="spellStart"/>
      <w:r w:rsidRPr="008900A7">
        <w:rPr>
          <w:rFonts w:ascii="Georgia" w:hAnsi="Georgia"/>
          <w:sz w:val="20"/>
          <w:szCs w:val="20"/>
        </w:rPr>
        <w:t>Afsluitdijk</w:t>
      </w:r>
      <w:proofErr w:type="spellEnd"/>
      <w:r w:rsidRPr="008900A7">
        <w:rPr>
          <w:rFonts w:ascii="Georgia" w:hAnsi="Georgia"/>
          <w:sz w:val="20"/>
          <w:szCs w:val="20"/>
        </w:rPr>
        <w:t xml:space="preserve"> is such a permanent open connection between the Wadden Sea and the </w:t>
      </w:r>
      <w:r w:rsidR="003837AD">
        <w:rPr>
          <w:rFonts w:ascii="Georgia" w:hAnsi="Georgia"/>
          <w:sz w:val="20"/>
          <w:szCs w:val="20"/>
        </w:rPr>
        <w:t>freshwater</w:t>
      </w:r>
      <w:r w:rsidRPr="008900A7">
        <w:rPr>
          <w:rFonts w:ascii="Georgia" w:hAnsi="Georgia"/>
          <w:sz w:val="20"/>
          <w:szCs w:val="20"/>
        </w:rPr>
        <w:t xml:space="preserve"> </w:t>
      </w:r>
      <w:proofErr w:type="spellStart"/>
      <w:r w:rsidRPr="008900A7">
        <w:rPr>
          <w:rFonts w:ascii="Georgia" w:hAnsi="Georgia"/>
          <w:sz w:val="20"/>
          <w:szCs w:val="20"/>
        </w:rPr>
        <w:t>IJsselmeer</w:t>
      </w:r>
      <w:proofErr w:type="spellEnd"/>
      <w:r w:rsidRPr="008900A7">
        <w:rPr>
          <w:rFonts w:ascii="Georgia" w:hAnsi="Georgia"/>
          <w:sz w:val="20"/>
          <w:szCs w:val="20"/>
        </w:rPr>
        <w:t xml:space="preserve">, with a 4-km long salinity gradient and fish passage solutions for strong and weak swimmers. </w:t>
      </w:r>
    </w:p>
    <w:p w14:paraId="2BB49E1C" w14:textId="77777777" w:rsidR="00CA276F" w:rsidRPr="00CA276F" w:rsidRDefault="00CA276F" w:rsidP="00CA276F">
      <w:pPr>
        <w:spacing w:after="120" w:line="276" w:lineRule="auto"/>
        <w:rPr>
          <w:rFonts w:ascii="Georgia" w:hAnsi="Georgia"/>
          <w:sz w:val="20"/>
          <w:szCs w:val="20"/>
        </w:rPr>
      </w:pPr>
    </w:p>
    <w:p w14:paraId="5941B63F" w14:textId="6E47F494" w:rsidR="00162F6B" w:rsidRPr="008900A7" w:rsidRDefault="00E97637" w:rsidP="00CA276F">
      <w:pPr>
        <w:pStyle w:val="berschrift2"/>
        <w:numPr>
          <w:ilvl w:val="0"/>
          <w:numId w:val="41"/>
        </w:numPr>
        <w:spacing w:after="120" w:line="276" w:lineRule="auto"/>
      </w:pPr>
      <w:r>
        <w:t>Coastal flood defenc</w:t>
      </w:r>
      <w:r w:rsidR="00432BDE">
        <w:t>e: dike maintenance and strenghtening</w:t>
      </w:r>
    </w:p>
    <w:p w14:paraId="5CC5B6D4" w14:textId="7105D80B" w:rsidR="00162F6B" w:rsidRPr="008900A7" w:rsidRDefault="00162F6B" w:rsidP="00CA276F">
      <w:pPr>
        <w:spacing w:after="120" w:line="276" w:lineRule="auto"/>
        <w:rPr>
          <w:rFonts w:ascii="Georgia" w:hAnsi="Georgia"/>
          <w:sz w:val="20"/>
          <w:szCs w:val="20"/>
        </w:rPr>
      </w:pPr>
      <w:r w:rsidRPr="008900A7">
        <w:rPr>
          <w:rFonts w:ascii="Georgia" w:hAnsi="Georgia"/>
          <w:sz w:val="20"/>
          <w:szCs w:val="20"/>
        </w:rPr>
        <w:t xml:space="preserve">Dikes should be continuously maintained, </w:t>
      </w:r>
      <w:r w:rsidR="008900A7" w:rsidRPr="008900A7">
        <w:rPr>
          <w:rFonts w:ascii="Georgia" w:hAnsi="Georgia"/>
          <w:sz w:val="20"/>
          <w:szCs w:val="20"/>
        </w:rPr>
        <w:t>heightened,</w:t>
      </w:r>
      <w:r w:rsidRPr="008900A7">
        <w:rPr>
          <w:rFonts w:ascii="Georgia" w:hAnsi="Georgia"/>
          <w:sz w:val="20"/>
          <w:szCs w:val="20"/>
        </w:rPr>
        <w:t xml:space="preserve"> and strengthen</w:t>
      </w:r>
      <w:r w:rsidR="002351C6" w:rsidRPr="008900A7">
        <w:rPr>
          <w:rFonts w:ascii="Georgia" w:hAnsi="Georgia"/>
          <w:sz w:val="20"/>
          <w:szCs w:val="20"/>
        </w:rPr>
        <w:t>ed to preserve their protection</w:t>
      </w:r>
      <w:r w:rsidR="008900A7" w:rsidRPr="008900A7">
        <w:rPr>
          <w:rFonts w:ascii="Georgia" w:hAnsi="Georgia"/>
          <w:sz w:val="20"/>
          <w:szCs w:val="20"/>
        </w:rPr>
        <w:t xml:space="preserve"> </w:t>
      </w:r>
      <w:r w:rsidRPr="008900A7">
        <w:rPr>
          <w:rFonts w:ascii="Georgia" w:hAnsi="Georgia"/>
          <w:sz w:val="20"/>
          <w:szCs w:val="20"/>
        </w:rPr>
        <w:t xml:space="preserve">levels, due to </w:t>
      </w:r>
      <w:r w:rsidR="00E044D0" w:rsidRPr="008900A7">
        <w:rPr>
          <w:rFonts w:ascii="Georgia" w:hAnsi="Georgia"/>
          <w:sz w:val="20"/>
          <w:szCs w:val="20"/>
        </w:rPr>
        <w:t xml:space="preserve">sea level rise and </w:t>
      </w:r>
      <w:r w:rsidRPr="008900A7">
        <w:rPr>
          <w:rFonts w:ascii="Georgia" w:hAnsi="Georgia"/>
          <w:sz w:val="20"/>
          <w:szCs w:val="20"/>
        </w:rPr>
        <w:t>degradation of materials after</w:t>
      </w:r>
      <w:r w:rsidR="00E044D0" w:rsidRPr="008900A7">
        <w:rPr>
          <w:rFonts w:ascii="Georgia" w:hAnsi="Georgia"/>
          <w:sz w:val="20"/>
          <w:szCs w:val="20"/>
        </w:rPr>
        <w:t xml:space="preserve"> extreme storm surge events</w:t>
      </w:r>
      <w:r w:rsidRPr="008900A7">
        <w:rPr>
          <w:rFonts w:ascii="Georgia" w:hAnsi="Georgia"/>
          <w:sz w:val="20"/>
          <w:szCs w:val="20"/>
        </w:rPr>
        <w:t>. H</w:t>
      </w:r>
      <w:r w:rsidR="002351C6" w:rsidRPr="008900A7">
        <w:rPr>
          <w:rFonts w:ascii="Georgia" w:hAnsi="Georgia"/>
          <w:sz w:val="20"/>
          <w:szCs w:val="20"/>
        </w:rPr>
        <w:t>igher</w:t>
      </w:r>
      <w:r w:rsidR="008900A7" w:rsidRPr="008900A7">
        <w:rPr>
          <w:rFonts w:ascii="Georgia" w:hAnsi="Georgia"/>
          <w:sz w:val="20"/>
          <w:szCs w:val="20"/>
        </w:rPr>
        <w:t xml:space="preserve"> </w:t>
      </w:r>
      <w:r w:rsidRPr="008900A7">
        <w:rPr>
          <w:rFonts w:ascii="Georgia" w:hAnsi="Georgia"/>
          <w:sz w:val="20"/>
          <w:szCs w:val="20"/>
        </w:rPr>
        <w:t>water levels lead to decreasing wave height reduction over the foresho</w:t>
      </w:r>
      <w:r w:rsidR="00115731" w:rsidRPr="008900A7">
        <w:rPr>
          <w:rFonts w:ascii="Georgia" w:hAnsi="Georgia"/>
          <w:sz w:val="20"/>
          <w:szCs w:val="20"/>
        </w:rPr>
        <w:t>re, and subsequently, to higher</w:t>
      </w:r>
      <w:r w:rsidR="008900A7" w:rsidRPr="008900A7">
        <w:rPr>
          <w:rFonts w:ascii="Georgia" w:hAnsi="Georgia"/>
          <w:sz w:val="20"/>
          <w:szCs w:val="20"/>
        </w:rPr>
        <w:t xml:space="preserve"> </w:t>
      </w:r>
      <w:r w:rsidRPr="008900A7">
        <w:rPr>
          <w:rFonts w:ascii="Georgia" w:hAnsi="Georgia"/>
          <w:sz w:val="20"/>
          <w:szCs w:val="20"/>
        </w:rPr>
        <w:t>probabilities of dike failure by wave overtopping (</w:t>
      </w:r>
      <w:proofErr w:type="spellStart"/>
      <w:r w:rsidRPr="008900A7">
        <w:rPr>
          <w:rFonts w:ascii="Georgia" w:hAnsi="Georgia"/>
          <w:sz w:val="20"/>
          <w:szCs w:val="20"/>
        </w:rPr>
        <w:t>Vuik</w:t>
      </w:r>
      <w:proofErr w:type="spellEnd"/>
      <w:r w:rsidRPr="008900A7">
        <w:rPr>
          <w:rFonts w:ascii="Georgia" w:hAnsi="Georgia"/>
          <w:sz w:val="20"/>
          <w:szCs w:val="20"/>
        </w:rPr>
        <w:t xml:space="preserve"> et al</w:t>
      </w:r>
      <w:r w:rsidR="00E857D1">
        <w:rPr>
          <w:rFonts w:ascii="Georgia" w:hAnsi="Georgia"/>
          <w:sz w:val="20"/>
          <w:szCs w:val="20"/>
        </w:rPr>
        <w:t>.</w:t>
      </w:r>
      <w:r w:rsidRPr="008900A7">
        <w:rPr>
          <w:rFonts w:ascii="Georgia" w:hAnsi="Georgia"/>
          <w:sz w:val="20"/>
          <w:szCs w:val="20"/>
        </w:rPr>
        <w:t xml:space="preserve"> 2019). Dike reinforcement includes raising</w:t>
      </w:r>
      <w:r w:rsidR="008900A7" w:rsidRPr="008900A7">
        <w:rPr>
          <w:rFonts w:ascii="Georgia" w:hAnsi="Georgia"/>
          <w:sz w:val="20"/>
          <w:szCs w:val="20"/>
        </w:rPr>
        <w:t xml:space="preserve"> </w:t>
      </w:r>
      <w:r w:rsidRPr="008900A7">
        <w:rPr>
          <w:rFonts w:ascii="Georgia" w:hAnsi="Georgia"/>
          <w:sz w:val="20"/>
          <w:szCs w:val="20"/>
        </w:rPr>
        <w:t xml:space="preserve">and widening the dike crest or strengthening the inner or outer slope revetment. </w:t>
      </w:r>
    </w:p>
    <w:p w14:paraId="792C7ED3" w14:textId="5CA430E2" w:rsidR="00E22764" w:rsidRPr="00182059" w:rsidRDefault="00162F6B" w:rsidP="00CA276F">
      <w:pPr>
        <w:spacing w:after="120" w:line="276" w:lineRule="auto"/>
        <w:rPr>
          <w:rFonts w:ascii="Georgia" w:hAnsi="Georgia"/>
          <w:sz w:val="20"/>
          <w:szCs w:val="20"/>
        </w:rPr>
      </w:pPr>
      <w:r w:rsidRPr="008900A7">
        <w:rPr>
          <w:rFonts w:ascii="Georgia" w:hAnsi="Georgia"/>
          <w:sz w:val="20"/>
          <w:szCs w:val="20"/>
        </w:rPr>
        <w:t xml:space="preserve">Sea dikes and revetments are designed and constructed according to guidelines for coastal structures, such as the International Levee Handbook (CIRIA 2013). Dike form and building materials </w:t>
      </w:r>
      <w:r w:rsidR="00EC2570" w:rsidRPr="008900A7">
        <w:rPr>
          <w:rFonts w:ascii="Georgia" w:hAnsi="Georgia"/>
          <w:sz w:val="20"/>
          <w:szCs w:val="20"/>
        </w:rPr>
        <w:t xml:space="preserve">used </w:t>
      </w:r>
      <w:r w:rsidRPr="008900A7">
        <w:rPr>
          <w:rFonts w:ascii="Georgia" w:hAnsi="Georgia"/>
          <w:sz w:val="20"/>
          <w:szCs w:val="20"/>
        </w:rPr>
        <w:t xml:space="preserve">vary depending on the boundary conditions, like hydraulic loads, soil properties, locally available </w:t>
      </w:r>
      <w:r w:rsidR="00E857D1" w:rsidRPr="008900A7">
        <w:rPr>
          <w:rFonts w:ascii="Georgia" w:hAnsi="Georgia"/>
          <w:sz w:val="20"/>
          <w:szCs w:val="20"/>
        </w:rPr>
        <w:t>materials,</w:t>
      </w:r>
      <w:r w:rsidRPr="008900A7">
        <w:rPr>
          <w:rFonts w:ascii="Georgia" w:hAnsi="Georgia"/>
          <w:sz w:val="20"/>
          <w:szCs w:val="20"/>
        </w:rPr>
        <w:t xml:space="preserve"> and spatial restrictions. </w:t>
      </w:r>
      <w:r w:rsidR="00C56F02" w:rsidRPr="008900A7">
        <w:rPr>
          <w:rFonts w:ascii="Georgia" w:hAnsi="Georgia"/>
          <w:sz w:val="20"/>
          <w:szCs w:val="20"/>
        </w:rPr>
        <w:t>The h</w:t>
      </w:r>
      <w:r w:rsidRPr="008900A7">
        <w:rPr>
          <w:rFonts w:ascii="Georgia" w:hAnsi="Georgia"/>
          <w:sz w:val="20"/>
          <w:szCs w:val="20"/>
        </w:rPr>
        <w:t>ydraul</w:t>
      </w:r>
      <w:r w:rsidR="00C56F02" w:rsidRPr="008900A7">
        <w:rPr>
          <w:rFonts w:ascii="Georgia" w:hAnsi="Georgia"/>
          <w:sz w:val="20"/>
          <w:szCs w:val="20"/>
        </w:rPr>
        <w:t>ic load</w:t>
      </w:r>
      <w:r w:rsidR="00BD7EE1" w:rsidRPr="008900A7">
        <w:rPr>
          <w:rFonts w:ascii="Georgia" w:hAnsi="Georgia"/>
          <w:sz w:val="20"/>
          <w:szCs w:val="20"/>
        </w:rPr>
        <w:t xml:space="preserve"> </w:t>
      </w:r>
      <w:r w:rsidR="00C56F02" w:rsidRPr="008900A7">
        <w:rPr>
          <w:rFonts w:ascii="Georgia" w:hAnsi="Georgia"/>
          <w:sz w:val="20"/>
          <w:szCs w:val="20"/>
        </w:rPr>
        <w:t xml:space="preserve">is determined by </w:t>
      </w:r>
      <w:r w:rsidR="00BD7EE1" w:rsidRPr="008900A7">
        <w:rPr>
          <w:rFonts w:ascii="Georgia" w:hAnsi="Georgia"/>
          <w:sz w:val="20"/>
          <w:szCs w:val="20"/>
        </w:rPr>
        <w:t>water level</w:t>
      </w:r>
      <w:r w:rsidR="00C56F02" w:rsidRPr="008900A7">
        <w:rPr>
          <w:rFonts w:ascii="Georgia" w:hAnsi="Georgia"/>
          <w:sz w:val="20"/>
          <w:szCs w:val="20"/>
        </w:rPr>
        <w:t xml:space="preserve"> and flow</w:t>
      </w:r>
      <w:r w:rsidR="00BD7EE1" w:rsidRPr="008900A7">
        <w:rPr>
          <w:rFonts w:ascii="Georgia" w:hAnsi="Georgia"/>
          <w:sz w:val="20"/>
          <w:szCs w:val="20"/>
        </w:rPr>
        <w:t xml:space="preserve">, </w:t>
      </w:r>
      <w:r w:rsidR="00C56F02" w:rsidRPr="008900A7">
        <w:rPr>
          <w:rFonts w:ascii="Georgia" w:hAnsi="Georgia"/>
          <w:sz w:val="20"/>
          <w:szCs w:val="20"/>
        </w:rPr>
        <w:t xml:space="preserve">wind direction and speed, </w:t>
      </w:r>
      <w:r w:rsidR="00BD7EE1" w:rsidRPr="008900A7">
        <w:rPr>
          <w:rFonts w:ascii="Georgia" w:hAnsi="Georgia"/>
          <w:sz w:val="20"/>
          <w:szCs w:val="20"/>
        </w:rPr>
        <w:t>wave run</w:t>
      </w:r>
      <w:r w:rsidR="00B91771" w:rsidRPr="008900A7">
        <w:rPr>
          <w:rFonts w:ascii="Georgia" w:hAnsi="Georgia"/>
          <w:sz w:val="20"/>
          <w:szCs w:val="20"/>
        </w:rPr>
        <w:t>-</w:t>
      </w:r>
      <w:r w:rsidR="00C56F02" w:rsidRPr="008900A7">
        <w:rPr>
          <w:rFonts w:ascii="Georgia" w:hAnsi="Georgia"/>
          <w:sz w:val="20"/>
          <w:szCs w:val="20"/>
        </w:rPr>
        <w:t xml:space="preserve">up and </w:t>
      </w:r>
      <w:r w:rsidR="00BD7EE1" w:rsidRPr="008900A7">
        <w:rPr>
          <w:rFonts w:ascii="Georgia" w:hAnsi="Georgia"/>
          <w:sz w:val="20"/>
          <w:szCs w:val="20"/>
        </w:rPr>
        <w:t>height</w:t>
      </w:r>
      <w:r w:rsidR="00C56F02" w:rsidRPr="008900A7">
        <w:rPr>
          <w:rFonts w:ascii="Georgia" w:hAnsi="Georgia"/>
          <w:sz w:val="20"/>
          <w:szCs w:val="20"/>
        </w:rPr>
        <w:t>, and local bathymetry</w:t>
      </w:r>
      <w:r w:rsidR="00BD7EE1" w:rsidRPr="008900A7">
        <w:rPr>
          <w:rFonts w:ascii="Georgia" w:hAnsi="Georgia"/>
          <w:sz w:val="20"/>
          <w:szCs w:val="20"/>
        </w:rPr>
        <w:t xml:space="preserve">. </w:t>
      </w:r>
      <w:r w:rsidR="007E51C6" w:rsidRPr="008900A7">
        <w:rPr>
          <w:rFonts w:ascii="Georgia" w:hAnsi="Georgia"/>
          <w:sz w:val="20"/>
          <w:szCs w:val="20"/>
        </w:rPr>
        <w:t>In the Wadden Sea, d</w:t>
      </w:r>
      <w:r w:rsidRPr="008900A7">
        <w:rPr>
          <w:rFonts w:ascii="Georgia" w:hAnsi="Georgia"/>
          <w:sz w:val="20"/>
          <w:szCs w:val="20"/>
        </w:rPr>
        <w:t xml:space="preserve">ikes </w:t>
      </w:r>
      <w:r w:rsidR="00BD7EE1" w:rsidRPr="008900A7">
        <w:rPr>
          <w:rFonts w:ascii="Georgia" w:hAnsi="Georgia"/>
          <w:sz w:val="20"/>
          <w:szCs w:val="20"/>
        </w:rPr>
        <w:t xml:space="preserve">usually </w:t>
      </w:r>
      <w:r w:rsidRPr="008900A7">
        <w:rPr>
          <w:rFonts w:ascii="Georgia" w:hAnsi="Georgia"/>
          <w:sz w:val="20"/>
          <w:szCs w:val="20"/>
        </w:rPr>
        <w:t xml:space="preserve">consist of </w:t>
      </w:r>
      <w:r w:rsidR="007E51C6" w:rsidRPr="008900A7">
        <w:rPr>
          <w:rFonts w:ascii="Georgia" w:hAnsi="Georgia"/>
          <w:sz w:val="20"/>
          <w:szCs w:val="20"/>
        </w:rPr>
        <w:t>soil cons</w:t>
      </w:r>
      <w:r w:rsidR="00B91771" w:rsidRPr="008900A7">
        <w:rPr>
          <w:rFonts w:ascii="Georgia" w:hAnsi="Georgia"/>
          <w:sz w:val="20"/>
          <w:szCs w:val="20"/>
        </w:rPr>
        <w:t xml:space="preserve">tructions with a sand core, an </w:t>
      </w:r>
      <w:r w:rsidR="007E51C6" w:rsidRPr="008900A7">
        <w:rPr>
          <w:rFonts w:ascii="Georgia" w:hAnsi="Georgia"/>
          <w:sz w:val="20"/>
          <w:szCs w:val="20"/>
        </w:rPr>
        <w:t>outer protective layer of clay and grass, toe protection and a maintenance road</w:t>
      </w:r>
      <w:r w:rsidR="00B91771" w:rsidRPr="008900A7">
        <w:rPr>
          <w:rFonts w:ascii="Georgia" w:hAnsi="Georgia"/>
          <w:sz w:val="20"/>
          <w:szCs w:val="20"/>
        </w:rPr>
        <w:t xml:space="preserve">. Stone and asphalt </w:t>
      </w:r>
      <w:r w:rsidR="00E857D1">
        <w:rPr>
          <w:rFonts w:ascii="Georgia" w:hAnsi="Georgia"/>
          <w:sz w:val="20"/>
          <w:szCs w:val="20"/>
        </w:rPr>
        <w:t>are</w:t>
      </w:r>
      <w:r w:rsidR="00B91771" w:rsidRPr="008900A7">
        <w:rPr>
          <w:rFonts w:ascii="Georgia" w:hAnsi="Georgia"/>
          <w:sz w:val="20"/>
          <w:szCs w:val="20"/>
        </w:rPr>
        <w:t xml:space="preserve"> used at sites with higher hydraulic loads </w:t>
      </w:r>
      <w:r w:rsidR="00C56F02" w:rsidRPr="008900A7">
        <w:rPr>
          <w:rFonts w:ascii="Georgia" w:hAnsi="Georgia"/>
          <w:sz w:val="20"/>
          <w:szCs w:val="20"/>
        </w:rPr>
        <w:t>(Van Loon</w:t>
      </w:r>
      <w:r w:rsidR="00B91771" w:rsidRPr="008900A7">
        <w:rPr>
          <w:rFonts w:ascii="Georgia" w:hAnsi="Georgia"/>
          <w:sz w:val="20"/>
          <w:szCs w:val="20"/>
        </w:rPr>
        <w:t xml:space="preserve"> 2015)</w:t>
      </w:r>
      <w:r w:rsidR="007E51C6" w:rsidRPr="008900A7">
        <w:rPr>
          <w:rFonts w:ascii="Georgia" w:hAnsi="Georgia"/>
          <w:sz w:val="20"/>
          <w:szCs w:val="20"/>
        </w:rPr>
        <w:t xml:space="preserve">. </w:t>
      </w:r>
    </w:p>
    <w:p w14:paraId="31AABC65" w14:textId="58F54CE6" w:rsidR="007E06DE" w:rsidRDefault="00182059" w:rsidP="00CA276F">
      <w:pPr>
        <w:spacing w:after="120" w:line="276" w:lineRule="auto"/>
        <w:rPr>
          <w:rFonts w:ascii="Georgia" w:hAnsi="Georgia"/>
          <w:sz w:val="20"/>
          <w:szCs w:val="20"/>
        </w:rPr>
      </w:pPr>
      <w:r w:rsidRPr="008900A7">
        <w:rPr>
          <w:rFonts w:ascii="Georgia" w:hAnsi="Georgia"/>
          <w:sz w:val="20"/>
          <w:szCs w:val="20"/>
        </w:rPr>
        <w:t>Dike slopes are designed as a compromise between mild slopes, with optimal dike stability, and steep slopes, with minimal material consumption and dike footprint (</w:t>
      </w:r>
      <w:proofErr w:type="spellStart"/>
      <w:r w:rsidRPr="008900A7">
        <w:rPr>
          <w:rFonts w:ascii="Georgia" w:hAnsi="Georgia"/>
          <w:sz w:val="20"/>
          <w:szCs w:val="20"/>
        </w:rPr>
        <w:t>Scheres</w:t>
      </w:r>
      <w:proofErr w:type="spellEnd"/>
      <w:r w:rsidRPr="008900A7">
        <w:rPr>
          <w:rFonts w:ascii="Georgia" w:hAnsi="Georgia"/>
          <w:sz w:val="20"/>
          <w:szCs w:val="20"/>
        </w:rPr>
        <w:t xml:space="preserve"> and </w:t>
      </w:r>
      <w:proofErr w:type="spellStart"/>
      <w:r w:rsidRPr="008900A7">
        <w:rPr>
          <w:rFonts w:ascii="Georgia" w:hAnsi="Georgia"/>
          <w:sz w:val="20"/>
          <w:szCs w:val="20"/>
        </w:rPr>
        <w:t>Schüttrump</w:t>
      </w:r>
      <w:r>
        <w:rPr>
          <w:rFonts w:ascii="Georgia" w:hAnsi="Georgia"/>
          <w:sz w:val="20"/>
          <w:szCs w:val="20"/>
        </w:rPr>
        <w:t>f</w:t>
      </w:r>
      <w:proofErr w:type="spellEnd"/>
      <w:r w:rsidR="00864250">
        <w:rPr>
          <w:rFonts w:ascii="Georgia" w:hAnsi="Georgia"/>
          <w:sz w:val="20"/>
          <w:szCs w:val="20"/>
        </w:rPr>
        <w:t xml:space="preserve"> 2019</w:t>
      </w:r>
      <w:r w:rsidRPr="008900A7">
        <w:rPr>
          <w:rFonts w:ascii="Georgia" w:hAnsi="Georgia"/>
          <w:sz w:val="20"/>
          <w:szCs w:val="20"/>
        </w:rPr>
        <w:t>).</w:t>
      </w:r>
      <w:r>
        <w:rPr>
          <w:rFonts w:ascii="Georgia" w:hAnsi="Georgia"/>
          <w:sz w:val="20"/>
          <w:szCs w:val="20"/>
        </w:rPr>
        <w:t xml:space="preserve"> The </w:t>
      </w:r>
      <w:r w:rsidRPr="00456524">
        <w:rPr>
          <w:rFonts w:ascii="Georgia" w:hAnsi="Georgia"/>
          <w:color w:val="000000" w:themeColor="text1"/>
          <w:sz w:val="20"/>
          <w:szCs w:val="20"/>
        </w:rPr>
        <w:t xml:space="preserve">traditional dike in the Netherlands is a dike with a steep slope (around 1:3) and grey revetment. The traditional dike concept in Germany and Denmark is a wide green dike, with a grass covered shallow seaward slope (around 1:7) that merges smoothly into the adjacent salt marshes. A smooth transition is only possible with salt marshes </w:t>
      </w:r>
      <w:r>
        <w:rPr>
          <w:rFonts w:ascii="Georgia" w:hAnsi="Georgia"/>
          <w:sz w:val="20"/>
          <w:szCs w:val="20"/>
        </w:rPr>
        <w:t xml:space="preserve">in front of a dike, while tidal flats require a concrete foot protection to avoid erosion at the foot during storm surges. </w:t>
      </w:r>
      <w:r w:rsidR="007E06DE">
        <w:rPr>
          <w:rFonts w:ascii="Georgia" w:hAnsi="Georgia"/>
          <w:sz w:val="20"/>
          <w:szCs w:val="20"/>
        </w:rPr>
        <w:t>In Schleswig-Holstein dikes are 8 to 9.5m high and up to 80m wide (Hofstede 2019).</w:t>
      </w:r>
    </w:p>
    <w:p w14:paraId="09427091" w14:textId="77777777" w:rsidR="00822DD1" w:rsidRPr="00182059" w:rsidRDefault="00822DD1" w:rsidP="00CA276F">
      <w:pPr>
        <w:spacing w:after="120" w:line="276" w:lineRule="auto"/>
        <w:rPr>
          <w:rFonts w:ascii="Georgia" w:hAnsi="Georgia"/>
          <w:b/>
          <w:bCs/>
          <w:sz w:val="20"/>
          <w:szCs w:val="20"/>
          <w:u w:val="single"/>
        </w:rPr>
      </w:pPr>
      <w:r>
        <w:rPr>
          <w:rFonts w:ascii="Georgia" w:hAnsi="Georgia"/>
          <w:b/>
          <w:bCs/>
          <w:sz w:val="20"/>
          <w:szCs w:val="20"/>
          <w:u w:val="single"/>
        </w:rPr>
        <w:t>Geomorphological i</w:t>
      </w:r>
      <w:r w:rsidRPr="008900A7">
        <w:rPr>
          <w:rFonts w:ascii="Georgia" w:hAnsi="Georgia"/>
          <w:b/>
          <w:bCs/>
          <w:sz w:val="20"/>
          <w:szCs w:val="20"/>
          <w:u w:val="single"/>
        </w:rPr>
        <w:t>mpacts</w:t>
      </w:r>
    </w:p>
    <w:p w14:paraId="48993AF8" w14:textId="2C1A6BAD" w:rsidR="007F11A9" w:rsidRDefault="00864250" w:rsidP="00CA276F">
      <w:pPr>
        <w:spacing w:after="120" w:line="276" w:lineRule="auto"/>
        <w:rPr>
          <w:rFonts w:ascii="Georgia" w:hAnsi="Georgia"/>
          <w:sz w:val="20"/>
          <w:szCs w:val="20"/>
        </w:rPr>
      </w:pPr>
      <w:r>
        <w:rPr>
          <w:rFonts w:ascii="Georgia" w:hAnsi="Georgia"/>
          <w:sz w:val="20"/>
          <w:szCs w:val="20"/>
        </w:rPr>
        <w:t xml:space="preserve">The impact on </w:t>
      </w:r>
      <w:r w:rsidR="00B10D0B">
        <w:rPr>
          <w:rFonts w:ascii="Georgia" w:hAnsi="Georgia"/>
          <w:sz w:val="20"/>
          <w:szCs w:val="20"/>
        </w:rPr>
        <w:t xml:space="preserve">geomorphological sedimentation and erosion processes </w:t>
      </w:r>
      <w:r w:rsidR="00E857D1" w:rsidRPr="00456524">
        <w:rPr>
          <w:rFonts w:ascii="Georgia" w:hAnsi="Georgia"/>
          <w:color w:val="0070C0"/>
          <w:sz w:val="20"/>
          <w:szCs w:val="20"/>
        </w:rPr>
        <w:t>(</w:t>
      </w:r>
      <w:r w:rsidR="00E857D1">
        <w:rPr>
          <w:rFonts w:ascii="Georgia" w:hAnsi="Georgia"/>
          <w:color w:val="0070C0"/>
          <w:sz w:val="20"/>
          <w:szCs w:val="20"/>
        </w:rPr>
        <w:t>key values</w:t>
      </w:r>
      <w:r w:rsidR="00E857D1" w:rsidRPr="00456524">
        <w:rPr>
          <w:rFonts w:ascii="Georgia" w:hAnsi="Georgia"/>
          <w:color w:val="0070C0"/>
          <w:sz w:val="20"/>
          <w:szCs w:val="20"/>
        </w:rPr>
        <w:t xml:space="preserve"> 3) </w:t>
      </w:r>
      <w:r w:rsidR="00B10D0B">
        <w:rPr>
          <w:rFonts w:ascii="Georgia" w:hAnsi="Georgia"/>
          <w:sz w:val="20"/>
          <w:szCs w:val="20"/>
        </w:rPr>
        <w:t>and</w:t>
      </w:r>
      <w:r w:rsidR="007F11A9">
        <w:rPr>
          <w:rFonts w:ascii="Georgia" w:hAnsi="Georgia"/>
          <w:sz w:val="20"/>
          <w:szCs w:val="20"/>
        </w:rPr>
        <w:t xml:space="preserve"> on</w:t>
      </w:r>
      <w:r w:rsidR="00602846">
        <w:rPr>
          <w:rFonts w:ascii="Georgia" w:hAnsi="Georgia"/>
          <w:sz w:val="20"/>
          <w:szCs w:val="20"/>
        </w:rPr>
        <w:t xml:space="preserve"> </w:t>
      </w:r>
      <w:r w:rsidR="00B10D0B">
        <w:rPr>
          <w:rFonts w:ascii="Georgia" w:hAnsi="Georgia"/>
          <w:sz w:val="20"/>
          <w:szCs w:val="20"/>
        </w:rPr>
        <w:t>the tidal flat and barrier system</w:t>
      </w:r>
      <w:r w:rsidR="00E857D1">
        <w:rPr>
          <w:rFonts w:ascii="Georgia" w:hAnsi="Georgia"/>
          <w:sz w:val="20"/>
          <w:szCs w:val="20"/>
        </w:rPr>
        <w:t xml:space="preserve"> </w:t>
      </w:r>
      <w:r w:rsidR="00E857D1" w:rsidRPr="00456524">
        <w:rPr>
          <w:rFonts w:ascii="Georgia" w:hAnsi="Georgia"/>
          <w:color w:val="0070C0"/>
          <w:sz w:val="20"/>
          <w:szCs w:val="20"/>
        </w:rPr>
        <w:t>(</w:t>
      </w:r>
      <w:r w:rsidR="00E857D1">
        <w:rPr>
          <w:rFonts w:ascii="Georgia" w:hAnsi="Georgia"/>
          <w:color w:val="0070C0"/>
          <w:sz w:val="20"/>
          <w:szCs w:val="20"/>
        </w:rPr>
        <w:t>key value</w:t>
      </w:r>
      <w:r w:rsidR="00E857D1" w:rsidRPr="00456524">
        <w:rPr>
          <w:rFonts w:ascii="Georgia" w:hAnsi="Georgia"/>
          <w:color w:val="0070C0"/>
          <w:sz w:val="20"/>
          <w:szCs w:val="20"/>
        </w:rPr>
        <w:t xml:space="preserve"> 1</w:t>
      </w:r>
      <w:proofErr w:type="gramStart"/>
      <w:r w:rsidR="00E857D1" w:rsidRPr="00456524">
        <w:rPr>
          <w:rFonts w:ascii="Georgia" w:hAnsi="Georgia"/>
          <w:color w:val="0070C0"/>
          <w:sz w:val="20"/>
          <w:szCs w:val="20"/>
        </w:rPr>
        <w:t xml:space="preserve">) </w:t>
      </w:r>
      <w:r w:rsidR="002A2C5F">
        <w:rPr>
          <w:rFonts w:ascii="Georgia" w:hAnsi="Georgia"/>
          <w:sz w:val="20"/>
          <w:szCs w:val="20"/>
        </w:rPr>
        <w:t xml:space="preserve"> due</w:t>
      </w:r>
      <w:proofErr w:type="gramEnd"/>
      <w:r w:rsidR="002A2C5F">
        <w:rPr>
          <w:rFonts w:ascii="Georgia" w:hAnsi="Georgia"/>
          <w:sz w:val="20"/>
          <w:szCs w:val="20"/>
        </w:rPr>
        <w:t xml:space="preserve"> to changes in sediment dynamics </w:t>
      </w:r>
      <w:r w:rsidR="007F11A9">
        <w:rPr>
          <w:rFonts w:ascii="Georgia" w:hAnsi="Georgia"/>
          <w:sz w:val="20"/>
          <w:szCs w:val="20"/>
        </w:rPr>
        <w:t xml:space="preserve">and habitat loss </w:t>
      </w:r>
      <w:r w:rsidR="002A2C5F">
        <w:rPr>
          <w:rFonts w:ascii="Georgia" w:hAnsi="Georgia"/>
          <w:sz w:val="20"/>
          <w:szCs w:val="20"/>
        </w:rPr>
        <w:t xml:space="preserve">depend on </w:t>
      </w:r>
      <w:r w:rsidR="007F11A9">
        <w:rPr>
          <w:rFonts w:ascii="Georgia" w:hAnsi="Georgia"/>
          <w:sz w:val="20"/>
          <w:szCs w:val="20"/>
        </w:rPr>
        <w:lastRenderedPageBreak/>
        <w:t xml:space="preserve">dike maintenance </w:t>
      </w:r>
      <w:r w:rsidR="00B10D0B">
        <w:rPr>
          <w:rFonts w:ascii="Georgia" w:hAnsi="Georgia"/>
          <w:sz w:val="20"/>
          <w:szCs w:val="20"/>
        </w:rPr>
        <w:t>measures and methods</w:t>
      </w:r>
      <w:r w:rsidR="00002BC9">
        <w:rPr>
          <w:rFonts w:ascii="Georgia" w:hAnsi="Georgia"/>
          <w:sz w:val="20"/>
          <w:szCs w:val="20"/>
        </w:rPr>
        <w:t xml:space="preserve"> applied, which vary</w:t>
      </w:r>
      <w:r w:rsidR="002A2C5F">
        <w:rPr>
          <w:rFonts w:ascii="Georgia" w:hAnsi="Georgia"/>
          <w:sz w:val="20"/>
          <w:szCs w:val="20"/>
        </w:rPr>
        <w:t>,</w:t>
      </w:r>
      <w:r w:rsidR="00B10D0B">
        <w:rPr>
          <w:rFonts w:ascii="Georgia" w:hAnsi="Georgia"/>
          <w:sz w:val="20"/>
          <w:szCs w:val="20"/>
        </w:rPr>
        <w:t xml:space="preserve"> depending on the location and traditional approach in each country.</w:t>
      </w:r>
      <w:r w:rsidR="007F11A9">
        <w:rPr>
          <w:rFonts w:ascii="Georgia" w:hAnsi="Georgia"/>
          <w:sz w:val="20"/>
          <w:szCs w:val="20"/>
        </w:rPr>
        <w:t xml:space="preserve"> On a widespread scale, as elaborated in the previous chapter,</w:t>
      </w:r>
      <w:r w:rsidR="007F11A9" w:rsidRPr="008900A7">
        <w:rPr>
          <w:rFonts w:ascii="Georgia" w:hAnsi="Georgia"/>
          <w:sz w:val="20"/>
          <w:szCs w:val="20"/>
        </w:rPr>
        <w:t xml:space="preserve"> </w:t>
      </w:r>
      <w:r w:rsidR="007F11A9">
        <w:rPr>
          <w:rFonts w:ascii="Georgia" w:hAnsi="Georgia"/>
          <w:sz w:val="20"/>
          <w:szCs w:val="20"/>
        </w:rPr>
        <w:t>there are ongoing changes</w:t>
      </w:r>
      <w:r w:rsidR="007F11A9" w:rsidRPr="008900A7">
        <w:rPr>
          <w:rFonts w:ascii="Georgia" w:hAnsi="Georgia"/>
          <w:sz w:val="20"/>
          <w:szCs w:val="20"/>
        </w:rPr>
        <w:t>, because habitats will continue to change by fixed coastal morphology that is not in line with hydrodynamic morphology, and by continued sea level rise (</w:t>
      </w:r>
      <w:proofErr w:type="spellStart"/>
      <w:r w:rsidR="007F11A9" w:rsidRPr="008900A7">
        <w:rPr>
          <w:rFonts w:ascii="Georgia" w:hAnsi="Georgia"/>
          <w:sz w:val="20"/>
          <w:szCs w:val="20"/>
        </w:rPr>
        <w:t>Reise</w:t>
      </w:r>
      <w:proofErr w:type="spellEnd"/>
      <w:r w:rsidR="007F11A9" w:rsidRPr="008900A7">
        <w:rPr>
          <w:rFonts w:ascii="Georgia" w:hAnsi="Georgia"/>
          <w:sz w:val="20"/>
          <w:szCs w:val="20"/>
        </w:rPr>
        <w:t xml:space="preserve"> 2005).</w:t>
      </w:r>
      <w:r w:rsidR="007F11A9">
        <w:rPr>
          <w:rFonts w:ascii="Georgia" w:hAnsi="Georgia"/>
          <w:sz w:val="20"/>
          <w:szCs w:val="20"/>
        </w:rPr>
        <w:t xml:space="preserve"> </w:t>
      </w:r>
    </w:p>
    <w:p w14:paraId="6963357F" w14:textId="63BD85C7" w:rsidR="00CE3ED7" w:rsidRPr="00456524" w:rsidRDefault="00F1758D" w:rsidP="00CA276F">
      <w:pPr>
        <w:spacing w:after="120" w:line="276" w:lineRule="auto"/>
        <w:rPr>
          <w:rFonts w:ascii="Georgia" w:hAnsi="Georgia"/>
          <w:color w:val="000000" w:themeColor="text1"/>
          <w:sz w:val="20"/>
          <w:szCs w:val="20"/>
        </w:rPr>
      </w:pPr>
      <w:r w:rsidRPr="008900A7">
        <w:rPr>
          <w:rFonts w:ascii="Georgia" w:hAnsi="Georgia"/>
          <w:sz w:val="20"/>
          <w:szCs w:val="20"/>
        </w:rPr>
        <w:t xml:space="preserve">Construction materials like sand and gravel </w:t>
      </w:r>
      <w:r w:rsidR="00204CFC" w:rsidRPr="008900A7">
        <w:rPr>
          <w:rFonts w:ascii="Georgia" w:hAnsi="Georgia"/>
          <w:sz w:val="20"/>
          <w:szCs w:val="20"/>
        </w:rPr>
        <w:t xml:space="preserve">are </w:t>
      </w:r>
      <w:r w:rsidRPr="008900A7">
        <w:rPr>
          <w:rFonts w:ascii="Georgia" w:hAnsi="Georgia"/>
          <w:sz w:val="20"/>
          <w:szCs w:val="20"/>
        </w:rPr>
        <w:t>extra</w:t>
      </w:r>
      <w:r w:rsidR="00E666A0" w:rsidRPr="008900A7">
        <w:rPr>
          <w:rFonts w:ascii="Georgia" w:hAnsi="Georgia"/>
          <w:sz w:val="20"/>
          <w:szCs w:val="20"/>
        </w:rPr>
        <w:t>cted from the North Sea</w:t>
      </w:r>
      <w:r w:rsidR="001A4B21">
        <w:rPr>
          <w:rFonts w:ascii="Georgia" w:hAnsi="Georgia"/>
          <w:sz w:val="20"/>
          <w:szCs w:val="20"/>
        </w:rPr>
        <w:t xml:space="preserve"> or from inland sources</w:t>
      </w:r>
      <w:r w:rsidR="00953D3A">
        <w:rPr>
          <w:rFonts w:ascii="Georgia" w:hAnsi="Georgia"/>
          <w:sz w:val="20"/>
          <w:szCs w:val="20"/>
        </w:rPr>
        <w:t xml:space="preserve">. </w:t>
      </w:r>
      <w:r w:rsidR="00CE3ED7" w:rsidRPr="008900A7">
        <w:rPr>
          <w:rFonts w:ascii="Georgia" w:hAnsi="Georgia"/>
          <w:sz w:val="20"/>
          <w:szCs w:val="20"/>
        </w:rPr>
        <w:t xml:space="preserve">Clay </w:t>
      </w:r>
      <w:r w:rsidR="00E666A0" w:rsidRPr="008900A7">
        <w:rPr>
          <w:rFonts w:ascii="Georgia" w:hAnsi="Georgia"/>
          <w:sz w:val="20"/>
          <w:szCs w:val="20"/>
        </w:rPr>
        <w:t>can be</w:t>
      </w:r>
      <w:r w:rsidR="00CE3ED7" w:rsidRPr="008900A7">
        <w:rPr>
          <w:rFonts w:ascii="Georgia" w:hAnsi="Georgia"/>
          <w:sz w:val="20"/>
          <w:szCs w:val="20"/>
        </w:rPr>
        <w:t xml:space="preserve"> extracted </w:t>
      </w:r>
      <w:r w:rsidR="00204CFC" w:rsidRPr="008900A7">
        <w:rPr>
          <w:rFonts w:ascii="Georgia" w:hAnsi="Georgia"/>
          <w:sz w:val="20"/>
          <w:szCs w:val="20"/>
        </w:rPr>
        <w:t>locally</w:t>
      </w:r>
      <w:r w:rsidR="00CE3ED7" w:rsidRPr="008900A7">
        <w:rPr>
          <w:rFonts w:ascii="Georgia" w:hAnsi="Georgia"/>
          <w:sz w:val="20"/>
          <w:szCs w:val="20"/>
        </w:rPr>
        <w:t>, although this can have an impact on the sediment budget in the Wad</w:t>
      </w:r>
      <w:r w:rsidR="00C65B22">
        <w:rPr>
          <w:rFonts w:ascii="Georgia" w:hAnsi="Georgia"/>
          <w:sz w:val="20"/>
          <w:szCs w:val="20"/>
        </w:rPr>
        <w:t xml:space="preserve">den Sea. In Germany, </w:t>
      </w:r>
      <w:r w:rsidR="00CE3ED7" w:rsidRPr="008900A7">
        <w:rPr>
          <w:rFonts w:ascii="Georgia" w:hAnsi="Georgia"/>
          <w:sz w:val="20"/>
          <w:szCs w:val="20"/>
        </w:rPr>
        <w:t xml:space="preserve">clay </w:t>
      </w:r>
      <w:r w:rsidR="00C65B22">
        <w:rPr>
          <w:rFonts w:ascii="Georgia" w:hAnsi="Georgia"/>
          <w:sz w:val="20"/>
          <w:szCs w:val="20"/>
        </w:rPr>
        <w:t xml:space="preserve">extraction </w:t>
      </w:r>
      <w:r w:rsidR="00CE3ED7" w:rsidRPr="008900A7">
        <w:rPr>
          <w:rFonts w:ascii="Georgia" w:hAnsi="Georgia"/>
          <w:sz w:val="20"/>
          <w:szCs w:val="20"/>
        </w:rPr>
        <w:t>from salt m</w:t>
      </w:r>
      <w:r w:rsidR="00C65B22">
        <w:rPr>
          <w:rFonts w:ascii="Georgia" w:hAnsi="Georgia"/>
          <w:sz w:val="20"/>
          <w:szCs w:val="20"/>
        </w:rPr>
        <w:t>arsh pits to strengthen dikes used to be</w:t>
      </w:r>
      <w:r w:rsidR="00CE3ED7" w:rsidRPr="008900A7">
        <w:rPr>
          <w:rFonts w:ascii="Georgia" w:hAnsi="Georgia"/>
          <w:sz w:val="20"/>
          <w:szCs w:val="20"/>
        </w:rPr>
        <w:t xml:space="preserve"> possible under strict rules, but it was </w:t>
      </w:r>
      <w:r w:rsidR="00CE3ED7" w:rsidRPr="00456524">
        <w:rPr>
          <w:rFonts w:ascii="Georgia" w:hAnsi="Georgia"/>
          <w:color w:val="000000" w:themeColor="text1"/>
          <w:sz w:val="20"/>
          <w:szCs w:val="20"/>
        </w:rPr>
        <w:t xml:space="preserve">a growing source of conflict (Karle and Bartholomae 2008). </w:t>
      </w:r>
      <w:r w:rsidR="004B09B9" w:rsidRPr="00456524">
        <w:rPr>
          <w:rFonts w:ascii="Georgia" w:hAnsi="Georgia"/>
          <w:color w:val="000000" w:themeColor="text1"/>
          <w:sz w:val="20"/>
          <w:szCs w:val="20"/>
        </w:rPr>
        <w:t xml:space="preserve">In </w:t>
      </w:r>
      <w:r w:rsidR="00C65B22" w:rsidRPr="00456524">
        <w:rPr>
          <w:rFonts w:ascii="Georgia" w:hAnsi="Georgia"/>
          <w:color w:val="000000" w:themeColor="text1"/>
          <w:sz w:val="20"/>
          <w:szCs w:val="20"/>
        </w:rPr>
        <w:t>Lower Saxony, this clay extraction stopped recently (J. Fr</w:t>
      </w:r>
      <w:r w:rsidR="00970523" w:rsidRPr="00456524">
        <w:rPr>
          <w:rFonts w:ascii="Georgia" w:hAnsi="Georgia"/>
          <w:color w:val="000000" w:themeColor="text1"/>
          <w:sz w:val="20"/>
          <w:szCs w:val="20"/>
        </w:rPr>
        <w:t>ö</w:t>
      </w:r>
      <w:r w:rsidR="00C65B22" w:rsidRPr="00456524">
        <w:rPr>
          <w:rFonts w:ascii="Georgia" w:hAnsi="Georgia"/>
          <w:color w:val="000000" w:themeColor="text1"/>
          <w:sz w:val="20"/>
          <w:szCs w:val="20"/>
        </w:rPr>
        <w:t>hlich, pers</w:t>
      </w:r>
      <w:r w:rsidR="00970523" w:rsidRPr="00456524">
        <w:rPr>
          <w:rFonts w:ascii="Georgia" w:hAnsi="Georgia"/>
          <w:color w:val="000000" w:themeColor="text1"/>
          <w:sz w:val="20"/>
          <w:szCs w:val="20"/>
        </w:rPr>
        <w:t>.</w:t>
      </w:r>
      <w:r w:rsidR="00C65B22" w:rsidRPr="00456524">
        <w:rPr>
          <w:rFonts w:ascii="Georgia" w:hAnsi="Georgia"/>
          <w:color w:val="000000" w:themeColor="text1"/>
          <w:sz w:val="20"/>
          <w:szCs w:val="20"/>
        </w:rPr>
        <w:t xml:space="preserve"> comm</w:t>
      </w:r>
      <w:r w:rsidR="00970523" w:rsidRPr="00456524">
        <w:rPr>
          <w:rFonts w:ascii="Georgia" w:hAnsi="Georgia"/>
          <w:color w:val="000000" w:themeColor="text1"/>
          <w:sz w:val="20"/>
          <w:szCs w:val="20"/>
        </w:rPr>
        <w:t>.</w:t>
      </w:r>
      <w:r w:rsidR="00C65B22" w:rsidRPr="00456524">
        <w:rPr>
          <w:rFonts w:ascii="Georgia" w:hAnsi="Georgia"/>
          <w:color w:val="000000" w:themeColor="text1"/>
          <w:sz w:val="20"/>
          <w:szCs w:val="20"/>
        </w:rPr>
        <w:t xml:space="preserve">) and in </w:t>
      </w:r>
      <w:r w:rsidR="004B09B9" w:rsidRPr="00456524">
        <w:rPr>
          <w:rFonts w:ascii="Georgia" w:hAnsi="Georgia"/>
          <w:color w:val="000000" w:themeColor="text1"/>
          <w:sz w:val="20"/>
          <w:szCs w:val="20"/>
        </w:rPr>
        <w:t>Schleswig-Holstein, clay for dike strengthening is taken from terrestrial sources</w:t>
      </w:r>
      <w:r w:rsidR="00C65B22" w:rsidRPr="00456524">
        <w:rPr>
          <w:rFonts w:ascii="Georgia" w:hAnsi="Georgia"/>
          <w:color w:val="000000" w:themeColor="text1"/>
          <w:sz w:val="20"/>
          <w:szCs w:val="20"/>
        </w:rPr>
        <w:t xml:space="preserve"> (J. Hofstede, pers</w:t>
      </w:r>
      <w:r w:rsidR="00970523" w:rsidRPr="00456524">
        <w:rPr>
          <w:rFonts w:ascii="Georgia" w:hAnsi="Georgia"/>
          <w:color w:val="000000" w:themeColor="text1"/>
          <w:sz w:val="20"/>
          <w:szCs w:val="20"/>
        </w:rPr>
        <w:t>.</w:t>
      </w:r>
      <w:r w:rsidR="00C65B22" w:rsidRPr="00456524">
        <w:rPr>
          <w:rFonts w:ascii="Georgia" w:hAnsi="Georgia"/>
          <w:color w:val="000000" w:themeColor="text1"/>
          <w:sz w:val="20"/>
          <w:szCs w:val="20"/>
        </w:rPr>
        <w:t xml:space="preserve"> </w:t>
      </w:r>
      <w:r w:rsidR="00970523" w:rsidRPr="00456524">
        <w:rPr>
          <w:rFonts w:ascii="Georgia" w:hAnsi="Georgia"/>
          <w:color w:val="000000" w:themeColor="text1"/>
          <w:sz w:val="20"/>
          <w:szCs w:val="20"/>
        </w:rPr>
        <w:t>c</w:t>
      </w:r>
      <w:r w:rsidR="00C65B22" w:rsidRPr="00456524">
        <w:rPr>
          <w:rFonts w:ascii="Georgia" w:hAnsi="Georgia"/>
          <w:color w:val="000000" w:themeColor="text1"/>
          <w:sz w:val="20"/>
          <w:szCs w:val="20"/>
        </w:rPr>
        <w:t>omm</w:t>
      </w:r>
      <w:r w:rsidR="00970523" w:rsidRPr="00456524">
        <w:rPr>
          <w:rFonts w:ascii="Georgia" w:hAnsi="Georgia"/>
          <w:color w:val="000000" w:themeColor="text1"/>
          <w:sz w:val="20"/>
          <w:szCs w:val="20"/>
        </w:rPr>
        <w:t>.</w:t>
      </w:r>
      <w:r w:rsidR="00C65B22" w:rsidRPr="00456524">
        <w:rPr>
          <w:rFonts w:ascii="Georgia" w:hAnsi="Georgia"/>
          <w:color w:val="000000" w:themeColor="text1"/>
          <w:sz w:val="20"/>
          <w:szCs w:val="20"/>
        </w:rPr>
        <w:t>)</w:t>
      </w:r>
      <w:r w:rsidR="004B09B9" w:rsidRPr="00456524">
        <w:rPr>
          <w:rFonts w:ascii="Georgia" w:hAnsi="Georgia"/>
          <w:color w:val="000000" w:themeColor="text1"/>
          <w:sz w:val="20"/>
          <w:szCs w:val="20"/>
        </w:rPr>
        <w:t xml:space="preserve">. </w:t>
      </w:r>
      <w:r w:rsidR="00CE3ED7" w:rsidRPr="00456524">
        <w:rPr>
          <w:rFonts w:ascii="Georgia" w:hAnsi="Georgia"/>
          <w:color w:val="000000" w:themeColor="text1"/>
          <w:sz w:val="20"/>
          <w:szCs w:val="20"/>
        </w:rPr>
        <w:t>In the Netherlands, clay mining for a nearby wide green dike resulted in a</w:t>
      </w:r>
      <w:r w:rsidR="009D1416" w:rsidRPr="00456524">
        <w:rPr>
          <w:rFonts w:ascii="Georgia" w:hAnsi="Georgia"/>
          <w:color w:val="000000" w:themeColor="text1"/>
          <w:sz w:val="20"/>
          <w:szCs w:val="20"/>
        </w:rPr>
        <w:t xml:space="preserve"> </w:t>
      </w:r>
      <w:r w:rsidR="00CE3ED7" w:rsidRPr="00456524">
        <w:rPr>
          <w:rFonts w:ascii="Georgia" w:hAnsi="Georgia"/>
          <w:color w:val="000000" w:themeColor="text1"/>
          <w:sz w:val="20"/>
          <w:szCs w:val="20"/>
        </w:rPr>
        <w:t xml:space="preserve">project </w:t>
      </w:r>
      <w:r w:rsidR="00C65B22" w:rsidRPr="00456524">
        <w:rPr>
          <w:rFonts w:ascii="Georgia" w:hAnsi="Georgia"/>
          <w:color w:val="000000" w:themeColor="text1"/>
          <w:sz w:val="20"/>
          <w:szCs w:val="20"/>
        </w:rPr>
        <w:t xml:space="preserve">in polder </w:t>
      </w:r>
      <w:proofErr w:type="spellStart"/>
      <w:r w:rsidR="00C65B22" w:rsidRPr="00456524">
        <w:rPr>
          <w:rFonts w:ascii="Georgia" w:hAnsi="Georgia"/>
          <w:color w:val="000000" w:themeColor="text1"/>
          <w:sz w:val="20"/>
          <w:szCs w:val="20"/>
        </w:rPr>
        <w:t>Breebaart</w:t>
      </w:r>
      <w:proofErr w:type="spellEnd"/>
      <w:r w:rsidR="00C65B22" w:rsidRPr="00456524">
        <w:rPr>
          <w:rFonts w:ascii="Georgia" w:hAnsi="Georgia"/>
          <w:color w:val="000000" w:themeColor="text1"/>
          <w:sz w:val="20"/>
          <w:szCs w:val="20"/>
        </w:rPr>
        <w:t xml:space="preserve">, where between double dikes, dredged material from the Ems-Dollard estuary is used to ripen and dry silt </w:t>
      </w:r>
      <w:r w:rsidR="00CE3ED7" w:rsidRPr="00456524">
        <w:rPr>
          <w:rFonts w:ascii="Georgia" w:hAnsi="Georgia"/>
          <w:color w:val="000000" w:themeColor="text1"/>
          <w:sz w:val="20"/>
          <w:szCs w:val="20"/>
        </w:rPr>
        <w:t>and produce a solid clay. This would h</w:t>
      </w:r>
      <w:r w:rsidR="003F363A" w:rsidRPr="00456524">
        <w:rPr>
          <w:rFonts w:ascii="Georgia" w:hAnsi="Georgia"/>
          <w:color w:val="000000" w:themeColor="text1"/>
          <w:sz w:val="20"/>
          <w:szCs w:val="20"/>
        </w:rPr>
        <w:t xml:space="preserve">ave </w:t>
      </w:r>
      <w:r w:rsidR="00CE3ED7" w:rsidRPr="00456524">
        <w:rPr>
          <w:rFonts w:ascii="Georgia" w:hAnsi="Georgia"/>
          <w:color w:val="000000" w:themeColor="text1"/>
          <w:sz w:val="20"/>
          <w:szCs w:val="20"/>
        </w:rPr>
        <w:t>positive effect</w:t>
      </w:r>
      <w:r w:rsidR="003F363A" w:rsidRPr="00456524">
        <w:rPr>
          <w:rFonts w:ascii="Georgia" w:hAnsi="Georgia"/>
          <w:color w:val="000000" w:themeColor="text1"/>
          <w:sz w:val="20"/>
          <w:szCs w:val="20"/>
        </w:rPr>
        <w:t>s</w:t>
      </w:r>
      <w:r w:rsidR="00CE3ED7" w:rsidRPr="00456524">
        <w:rPr>
          <w:rFonts w:ascii="Georgia" w:hAnsi="Georgia"/>
          <w:color w:val="000000" w:themeColor="text1"/>
          <w:sz w:val="20"/>
          <w:szCs w:val="20"/>
        </w:rPr>
        <w:t xml:space="preserve"> on the water quality and</w:t>
      </w:r>
      <w:r w:rsidR="003F363A" w:rsidRPr="00456524">
        <w:rPr>
          <w:rFonts w:ascii="Georgia" w:hAnsi="Georgia"/>
          <w:color w:val="000000" w:themeColor="text1"/>
          <w:sz w:val="20"/>
          <w:szCs w:val="20"/>
        </w:rPr>
        <w:t xml:space="preserve"> the</w:t>
      </w:r>
      <w:r w:rsidR="00CE3ED7" w:rsidRPr="00456524">
        <w:rPr>
          <w:rFonts w:ascii="Georgia" w:hAnsi="Georgia"/>
          <w:color w:val="000000" w:themeColor="text1"/>
          <w:sz w:val="20"/>
          <w:szCs w:val="20"/>
        </w:rPr>
        <w:t xml:space="preserve"> ecological quality of the estuary (Van Loon and Vellinga 2019).</w:t>
      </w:r>
      <w:r w:rsidR="00F33C01" w:rsidRPr="00456524">
        <w:rPr>
          <w:rFonts w:ascii="Georgia" w:hAnsi="Georgia"/>
          <w:color w:val="000000" w:themeColor="text1"/>
          <w:sz w:val="20"/>
          <w:szCs w:val="20"/>
        </w:rPr>
        <w:t xml:space="preserve"> </w:t>
      </w:r>
      <w:r w:rsidR="00A66E63" w:rsidRPr="00456524">
        <w:rPr>
          <w:rFonts w:ascii="Georgia" w:hAnsi="Georgia"/>
          <w:color w:val="000000" w:themeColor="text1"/>
          <w:sz w:val="20"/>
          <w:szCs w:val="20"/>
        </w:rPr>
        <w:t xml:space="preserve">This option is excluded in Schleswig-Holstein, because of negative effects, as the extracted material can function as a buffer against drowning of </w:t>
      </w:r>
      <w:r w:rsidR="00CD1F42" w:rsidRPr="00456524">
        <w:rPr>
          <w:rFonts w:ascii="Georgia" w:hAnsi="Georgia"/>
          <w:color w:val="000000" w:themeColor="text1"/>
          <w:sz w:val="20"/>
          <w:szCs w:val="20"/>
        </w:rPr>
        <w:t xml:space="preserve">tidal flats, beaches, primary </w:t>
      </w:r>
      <w:proofErr w:type="gramStart"/>
      <w:r w:rsidR="00CD1F42" w:rsidRPr="00456524">
        <w:rPr>
          <w:rFonts w:ascii="Georgia" w:hAnsi="Georgia"/>
          <w:color w:val="000000" w:themeColor="text1"/>
          <w:sz w:val="20"/>
          <w:szCs w:val="20"/>
        </w:rPr>
        <w:t>dunes</w:t>
      </w:r>
      <w:proofErr w:type="gramEnd"/>
      <w:r w:rsidR="00CD1F42" w:rsidRPr="00456524">
        <w:rPr>
          <w:rFonts w:ascii="Georgia" w:hAnsi="Georgia"/>
          <w:color w:val="000000" w:themeColor="text1"/>
          <w:sz w:val="20"/>
          <w:szCs w:val="20"/>
        </w:rPr>
        <w:t xml:space="preserve"> and salt marshes</w:t>
      </w:r>
      <w:r w:rsidR="00A66E63" w:rsidRPr="00456524">
        <w:rPr>
          <w:rFonts w:ascii="Georgia" w:hAnsi="Georgia"/>
          <w:color w:val="000000" w:themeColor="text1"/>
          <w:sz w:val="20"/>
          <w:szCs w:val="20"/>
        </w:rPr>
        <w:t xml:space="preserve"> due to sea level rise</w:t>
      </w:r>
      <w:r w:rsidR="00F33C01" w:rsidRPr="00456524">
        <w:rPr>
          <w:rFonts w:ascii="Georgia" w:hAnsi="Georgia"/>
          <w:color w:val="000000" w:themeColor="text1"/>
          <w:sz w:val="20"/>
          <w:szCs w:val="20"/>
        </w:rPr>
        <w:t xml:space="preserve"> (Hofstede and Stock 201</w:t>
      </w:r>
      <w:r w:rsidR="00A66E63" w:rsidRPr="00456524">
        <w:rPr>
          <w:rFonts w:ascii="Georgia" w:hAnsi="Georgia"/>
          <w:color w:val="000000" w:themeColor="text1"/>
          <w:sz w:val="20"/>
          <w:szCs w:val="20"/>
        </w:rPr>
        <w:t>8</w:t>
      </w:r>
      <w:r w:rsidR="00F33C01" w:rsidRPr="00456524">
        <w:rPr>
          <w:rFonts w:ascii="Georgia" w:hAnsi="Georgia"/>
          <w:color w:val="000000" w:themeColor="text1"/>
          <w:sz w:val="20"/>
          <w:szCs w:val="20"/>
        </w:rPr>
        <w:t>)</w:t>
      </w:r>
      <w:r w:rsidR="00A66E63" w:rsidRPr="00456524">
        <w:rPr>
          <w:rFonts w:ascii="Georgia" w:hAnsi="Georgia"/>
          <w:color w:val="000000" w:themeColor="text1"/>
          <w:sz w:val="20"/>
          <w:szCs w:val="20"/>
        </w:rPr>
        <w:t>.</w:t>
      </w:r>
    </w:p>
    <w:p w14:paraId="76C238D1" w14:textId="77777777" w:rsidR="00822DD1" w:rsidRPr="008900A7" w:rsidRDefault="00822DD1" w:rsidP="00CA276F">
      <w:pPr>
        <w:spacing w:after="120" w:line="276" w:lineRule="auto"/>
        <w:rPr>
          <w:rFonts w:ascii="Georgia" w:hAnsi="Georgia"/>
          <w:b/>
          <w:sz w:val="20"/>
          <w:szCs w:val="20"/>
        </w:rPr>
      </w:pPr>
      <w:r>
        <w:rPr>
          <w:rFonts w:ascii="Georgia" w:hAnsi="Georgia"/>
          <w:b/>
          <w:bCs/>
          <w:sz w:val="20"/>
          <w:szCs w:val="20"/>
          <w:u w:val="single"/>
        </w:rPr>
        <w:t>Ecological impacts</w:t>
      </w:r>
    </w:p>
    <w:p w14:paraId="0F847FD2" w14:textId="3617B7D3" w:rsidR="00E666A0" w:rsidRDefault="00953D3A" w:rsidP="00CA276F">
      <w:pPr>
        <w:spacing w:after="120" w:line="276" w:lineRule="auto"/>
        <w:rPr>
          <w:rFonts w:ascii="Georgia" w:hAnsi="Georgia"/>
          <w:sz w:val="20"/>
          <w:szCs w:val="20"/>
        </w:rPr>
      </w:pPr>
      <w:r>
        <w:rPr>
          <w:rFonts w:ascii="Georgia" w:hAnsi="Georgia"/>
          <w:sz w:val="20"/>
          <w:szCs w:val="20"/>
        </w:rPr>
        <w:t xml:space="preserve">The ecological impacts also depend on dike maintenance measures and methods applied, which vary per location and country. </w:t>
      </w:r>
      <w:r w:rsidR="00BC7DB3">
        <w:rPr>
          <w:rFonts w:ascii="Georgia" w:hAnsi="Georgia"/>
          <w:sz w:val="20"/>
          <w:szCs w:val="20"/>
        </w:rPr>
        <w:t>Wide green dikes are</w:t>
      </w:r>
      <w:r w:rsidR="00E666A0" w:rsidRPr="008900A7">
        <w:rPr>
          <w:rFonts w:ascii="Georgia" w:hAnsi="Georgia"/>
          <w:sz w:val="20"/>
          <w:szCs w:val="20"/>
        </w:rPr>
        <w:t xml:space="preserve"> assumed to have positive effects </w:t>
      </w:r>
      <w:r w:rsidR="00007E13">
        <w:rPr>
          <w:rFonts w:ascii="Georgia" w:hAnsi="Georgia"/>
          <w:sz w:val="20"/>
          <w:szCs w:val="20"/>
        </w:rPr>
        <w:t>on nature compared</w:t>
      </w:r>
      <w:r w:rsidR="00BC7DB3">
        <w:rPr>
          <w:rFonts w:ascii="Georgia" w:hAnsi="Georgia"/>
          <w:sz w:val="20"/>
          <w:szCs w:val="20"/>
        </w:rPr>
        <w:t xml:space="preserve"> </w:t>
      </w:r>
      <w:r w:rsidR="00822DD1">
        <w:rPr>
          <w:rFonts w:ascii="Georgia" w:hAnsi="Georgia"/>
          <w:sz w:val="20"/>
          <w:szCs w:val="20"/>
        </w:rPr>
        <w:t xml:space="preserve">to </w:t>
      </w:r>
      <w:r w:rsidR="00BC7DB3">
        <w:rPr>
          <w:rFonts w:ascii="Georgia" w:hAnsi="Georgia"/>
          <w:sz w:val="20"/>
          <w:szCs w:val="20"/>
        </w:rPr>
        <w:t>steep grey or black dikes</w:t>
      </w:r>
      <w:r w:rsidR="00E666A0" w:rsidRPr="008900A7">
        <w:rPr>
          <w:rFonts w:ascii="Georgia" w:hAnsi="Georgia"/>
          <w:sz w:val="20"/>
          <w:szCs w:val="20"/>
        </w:rPr>
        <w:t xml:space="preserve">. </w:t>
      </w:r>
      <w:r w:rsidR="00204CFC" w:rsidRPr="008900A7">
        <w:rPr>
          <w:rFonts w:ascii="Georgia" w:hAnsi="Georgia"/>
          <w:sz w:val="20"/>
          <w:szCs w:val="20"/>
        </w:rPr>
        <w:t xml:space="preserve">Waves do not reach the dike during normal conditions and are damped by the foreshore. </w:t>
      </w:r>
      <w:r w:rsidR="00822DD1">
        <w:rPr>
          <w:rFonts w:ascii="Georgia" w:hAnsi="Georgia"/>
          <w:sz w:val="20"/>
          <w:szCs w:val="20"/>
        </w:rPr>
        <w:t>W</w:t>
      </w:r>
      <w:r w:rsidR="00204CFC" w:rsidRPr="008900A7">
        <w:rPr>
          <w:rFonts w:ascii="Georgia" w:hAnsi="Georgia"/>
          <w:sz w:val="20"/>
          <w:szCs w:val="20"/>
        </w:rPr>
        <w:t xml:space="preserve">ave energy dispersion along the slope </w:t>
      </w:r>
      <w:r w:rsidR="00204CFC" w:rsidRPr="009A78B6">
        <w:rPr>
          <w:rFonts w:ascii="Georgia" w:hAnsi="Georgia"/>
          <w:color w:val="000000" w:themeColor="text1"/>
          <w:sz w:val="20"/>
          <w:szCs w:val="20"/>
        </w:rPr>
        <w:t>is more distributed</w:t>
      </w:r>
      <w:r w:rsidR="000276C7" w:rsidRPr="009A78B6">
        <w:rPr>
          <w:rFonts w:ascii="Georgia" w:hAnsi="Georgia"/>
          <w:color w:val="000000" w:themeColor="text1"/>
          <w:sz w:val="20"/>
          <w:szCs w:val="20"/>
        </w:rPr>
        <w:t xml:space="preserve"> and wave run up </w:t>
      </w:r>
      <w:r w:rsidR="00822DD1" w:rsidRPr="009A78B6">
        <w:rPr>
          <w:rFonts w:ascii="Georgia" w:hAnsi="Georgia"/>
          <w:color w:val="000000" w:themeColor="text1"/>
          <w:sz w:val="20"/>
          <w:szCs w:val="20"/>
        </w:rPr>
        <w:t xml:space="preserve">is </w:t>
      </w:r>
      <w:r w:rsidR="000276C7" w:rsidRPr="009A78B6">
        <w:rPr>
          <w:rFonts w:ascii="Georgia" w:hAnsi="Georgia"/>
          <w:color w:val="000000" w:themeColor="text1"/>
          <w:sz w:val="20"/>
          <w:szCs w:val="20"/>
        </w:rPr>
        <w:t>reduced</w:t>
      </w:r>
      <w:r w:rsidR="00822DD1" w:rsidRPr="009A78B6">
        <w:rPr>
          <w:rFonts w:ascii="Georgia" w:hAnsi="Georgia"/>
          <w:color w:val="000000" w:themeColor="text1"/>
          <w:sz w:val="20"/>
          <w:szCs w:val="20"/>
        </w:rPr>
        <w:t>, in comparison to steep grey dikes</w:t>
      </w:r>
      <w:r w:rsidR="003F363A" w:rsidRPr="009A78B6">
        <w:rPr>
          <w:rFonts w:ascii="Georgia" w:hAnsi="Georgia"/>
          <w:color w:val="000000" w:themeColor="text1"/>
          <w:sz w:val="20"/>
          <w:szCs w:val="20"/>
        </w:rPr>
        <w:t>. This makes</w:t>
      </w:r>
      <w:r w:rsidR="00204CFC" w:rsidRPr="009A78B6">
        <w:rPr>
          <w:rFonts w:ascii="Georgia" w:hAnsi="Georgia"/>
          <w:color w:val="000000" w:themeColor="text1"/>
          <w:sz w:val="20"/>
          <w:szCs w:val="20"/>
        </w:rPr>
        <w:t xml:space="preserve"> a thick c</w:t>
      </w:r>
      <w:r w:rsidR="003F363A" w:rsidRPr="009A78B6">
        <w:rPr>
          <w:rFonts w:ascii="Georgia" w:hAnsi="Georgia"/>
          <w:color w:val="000000" w:themeColor="text1"/>
          <w:sz w:val="20"/>
          <w:szCs w:val="20"/>
        </w:rPr>
        <w:t>lay layer covered in grass</w:t>
      </w:r>
      <w:r w:rsidR="00204CFC" w:rsidRPr="009A78B6">
        <w:rPr>
          <w:rFonts w:ascii="Georgia" w:hAnsi="Georgia"/>
          <w:color w:val="000000" w:themeColor="text1"/>
          <w:sz w:val="20"/>
          <w:szCs w:val="20"/>
        </w:rPr>
        <w:t xml:space="preserve"> sufficient to protect the dike aga</w:t>
      </w:r>
      <w:r w:rsidR="00211E67" w:rsidRPr="009A78B6">
        <w:rPr>
          <w:rFonts w:ascii="Georgia" w:hAnsi="Georgia"/>
          <w:color w:val="000000" w:themeColor="text1"/>
          <w:sz w:val="20"/>
          <w:szCs w:val="20"/>
        </w:rPr>
        <w:t xml:space="preserve">inst erosion (Van Loon </w:t>
      </w:r>
      <w:r w:rsidR="00A91EF8" w:rsidRPr="009A78B6">
        <w:rPr>
          <w:rFonts w:ascii="Georgia" w:hAnsi="Georgia"/>
          <w:color w:val="000000" w:themeColor="text1"/>
          <w:sz w:val="20"/>
          <w:szCs w:val="20"/>
        </w:rPr>
        <w:t xml:space="preserve">and </w:t>
      </w:r>
      <w:proofErr w:type="spellStart"/>
      <w:r w:rsidR="00A91EF8" w:rsidRPr="009A78B6">
        <w:rPr>
          <w:rFonts w:ascii="Georgia" w:hAnsi="Georgia"/>
          <w:color w:val="000000" w:themeColor="text1"/>
          <w:sz w:val="20"/>
          <w:szCs w:val="20"/>
        </w:rPr>
        <w:t>Schelfhout</w:t>
      </w:r>
      <w:proofErr w:type="spellEnd"/>
      <w:r w:rsidR="00A91EF8" w:rsidRPr="009A78B6">
        <w:rPr>
          <w:rFonts w:ascii="Georgia" w:hAnsi="Georgia"/>
          <w:color w:val="000000" w:themeColor="text1"/>
          <w:sz w:val="20"/>
          <w:szCs w:val="20"/>
        </w:rPr>
        <w:t xml:space="preserve"> 2017</w:t>
      </w:r>
      <w:r w:rsidR="00204CFC" w:rsidRPr="009A78B6">
        <w:rPr>
          <w:rFonts w:ascii="Georgia" w:hAnsi="Georgia"/>
          <w:color w:val="000000" w:themeColor="text1"/>
          <w:sz w:val="20"/>
          <w:szCs w:val="20"/>
        </w:rPr>
        <w:t xml:space="preserve">). </w:t>
      </w:r>
      <w:r w:rsidR="00E666A0" w:rsidRPr="009A78B6">
        <w:rPr>
          <w:rFonts w:ascii="Georgia" w:hAnsi="Georgia"/>
          <w:color w:val="000000" w:themeColor="text1"/>
          <w:sz w:val="20"/>
          <w:szCs w:val="20"/>
        </w:rPr>
        <w:t>However, as the d</w:t>
      </w:r>
      <w:r w:rsidR="00BD3EB1" w:rsidRPr="009A78B6">
        <w:rPr>
          <w:rFonts w:ascii="Georgia" w:hAnsi="Georgia"/>
          <w:color w:val="000000" w:themeColor="text1"/>
          <w:sz w:val="20"/>
          <w:szCs w:val="20"/>
        </w:rPr>
        <w:t>ike footprint increases linear</w:t>
      </w:r>
      <w:r w:rsidR="00E666A0" w:rsidRPr="009A78B6">
        <w:rPr>
          <w:rFonts w:ascii="Georgia" w:hAnsi="Georgia"/>
          <w:color w:val="000000" w:themeColor="text1"/>
          <w:sz w:val="20"/>
          <w:szCs w:val="20"/>
        </w:rPr>
        <w:t xml:space="preserve"> </w:t>
      </w:r>
      <w:r w:rsidR="00CF30F1" w:rsidRPr="009A78B6">
        <w:rPr>
          <w:rFonts w:ascii="Georgia" w:hAnsi="Georgia"/>
          <w:color w:val="000000" w:themeColor="text1"/>
          <w:sz w:val="20"/>
          <w:szCs w:val="20"/>
        </w:rPr>
        <w:t xml:space="preserve">with the slope inclination, </w:t>
      </w:r>
      <w:r w:rsidR="00E666A0" w:rsidRPr="009A78B6">
        <w:rPr>
          <w:rFonts w:ascii="Georgia" w:hAnsi="Georgia"/>
          <w:color w:val="000000" w:themeColor="text1"/>
          <w:sz w:val="20"/>
          <w:szCs w:val="20"/>
        </w:rPr>
        <w:t>loss of original habitat increases accordingly</w:t>
      </w:r>
      <w:r w:rsidR="00552826" w:rsidRPr="009A78B6">
        <w:rPr>
          <w:rFonts w:ascii="Georgia" w:hAnsi="Georgia"/>
          <w:color w:val="000000" w:themeColor="text1"/>
          <w:sz w:val="20"/>
          <w:szCs w:val="20"/>
        </w:rPr>
        <w:t>. Hence, in Germany, dike strengthening occurs, wherever possible, to the</w:t>
      </w:r>
      <w:r w:rsidR="00422ABC" w:rsidRPr="009A78B6">
        <w:rPr>
          <w:rFonts w:ascii="Georgia" w:hAnsi="Georgia"/>
          <w:color w:val="000000" w:themeColor="text1"/>
          <w:sz w:val="20"/>
          <w:szCs w:val="20"/>
        </w:rPr>
        <w:t xml:space="preserve"> inland side. </w:t>
      </w:r>
      <w:r w:rsidRPr="009A78B6">
        <w:rPr>
          <w:rFonts w:ascii="Georgia" w:hAnsi="Georgia"/>
          <w:color w:val="000000" w:themeColor="text1"/>
          <w:sz w:val="20"/>
          <w:szCs w:val="20"/>
        </w:rPr>
        <w:t>A larger</w:t>
      </w:r>
      <w:r w:rsidR="00422ABC" w:rsidRPr="009A78B6">
        <w:rPr>
          <w:rFonts w:ascii="Georgia" w:hAnsi="Georgia"/>
          <w:color w:val="000000" w:themeColor="text1"/>
          <w:sz w:val="20"/>
          <w:szCs w:val="20"/>
        </w:rPr>
        <w:t xml:space="preserve"> </w:t>
      </w:r>
      <w:r w:rsidR="00552826" w:rsidRPr="009A78B6">
        <w:rPr>
          <w:rFonts w:ascii="Georgia" w:hAnsi="Georgia"/>
          <w:color w:val="000000" w:themeColor="text1"/>
          <w:sz w:val="20"/>
          <w:szCs w:val="20"/>
        </w:rPr>
        <w:t>dike</w:t>
      </w:r>
      <w:r w:rsidR="00422ABC" w:rsidRPr="009A78B6">
        <w:rPr>
          <w:rFonts w:ascii="Georgia" w:hAnsi="Georgia"/>
          <w:color w:val="000000" w:themeColor="text1"/>
          <w:sz w:val="20"/>
          <w:szCs w:val="20"/>
        </w:rPr>
        <w:t xml:space="preserve"> footprint </w:t>
      </w:r>
      <w:r w:rsidR="00204CFC" w:rsidRPr="009A78B6">
        <w:rPr>
          <w:rFonts w:ascii="Georgia" w:hAnsi="Georgia"/>
          <w:color w:val="000000" w:themeColor="text1"/>
          <w:sz w:val="20"/>
          <w:szCs w:val="20"/>
        </w:rPr>
        <w:t>may have a</w:t>
      </w:r>
      <w:r w:rsidR="00422ABC" w:rsidRPr="009A78B6">
        <w:rPr>
          <w:rFonts w:ascii="Georgia" w:hAnsi="Georgia"/>
          <w:color w:val="000000" w:themeColor="text1"/>
          <w:sz w:val="20"/>
          <w:szCs w:val="20"/>
        </w:rPr>
        <w:t xml:space="preserve"> negative im</w:t>
      </w:r>
      <w:r w:rsidR="00002BC9" w:rsidRPr="009A78B6">
        <w:rPr>
          <w:rFonts w:ascii="Georgia" w:hAnsi="Georgia"/>
          <w:color w:val="000000" w:themeColor="text1"/>
          <w:sz w:val="20"/>
          <w:szCs w:val="20"/>
        </w:rPr>
        <w:t xml:space="preserve">pact on habitat connectivity. </w:t>
      </w:r>
      <w:r w:rsidR="00422ABC" w:rsidRPr="009A78B6">
        <w:rPr>
          <w:rFonts w:ascii="Georgia" w:hAnsi="Georgia"/>
          <w:color w:val="000000" w:themeColor="text1"/>
          <w:sz w:val="20"/>
          <w:szCs w:val="20"/>
        </w:rPr>
        <w:t xml:space="preserve"> </w:t>
      </w:r>
      <w:r w:rsidR="00CB0D13" w:rsidRPr="009A78B6">
        <w:rPr>
          <w:rFonts w:ascii="Georgia" w:hAnsi="Georgia"/>
          <w:color w:val="000000" w:themeColor="text1"/>
          <w:sz w:val="20"/>
          <w:szCs w:val="20"/>
        </w:rPr>
        <w:t>At the same tim</w:t>
      </w:r>
      <w:r w:rsidR="00CB0D13">
        <w:rPr>
          <w:rFonts w:ascii="Georgia" w:hAnsi="Georgia"/>
          <w:sz w:val="20"/>
          <w:szCs w:val="20"/>
        </w:rPr>
        <w:t>e alternative</w:t>
      </w:r>
      <w:r w:rsidR="00E666A0" w:rsidRPr="008900A7">
        <w:rPr>
          <w:rFonts w:ascii="Georgia" w:hAnsi="Georgia"/>
          <w:sz w:val="20"/>
          <w:szCs w:val="20"/>
        </w:rPr>
        <w:t xml:space="preserve"> habitat is cr</w:t>
      </w:r>
      <w:r w:rsidR="00CF30F1" w:rsidRPr="008900A7">
        <w:rPr>
          <w:rFonts w:ascii="Georgia" w:hAnsi="Georgia"/>
          <w:sz w:val="20"/>
          <w:szCs w:val="20"/>
        </w:rPr>
        <w:t xml:space="preserve">eated, like grass meadows, </w:t>
      </w:r>
      <w:r w:rsidR="00E666A0" w:rsidRPr="008900A7">
        <w:rPr>
          <w:rFonts w:ascii="Georgia" w:hAnsi="Georgia"/>
          <w:sz w:val="20"/>
          <w:szCs w:val="20"/>
        </w:rPr>
        <w:t xml:space="preserve">which may have an ecological value. </w:t>
      </w:r>
    </w:p>
    <w:p w14:paraId="436F8372" w14:textId="2D086905" w:rsidR="001E6ABF" w:rsidRDefault="001E6ABF" w:rsidP="00CA276F">
      <w:pPr>
        <w:spacing w:after="120" w:line="276" w:lineRule="auto"/>
        <w:rPr>
          <w:rFonts w:ascii="Georgia" w:hAnsi="Georgia"/>
          <w:sz w:val="20"/>
          <w:szCs w:val="20"/>
        </w:rPr>
      </w:pPr>
      <w:r>
        <w:rPr>
          <w:rFonts w:ascii="Georgia" w:hAnsi="Georgia"/>
          <w:sz w:val="20"/>
          <w:szCs w:val="20"/>
        </w:rPr>
        <w:t xml:space="preserve">Meadow </w:t>
      </w:r>
      <w:proofErr w:type="gramStart"/>
      <w:r>
        <w:rPr>
          <w:rFonts w:ascii="Georgia" w:hAnsi="Georgia"/>
          <w:sz w:val="20"/>
          <w:szCs w:val="20"/>
        </w:rPr>
        <w:t>birds</w:t>
      </w:r>
      <w:proofErr w:type="gramEnd"/>
      <w:r w:rsidRPr="0063760B">
        <w:rPr>
          <w:rFonts w:ascii="Georgia" w:hAnsi="Georgia"/>
          <w:sz w:val="20"/>
          <w:szCs w:val="20"/>
        </w:rPr>
        <w:t xml:space="preserve"> </w:t>
      </w:r>
      <w:r>
        <w:rPr>
          <w:rFonts w:ascii="Georgia" w:hAnsi="Georgia"/>
          <w:sz w:val="20"/>
          <w:szCs w:val="20"/>
        </w:rPr>
        <w:t>species foraging on open agricultural areas bordering the Wad</w:t>
      </w:r>
      <w:r w:rsidR="00E24592">
        <w:rPr>
          <w:rFonts w:ascii="Georgia" w:hAnsi="Georgia"/>
          <w:sz w:val="20"/>
          <w:szCs w:val="20"/>
        </w:rPr>
        <w:t>den Sea are the black-tailed godwit (</w:t>
      </w:r>
      <w:proofErr w:type="spellStart"/>
      <w:r w:rsidR="00E24592" w:rsidRPr="00E24592">
        <w:rPr>
          <w:rFonts w:ascii="Georgia" w:hAnsi="Georgia"/>
          <w:i/>
          <w:sz w:val="20"/>
          <w:szCs w:val="20"/>
        </w:rPr>
        <w:t>Limosa</w:t>
      </w:r>
      <w:proofErr w:type="spellEnd"/>
      <w:r w:rsidR="00E24592" w:rsidRPr="00E24592">
        <w:rPr>
          <w:rFonts w:ascii="Georgia" w:hAnsi="Georgia"/>
          <w:i/>
          <w:sz w:val="20"/>
          <w:szCs w:val="20"/>
        </w:rPr>
        <w:t xml:space="preserve"> </w:t>
      </w:r>
      <w:proofErr w:type="spellStart"/>
      <w:r w:rsidR="00E24592" w:rsidRPr="00E24592">
        <w:rPr>
          <w:rFonts w:ascii="Georgia" w:hAnsi="Georgia"/>
          <w:i/>
          <w:sz w:val="20"/>
          <w:szCs w:val="20"/>
        </w:rPr>
        <w:t>limosa</w:t>
      </w:r>
      <w:proofErr w:type="spellEnd"/>
      <w:r w:rsidR="00E24592">
        <w:rPr>
          <w:rFonts w:ascii="Georgia" w:hAnsi="Georgia"/>
          <w:sz w:val="20"/>
          <w:szCs w:val="20"/>
        </w:rPr>
        <w:t>)</w:t>
      </w:r>
      <w:r>
        <w:rPr>
          <w:rFonts w:ascii="Georgia" w:hAnsi="Georgia"/>
          <w:sz w:val="20"/>
          <w:szCs w:val="20"/>
        </w:rPr>
        <w:t xml:space="preserve">, oystercatcher </w:t>
      </w:r>
      <w:r w:rsidR="00E24592">
        <w:rPr>
          <w:rFonts w:ascii="Georgia" w:hAnsi="Georgia"/>
          <w:sz w:val="20"/>
          <w:szCs w:val="20"/>
        </w:rPr>
        <w:t>(</w:t>
      </w:r>
      <w:proofErr w:type="spellStart"/>
      <w:r w:rsidR="00E24592" w:rsidRPr="00E24592">
        <w:rPr>
          <w:rFonts w:ascii="Georgia" w:hAnsi="Georgia"/>
          <w:i/>
          <w:sz w:val="20"/>
          <w:szCs w:val="20"/>
        </w:rPr>
        <w:t>Haematopus</w:t>
      </w:r>
      <w:proofErr w:type="spellEnd"/>
      <w:r w:rsidR="00E24592" w:rsidRPr="00E24592">
        <w:rPr>
          <w:rFonts w:ascii="Georgia" w:hAnsi="Georgia"/>
          <w:i/>
          <w:sz w:val="20"/>
          <w:szCs w:val="20"/>
        </w:rPr>
        <w:t xml:space="preserve"> </w:t>
      </w:r>
      <w:proofErr w:type="spellStart"/>
      <w:r w:rsidR="00E24592" w:rsidRPr="00E24592">
        <w:rPr>
          <w:rFonts w:ascii="Georgia" w:hAnsi="Georgia"/>
          <w:i/>
          <w:sz w:val="20"/>
          <w:szCs w:val="20"/>
        </w:rPr>
        <w:t>ostralegus</w:t>
      </w:r>
      <w:proofErr w:type="spellEnd"/>
      <w:r w:rsidR="00E24592">
        <w:rPr>
          <w:rFonts w:ascii="Georgia" w:hAnsi="Georgia"/>
          <w:sz w:val="20"/>
          <w:szCs w:val="20"/>
        </w:rPr>
        <w:t xml:space="preserve">) </w:t>
      </w:r>
      <w:r>
        <w:rPr>
          <w:rFonts w:ascii="Georgia" w:hAnsi="Georgia"/>
          <w:sz w:val="20"/>
          <w:szCs w:val="20"/>
        </w:rPr>
        <w:t>and barnacle goose</w:t>
      </w:r>
      <w:r w:rsidR="00E24592">
        <w:rPr>
          <w:rFonts w:ascii="Georgia" w:hAnsi="Georgia"/>
          <w:sz w:val="20"/>
          <w:szCs w:val="20"/>
        </w:rPr>
        <w:t xml:space="preserve"> (</w:t>
      </w:r>
      <w:r w:rsidR="00E24592" w:rsidRPr="00E24592">
        <w:rPr>
          <w:rFonts w:ascii="Georgia" w:hAnsi="Georgia"/>
          <w:i/>
          <w:sz w:val="20"/>
          <w:szCs w:val="20"/>
        </w:rPr>
        <w:t>Branta leucopsis</w:t>
      </w:r>
      <w:r w:rsidR="00E24592">
        <w:rPr>
          <w:rFonts w:ascii="Georgia" w:hAnsi="Georgia"/>
          <w:sz w:val="20"/>
          <w:szCs w:val="20"/>
        </w:rPr>
        <w:t>)</w:t>
      </w:r>
      <w:r>
        <w:rPr>
          <w:rFonts w:ascii="Georgia" w:hAnsi="Georgia"/>
          <w:sz w:val="20"/>
          <w:szCs w:val="20"/>
        </w:rPr>
        <w:t xml:space="preserve">. However, most meadow birds require wet permanent grassland and reduced grazing pressure for their conservation. Barnacle </w:t>
      </w:r>
      <w:r w:rsidR="00E857D1">
        <w:rPr>
          <w:rFonts w:ascii="Georgia" w:hAnsi="Georgia"/>
          <w:sz w:val="20"/>
          <w:szCs w:val="20"/>
        </w:rPr>
        <w:t>geese</w:t>
      </w:r>
      <w:r>
        <w:rPr>
          <w:rFonts w:ascii="Georgia" w:hAnsi="Georgia"/>
          <w:sz w:val="20"/>
          <w:szCs w:val="20"/>
        </w:rPr>
        <w:t xml:space="preserve"> prefer short-grazed agricultural and livestock grasslands and started to breed along their flyways, nowadays in the entire Wadden Sea (</w:t>
      </w:r>
      <w:proofErr w:type="spellStart"/>
      <w:r>
        <w:rPr>
          <w:rFonts w:ascii="Georgia" w:hAnsi="Georgia"/>
          <w:sz w:val="20"/>
          <w:szCs w:val="20"/>
        </w:rPr>
        <w:t>Tentij</w:t>
      </w:r>
      <w:proofErr w:type="spellEnd"/>
      <w:r>
        <w:rPr>
          <w:rFonts w:ascii="Georgia" w:hAnsi="Georgia"/>
          <w:sz w:val="20"/>
          <w:szCs w:val="20"/>
        </w:rPr>
        <w:t xml:space="preserve"> et al 2009). </w:t>
      </w:r>
    </w:p>
    <w:p w14:paraId="3067CB01" w14:textId="1F5D3FD4" w:rsidR="00626CBC" w:rsidRPr="008900A7" w:rsidRDefault="00626CBC" w:rsidP="00CA276F">
      <w:pPr>
        <w:spacing w:after="120" w:line="276" w:lineRule="auto"/>
        <w:rPr>
          <w:rFonts w:ascii="Georgia" w:hAnsi="Georgia"/>
          <w:sz w:val="20"/>
          <w:szCs w:val="20"/>
        </w:rPr>
      </w:pPr>
      <w:r>
        <w:rPr>
          <w:rFonts w:ascii="Georgia" w:hAnsi="Georgia"/>
          <w:sz w:val="20"/>
          <w:szCs w:val="20"/>
        </w:rPr>
        <w:t xml:space="preserve">Connectivity beyond the inland borders of the Wadden Sea remains an issue and impact for species migrating between habitats </w:t>
      </w:r>
      <w:r w:rsidRPr="00456524">
        <w:rPr>
          <w:rFonts w:ascii="Georgia" w:hAnsi="Georgia"/>
          <w:color w:val="0070C0"/>
          <w:sz w:val="20"/>
          <w:szCs w:val="20"/>
        </w:rPr>
        <w:t>(</w:t>
      </w:r>
      <w:r w:rsidR="00E857D1">
        <w:rPr>
          <w:rFonts w:ascii="Georgia" w:hAnsi="Georgia"/>
          <w:color w:val="0070C0"/>
          <w:sz w:val="20"/>
          <w:szCs w:val="20"/>
        </w:rPr>
        <w:t>key value</w:t>
      </w:r>
      <w:r w:rsidRPr="00456524">
        <w:rPr>
          <w:rFonts w:ascii="Georgia" w:hAnsi="Georgia"/>
          <w:color w:val="0070C0"/>
          <w:sz w:val="20"/>
          <w:szCs w:val="20"/>
        </w:rPr>
        <w:t xml:space="preserve"> 7)</w:t>
      </w:r>
      <w:r>
        <w:rPr>
          <w:rFonts w:ascii="Georgia" w:hAnsi="Georgia"/>
          <w:sz w:val="20"/>
          <w:szCs w:val="20"/>
        </w:rPr>
        <w:t xml:space="preserve">. If dike widening is carried out inland instead of seaward, at least size reduction of intertidal habitats is limited </w:t>
      </w:r>
      <w:r w:rsidRPr="00456524">
        <w:rPr>
          <w:rFonts w:ascii="Georgia" w:hAnsi="Georgia"/>
          <w:color w:val="0070C0"/>
          <w:sz w:val="20"/>
          <w:szCs w:val="20"/>
        </w:rPr>
        <w:t>(</w:t>
      </w:r>
      <w:r w:rsidR="00E857D1">
        <w:rPr>
          <w:rFonts w:ascii="Georgia" w:hAnsi="Georgia"/>
          <w:color w:val="0070C0"/>
          <w:sz w:val="20"/>
          <w:szCs w:val="20"/>
        </w:rPr>
        <w:t>key value</w:t>
      </w:r>
      <w:r w:rsidRPr="00456524">
        <w:rPr>
          <w:rFonts w:ascii="Georgia" w:hAnsi="Georgia"/>
          <w:color w:val="0070C0"/>
          <w:sz w:val="20"/>
          <w:szCs w:val="20"/>
        </w:rPr>
        <w:t xml:space="preserve"> 4)</w:t>
      </w:r>
      <w:r>
        <w:rPr>
          <w:rFonts w:ascii="Georgia" w:hAnsi="Georgia"/>
          <w:sz w:val="20"/>
          <w:szCs w:val="20"/>
        </w:rPr>
        <w:t xml:space="preserve">. The ecological value of green dikes is not considered to contribute to typical biomass production </w:t>
      </w:r>
      <w:r w:rsidRPr="00456524">
        <w:rPr>
          <w:rFonts w:ascii="Georgia" w:hAnsi="Georgia"/>
          <w:color w:val="0070C0"/>
          <w:sz w:val="20"/>
          <w:szCs w:val="20"/>
        </w:rPr>
        <w:t>(</w:t>
      </w:r>
      <w:r w:rsidR="0065426F">
        <w:rPr>
          <w:rFonts w:ascii="Georgia" w:hAnsi="Georgia"/>
          <w:color w:val="0070C0"/>
          <w:sz w:val="20"/>
          <w:szCs w:val="20"/>
        </w:rPr>
        <w:t>key value</w:t>
      </w:r>
      <w:r w:rsidRPr="00456524">
        <w:rPr>
          <w:rFonts w:ascii="Georgia" w:hAnsi="Georgia"/>
          <w:color w:val="0070C0"/>
          <w:sz w:val="20"/>
          <w:szCs w:val="20"/>
        </w:rPr>
        <w:t xml:space="preserve"> 6) </w:t>
      </w:r>
      <w:r w:rsidRPr="00456524">
        <w:rPr>
          <w:rFonts w:ascii="Georgia" w:hAnsi="Georgia"/>
          <w:sz w:val="20"/>
          <w:szCs w:val="20"/>
        </w:rPr>
        <w:t>or</w:t>
      </w:r>
      <w:r>
        <w:rPr>
          <w:rFonts w:ascii="Georgia" w:hAnsi="Georgia"/>
          <w:sz w:val="20"/>
          <w:szCs w:val="20"/>
        </w:rPr>
        <w:t xml:space="preserve"> typical biodiversity </w:t>
      </w:r>
      <w:r w:rsidRPr="00456524">
        <w:rPr>
          <w:rFonts w:ascii="Georgia" w:hAnsi="Georgia"/>
          <w:color w:val="0070C0"/>
          <w:sz w:val="20"/>
          <w:szCs w:val="20"/>
        </w:rPr>
        <w:t>(</w:t>
      </w:r>
      <w:r w:rsidR="0065426F">
        <w:rPr>
          <w:rFonts w:ascii="Georgia" w:hAnsi="Georgia"/>
          <w:color w:val="0070C0"/>
          <w:sz w:val="20"/>
          <w:szCs w:val="20"/>
        </w:rPr>
        <w:t>key value</w:t>
      </w:r>
      <w:r w:rsidRPr="00456524">
        <w:rPr>
          <w:rFonts w:ascii="Georgia" w:hAnsi="Georgia"/>
          <w:color w:val="0070C0"/>
          <w:sz w:val="20"/>
          <w:szCs w:val="20"/>
        </w:rPr>
        <w:t xml:space="preserve"> 8)</w:t>
      </w:r>
      <w:r w:rsidR="001C209E">
        <w:rPr>
          <w:rFonts w:ascii="Georgia" w:hAnsi="Georgia"/>
          <w:sz w:val="20"/>
          <w:szCs w:val="20"/>
        </w:rPr>
        <w:t xml:space="preserve"> in the Wadden Sea</w:t>
      </w:r>
      <w:r>
        <w:rPr>
          <w:rFonts w:ascii="Georgia" w:hAnsi="Georgia"/>
          <w:sz w:val="20"/>
          <w:szCs w:val="20"/>
        </w:rPr>
        <w:t xml:space="preserve">. It may </w:t>
      </w:r>
      <w:r w:rsidR="00995CB8">
        <w:rPr>
          <w:rFonts w:ascii="Georgia" w:hAnsi="Georgia"/>
          <w:sz w:val="20"/>
          <w:szCs w:val="20"/>
        </w:rPr>
        <w:t xml:space="preserve">increase food availability to </w:t>
      </w:r>
      <w:r w:rsidR="007A3516">
        <w:rPr>
          <w:rFonts w:ascii="Georgia" w:hAnsi="Georgia"/>
          <w:sz w:val="20"/>
          <w:szCs w:val="20"/>
        </w:rPr>
        <w:t xml:space="preserve">certain </w:t>
      </w:r>
      <w:r w:rsidR="008A4808">
        <w:rPr>
          <w:rFonts w:ascii="Georgia" w:hAnsi="Georgia"/>
          <w:sz w:val="20"/>
          <w:szCs w:val="20"/>
        </w:rPr>
        <w:t xml:space="preserve">migratory </w:t>
      </w:r>
      <w:r w:rsidR="007A3516">
        <w:rPr>
          <w:rFonts w:ascii="Georgia" w:hAnsi="Georgia"/>
          <w:sz w:val="20"/>
          <w:szCs w:val="20"/>
        </w:rPr>
        <w:t xml:space="preserve">bird species </w:t>
      </w:r>
      <w:r w:rsidR="007A3516" w:rsidRPr="00456524">
        <w:rPr>
          <w:rFonts w:ascii="Georgia" w:hAnsi="Georgia"/>
          <w:color w:val="0070C0"/>
          <w:sz w:val="20"/>
          <w:szCs w:val="20"/>
        </w:rPr>
        <w:t>(</w:t>
      </w:r>
      <w:r w:rsidR="0065426F">
        <w:rPr>
          <w:rFonts w:ascii="Georgia" w:hAnsi="Georgia"/>
          <w:color w:val="0070C0"/>
          <w:sz w:val="20"/>
          <w:szCs w:val="20"/>
        </w:rPr>
        <w:t>key value</w:t>
      </w:r>
      <w:r w:rsidR="007A3516" w:rsidRPr="00456524">
        <w:rPr>
          <w:rFonts w:ascii="Georgia" w:hAnsi="Georgia"/>
          <w:color w:val="0070C0"/>
          <w:sz w:val="20"/>
          <w:szCs w:val="20"/>
        </w:rPr>
        <w:t xml:space="preserve"> </w:t>
      </w:r>
      <w:r w:rsidR="008A4808" w:rsidRPr="00456524">
        <w:rPr>
          <w:rFonts w:ascii="Georgia" w:hAnsi="Georgia"/>
          <w:color w:val="0070C0"/>
          <w:sz w:val="20"/>
          <w:szCs w:val="20"/>
        </w:rPr>
        <w:t>10)</w:t>
      </w:r>
      <w:r w:rsidR="001C209E">
        <w:rPr>
          <w:rFonts w:ascii="Georgia" w:hAnsi="Georgia"/>
          <w:sz w:val="20"/>
          <w:szCs w:val="20"/>
        </w:rPr>
        <w:t>, but this will be at</w:t>
      </w:r>
      <w:r w:rsidR="00E863CA">
        <w:rPr>
          <w:rFonts w:ascii="Georgia" w:hAnsi="Georgia"/>
          <w:sz w:val="20"/>
          <w:szCs w:val="20"/>
        </w:rPr>
        <w:t xml:space="preserve"> the expense of </w:t>
      </w:r>
      <w:r w:rsidR="001C209E">
        <w:rPr>
          <w:rFonts w:ascii="Georgia" w:hAnsi="Georgia"/>
          <w:sz w:val="20"/>
          <w:szCs w:val="20"/>
        </w:rPr>
        <w:t xml:space="preserve">species foraging in </w:t>
      </w:r>
      <w:r w:rsidR="00721A6B">
        <w:rPr>
          <w:rFonts w:ascii="Georgia" w:hAnsi="Georgia"/>
          <w:sz w:val="20"/>
          <w:szCs w:val="20"/>
        </w:rPr>
        <w:t xml:space="preserve">intertidal </w:t>
      </w:r>
      <w:r w:rsidR="00E863CA">
        <w:rPr>
          <w:rFonts w:ascii="Georgia" w:hAnsi="Georgia"/>
          <w:sz w:val="20"/>
          <w:szCs w:val="20"/>
        </w:rPr>
        <w:t>habitats that got lost</w:t>
      </w:r>
      <w:r w:rsidR="001C209E">
        <w:rPr>
          <w:rFonts w:ascii="Georgia" w:hAnsi="Georgia"/>
          <w:sz w:val="20"/>
          <w:szCs w:val="20"/>
        </w:rPr>
        <w:t xml:space="preserve">. </w:t>
      </w:r>
    </w:p>
    <w:p w14:paraId="45133747" w14:textId="77777777" w:rsidR="00592895" w:rsidRDefault="00E22764" w:rsidP="00CA276F">
      <w:pPr>
        <w:spacing w:after="120" w:line="276" w:lineRule="auto"/>
        <w:rPr>
          <w:rFonts w:ascii="Georgia" w:hAnsi="Georgia"/>
          <w:b/>
          <w:sz w:val="20"/>
          <w:szCs w:val="20"/>
          <w:lang w:eastAsia="de-DE"/>
        </w:rPr>
      </w:pPr>
      <w:r w:rsidRPr="008900A7">
        <w:rPr>
          <w:rFonts w:ascii="Georgia" w:hAnsi="Georgia"/>
          <w:b/>
          <w:bCs/>
          <w:sz w:val="20"/>
          <w:szCs w:val="20"/>
          <w:u w:val="single"/>
        </w:rPr>
        <w:t>Trend</w:t>
      </w:r>
    </w:p>
    <w:p w14:paraId="64FA1095" w14:textId="77777777" w:rsidR="0039397C" w:rsidRDefault="00FC222D" w:rsidP="00CA276F">
      <w:pPr>
        <w:spacing w:after="120" w:line="276" w:lineRule="auto"/>
        <w:rPr>
          <w:rFonts w:ascii="Georgia" w:hAnsi="Georgia"/>
          <w:sz w:val="20"/>
          <w:szCs w:val="20"/>
        </w:rPr>
      </w:pPr>
      <w:r w:rsidRPr="008900A7">
        <w:rPr>
          <w:rFonts w:ascii="Georgia" w:hAnsi="Georgia"/>
          <w:sz w:val="20"/>
          <w:szCs w:val="20"/>
        </w:rPr>
        <w:t>Material</w:t>
      </w:r>
      <w:r w:rsidR="00CE3ED7" w:rsidRPr="008900A7">
        <w:rPr>
          <w:rFonts w:ascii="Georgia" w:hAnsi="Georgia"/>
          <w:sz w:val="20"/>
          <w:szCs w:val="20"/>
        </w:rPr>
        <w:t xml:space="preserve"> need</w:t>
      </w:r>
      <w:r w:rsidRPr="008900A7">
        <w:rPr>
          <w:rFonts w:ascii="Georgia" w:hAnsi="Georgia"/>
          <w:sz w:val="20"/>
          <w:szCs w:val="20"/>
        </w:rPr>
        <w:t>s for coastal protection works</w:t>
      </w:r>
      <w:r w:rsidR="00CE3ED7" w:rsidRPr="008900A7">
        <w:rPr>
          <w:rFonts w:ascii="Georgia" w:hAnsi="Georgia"/>
          <w:sz w:val="20"/>
          <w:szCs w:val="20"/>
        </w:rPr>
        <w:t xml:space="preserve"> are</w:t>
      </w:r>
      <w:r w:rsidRPr="008900A7">
        <w:rPr>
          <w:rFonts w:ascii="Georgia" w:hAnsi="Georgia"/>
          <w:sz w:val="20"/>
          <w:szCs w:val="20"/>
        </w:rPr>
        <w:t xml:space="preserve"> expected to increase </w:t>
      </w:r>
      <w:r w:rsidR="00CE3ED7" w:rsidRPr="008900A7">
        <w:rPr>
          <w:rFonts w:ascii="Georgia" w:hAnsi="Georgia"/>
          <w:sz w:val="20"/>
          <w:szCs w:val="20"/>
        </w:rPr>
        <w:t>due to</w:t>
      </w:r>
      <w:r w:rsidRPr="008900A7">
        <w:rPr>
          <w:rFonts w:ascii="Georgia" w:hAnsi="Georgia"/>
          <w:sz w:val="20"/>
          <w:szCs w:val="20"/>
        </w:rPr>
        <w:t xml:space="preserve"> sea level</w:t>
      </w:r>
      <w:r w:rsidR="000276C7">
        <w:rPr>
          <w:rFonts w:ascii="Georgia" w:hAnsi="Georgia"/>
          <w:sz w:val="20"/>
          <w:szCs w:val="20"/>
        </w:rPr>
        <w:t xml:space="preserve"> rise</w:t>
      </w:r>
      <w:r w:rsidR="0039397C">
        <w:rPr>
          <w:rFonts w:ascii="Georgia" w:hAnsi="Georgia"/>
          <w:sz w:val="20"/>
          <w:szCs w:val="20"/>
        </w:rPr>
        <w:t xml:space="preserve">, which is not a concern for the Wadden Sea </w:t>
      </w:r>
      <w:proofErr w:type="gramStart"/>
      <w:r w:rsidR="0039397C">
        <w:rPr>
          <w:rFonts w:ascii="Georgia" w:hAnsi="Georgia"/>
          <w:sz w:val="20"/>
          <w:szCs w:val="20"/>
        </w:rPr>
        <w:t>as long as</w:t>
      </w:r>
      <w:proofErr w:type="gramEnd"/>
      <w:r w:rsidR="0039397C">
        <w:rPr>
          <w:rFonts w:ascii="Georgia" w:hAnsi="Georgia"/>
          <w:sz w:val="20"/>
          <w:szCs w:val="20"/>
        </w:rPr>
        <w:t xml:space="preserve"> it is taken from external sources</w:t>
      </w:r>
      <w:r w:rsidRPr="008900A7">
        <w:rPr>
          <w:rFonts w:ascii="Georgia" w:hAnsi="Georgia"/>
          <w:sz w:val="20"/>
          <w:szCs w:val="20"/>
        </w:rPr>
        <w:t xml:space="preserve">. </w:t>
      </w:r>
    </w:p>
    <w:p w14:paraId="1C592330" w14:textId="346E2D07" w:rsidR="00E012BC" w:rsidRPr="00592895" w:rsidRDefault="004B48CE" w:rsidP="00CA276F">
      <w:pPr>
        <w:spacing w:after="120" w:line="276" w:lineRule="auto"/>
        <w:rPr>
          <w:rFonts w:ascii="Georgia" w:hAnsi="Georgia"/>
          <w:sz w:val="20"/>
          <w:szCs w:val="20"/>
        </w:rPr>
      </w:pPr>
      <w:r w:rsidRPr="008900A7">
        <w:rPr>
          <w:rFonts w:ascii="Georgia" w:hAnsi="Georgia"/>
          <w:sz w:val="20"/>
          <w:szCs w:val="20"/>
        </w:rPr>
        <w:t>L</w:t>
      </w:r>
      <w:r w:rsidR="00D80A10" w:rsidRPr="008900A7">
        <w:rPr>
          <w:rFonts w:ascii="Georgia" w:hAnsi="Georgia"/>
          <w:sz w:val="20"/>
          <w:szCs w:val="20"/>
        </w:rPr>
        <w:t>atest development</w:t>
      </w:r>
      <w:r w:rsidRPr="008900A7">
        <w:rPr>
          <w:rFonts w:ascii="Georgia" w:hAnsi="Georgia"/>
          <w:sz w:val="20"/>
          <w:szCs w:val="20"/>
        </w:rPr>
        <w:t>s in coastal engineering use</w:t>
      </w:r>
      <w:r w:rsidR="00D80A10" w:rsidRPr="008900A7">
        <w:rPr>
          <w:rFonts w:ascii="Georgia" w:hAnsi="Georgia"/>
          <w:sz w:val="20"/>
          <w:szCs w:val="20"/>
        </w:rPr>
        <w:t xml:space="preserve"> ecosystem-based engineering solutions and </w:t>
      </w:r>
      <w:r w:rsidRPr="008900A7">
        <w:rPr>
          <w:rFonts w:ascii="Georgia" w:hAnsi="Georgia"/>
          <w:sz w:val="20"/>
          <w:szCs w:val="20"/>
        </w:rPr>
        <w:t>build</w:t>
      </w:r>
      <w:r w:rsidR="00D80A10" w:rsidRPr="008900A7">
        <w:rPr>
          <w:rFonts w:ascii="Georgia" w:hAnsi="Georgia"/>
          <w:sz w:val="20"/>
          <w:szCs w:val="20"/>
        </w:rPr>
        <w:t xml:space="preserve"> with natural processes</w:t>
      </w:r>
      <w:r w:rsidRPr="008900A7">
        <w:rPr>
          <w:rFonts w:ascii="Georgia" w:hAnsi="Georgia"/>
          <w:sz w:val="20"/>
          <w:szCs w:val="20"/>
        </w:rPr>
        <w:t>,</w:t>
      </w:r>
      <w:r w:rsidR="00D80A10" w:rsidRPr="008900A7">
        <w:rPr>
          <w:rFonts w:ascii="Georgia" w:hAnsi="Georgia"/>
          <w:sz w:val="20"/>
          <w:szCs w:val="20"/>
        </w:rPr>
        <w:t xml:space="preserve"> for more sustainable and adaptive designs.</w:t>
      </w:r>
      <w:r w:rsidR="009A13FA">
        <w:rPr>
          <w:rFonts w:ascii="Georgia" w:hAnsi="Georgia"/>
          <w:sz w:val="20"/>
          <w:szCs w:val="20"/>
        </w:rPr>
        <w:t xml:space="preserve"> </w:t>
      </w:r>
      <w:r w:rsidRPr="008900A7">
        <w:rPr>
          <w:rFonts w:ascii="Georgia" w:hAnsi="Georgia"/>
          <w:sz w:val="20"/>
          <w:szCs w:val="20"/>
        </w:rPr>
        <w:t xml:space="preserve">Nature-based flood </w:t>
      </w:r>
      <w:r w:rsidR="003837AD">
        <w:rPr>
          <w:rFonts w:ascii="Georgia" w:hAnsi="Georgia"/>
          <w:sz w:val="20"/>
          <w:szCs w:val="20"/>
        </w:rPr>
        <w:t>defence</w:t>
      </w:r>
      <w:r w:rsidRPr="008900A7">
        <w:rPr>
          <w:rFonts w:ascii="Georgia" w:hAnsi="Georgia"/>
          <w:sz w:val="20"/>
          <w:szCs w:val="20"/>
        </w:rPr>
        <w:t xml:space="preserve">s </w:t>
      </w:r>
      <w:r w:rsidR="009A13FA">
        <w:rPr>
          <w:rFonts w:ascii="Georgia" w:hAnsi="Georgia"/>
          <w:sz w:val="20"/>
          <w:szCs w:val="20"/>
        </w:rPr>
        <w:t>like sand dunes and salt marshes</w:t>
      </w:r>
      <w:r w:rsidR="00592895">
        <w:rPr>
          <w:rFonts w:ascii="Georgia" w:hAnsi="Georgia"/>
          <w:sz w:val="20"/>
          <w:szCs w:val="20"/>
        </w:rPr>
        <w:t>,</w:t>
      </w:r>
      <w:r w:rsidR="009A13FA">
        <w:rPr>
          <w:rFonts w:ascii="Georgia" w:hAnsi="Georgia"/>
          <w:sz w:val="20"/>
          <w:szCs w:val="20"/>
        </w:rPr>
        <w:t xml:space="preserve"> </w:t>
      </w:r>
      <w:r w:rsidR="00592895">
        <w:rPr>
          <w:rFonts w:ascii="Georgia" w:hAnsi="Georgia"/>
          <w:sz w:val="20"/>
          <w:szCs w:val="20"/>
        </w:rPr>
        <w:t xml:space="preserve">that function stand-alone or in combination with engineered defences, </w:t>
      </w:r>
      <w:r w:rsidR="009A13FA">
        <w:rPr>
          <w:rFonts w:ascii="Georgia" w:hAnsi="Georgia"/>
          <w:sz w:val="20"/>
          <w:szCs w:val="20"/>
        </w:rPr>
        <w:t xml:space="preserve">are addressed in chapter 3 and 4. </w:t>
      </w:r>
      <w:r w:rsidR="009A78B6">
        <w:rPr>
          <w:rFonts w:ascii="Georgia" w:hAnsi="Georgia"/>
          <w:sz w:val="20"/>
          <w:szCs w:val="20"/>
        </w:rPr>
        <w:t>On Texel, a</w:t>
      </w:r>
      <w:r w:rsidR="005C0211">
        <w:rPr>
          <w:rFonts w:ascii="Georgia" w:hAnsi="Georgia"/>
          <w:sz w:val="20"/>
          <w:szCs w:val="20"/>
        </w:rPr>
        <w:t xml:space="preserve">n artificial sand dune has been </w:t>
      </w:r>
      <w:r w:rsidR="00824E1A">
        <w:rPr>
          <w:rFonts w:ascii="Georgia" w:hAnsi="Georgia"/>
          <w:sz w:val="20"/>
          <w:szCs w:val="20"/>
        </w:rPr>
        <w:t>constructed seaward from the</w:t>
      </w:r>
      <w:r w:rsidR="009A78B6">
        <w:rPr>
          <w:rFonts w:ascii="Georgia" w:hAnsi="Georgia"/>
          <w:sz w:val="20"/>
          <w:szCs w:val="20"/>
        </w:rPr>
        <w:t xml:space="preserve"> existing</w:t>
      </w:r>
      <w:r w:rsidR="00824E1A">
        <w:rPr>
          <w:rFonts w:ascii="Georgia" w:hAnsi="Georgia"/>
          <w:sz w:val="20"/>
          <w:szCs w:val="20"/>
        </w:rPr>
        <w:t xml:space="preserve"> Wadden Sea</w:t>
      </w:r>
      <w:r w:rsidR="009A78B6">
        <w:rPr>
          <w:rFonts w:ascii="Georgia" w:hAnsi="Georgia"/>
          <w:sz w:val="20"/>
          <w:szCs w:val="20"/>
        </w:rPr>
        <w:t xml:space="preserve"> dike</w:t>
      </w:r>
      <w:r w:rsidR="005C0211">
        <w:rPr>
          <w:rFonts w:ascii="Georgia" w:hAnsi="Georgia"/>
          <w:sz w:val="20"/>
          <w:szCs w:val="20"/>
        </w:rPr>
        <w:t>. Th</w:t>
      </w:r>
      <w:r w:rsidR="00544548">
        <w:rPr>
          <w:rFonts w:ascii="Georgia" w:hAnsi="Georgia"/>
          <w:sz w:val="20"/>
          <w:szCs w:val="20"/>
        </w:rPr>
        <w:t>e</w:t>
      </w:r>
      <w:r w:rsidR="005C0211">
        <w:rPr>
          <w:rFonts w:ascii="Georgia" w:hAnsi="Georgia"/>
          <w:sz w:val="20"/>
          <w:szCs w:val="20"/>
        </w:rPr>
        <w:t xml:space="preserve"> </w:t>
      </w:r>
      <w:r w:rsidR="009A78B6">
        <w:rPr>
          <w:rFonts w:ascii="Georgia" w:hAnsi="Georgia"/>
          <w:sz w:val="20"/>
          <w:szCs w:val="20"/>
        </w:rPr>
        <w:t xml:space="preserve">higher and broader </w:t>
      </w:r>
      <w:r w:rsidR="005C0211">
        <w:rPr>
          <w:rFonts w:ascii="Georgia" w:hAnsi="Georgia"/>
          <w:sz w:val="20"/>
          <w:szCs w:val="20"/>
        </w:rPr>
        <w:t>sandy</w:t>
      </w:r>
      <w:r w:rsidR="009A78B6">
        <w:rPr>
          <w:rFonts w:ascii="Georgia" w:hAnsi="Georgia"/>
          <w:sz w:val="20"/>
          <w:szCs w:val="20"/>
        </w:rPr>
        <w:t xml:space="preserve"> dike</w:t>
      </w:r>
      <w:r w:rsidR="00544548">
        <w:rPr>
          <w:rFonts w:ascii="Georgia" w:hAnsi="Georgia"/>
          <w:sz w:val="20"/>
          <w:szCs w:val="20"/>
        </w:rPr>
        <w:t xml:space="preserve"> is</w:t>
      </w:r>
      <w:r w:rsidR="00824E1A">
        <w:rPr>
          <w:rFonts w:ascii="Georgia" w:hAnsi="Georgia"/>
          <w:sz w:val="20"/>
          <w:szCs w:val="20"/>
        </w:rPr>
        <w:t xml:space="preserve"> fixed </w:t>
      </w:r>
      <w:r w:rsidR="005C0211">
        <w:rPr>
          <w:rFonts w:ascii="Georgia" w:hAnsi="Georgia"/>
          <w:sz w:val="20"/>
          <w:szCs w:val="20"/>
        </w:rPr>
        <w:t xml:space="preserve">with </w:t>
      </w:r>
      <w:r w:rsidR="00824E1A">
        <w:rPr>
          <w:rFonts w:ascii="Georgia" w:hAnsi="Georgia"/>
          <w:sz w:val="20"/>
          <w:szCs w:val="20"/>
        </w:rPr>
        <w:t xml:space="preserve">marram grass and sand fences, </w:t>
      </w:r>
      <w:r w:rsidR="005C0211">
        <w:rPr>
          <w:rFonts w:ascii="Georgia" w:hAnsi="Georgia"/>
          <w:sz w:val="20"/>
          <w:szCs w:val="20"/>
        </w:rPr>
        <w:t xml:space="preserve">has </w:t>
      </w:r>
      <w:r w:rsidR="0039397C">
        <w:rPr>
          <w:rFonts w:ascii="Georgia" w:hAnsi="Georgia"/>
          <w:sz w:val="20"/>
          <w:szCs w:val="20"/>
        </w:rPr>
        <w:t>added</w:t>
      </w:r>
      <w:r w:rsidR="00E012BC" w:rsidRPr="008900A7">
        <w:rPr>
          <w:rFonts w:ascii="Georgia" w:hAnsi="Georgia"/>
          <w:sz w:val="20"/>
          <w:szCs w:val="20"/>
        </w:rPr>
        <w:t xml:space="preserve"> natural elements such as a beachfront, embayment, s</w:t>
      </w:r>
      <w:r w:rsidR="007D44B3">
        <w:rPr>
          <w:rFonts w:ascii="Georgia" w:hAnsi="Georgia"/>
          <w:sz w:val="20"/>
          <w:szCs w:val="20"/>
        </w:rPr>
        <w:t xml:space="preserve">and spit and transplanted salt marsh </w:t>
      </w:r>
      <w:r w:rsidR="00823FC8" w:rsidRPr="008900A7">
        <w:rPr>
          <w:rFonts w:ascii="Georgia" w:hAnsi="Georgia"/>
          <w:sz w:val="20"/>
          <w:szCs w:val="20"/>
        </w:rPr>
        <w:t>(Perk et al 2019).</w:t>
      </w:r>
      <w:r w:rsidR="00E012BC" w:rsidRPr="008900A7">
        <w:rPr>
          <w:rFonts w:ascii="Georgia" w:hAnsi="Georgia"/>
          <w:sz w:val="20"/>
          <w:szCs w:val="20"/>
        </w:rPr>
        <w:t xml:space="preserve"> Two measures were taken to </w:t>
      </w:r>
      <w:r w:rsidR="00CC5AEC">
        <w:rPr>
          <w:rFonts w:ascii="Georgia" w:hAnsi="Georgia"/>
          <w:sz w:val="20"/>
          <w:szCs w:val="20"/>
        </w:rPr>
        <w:t xml:space="preserve">ensure minimal </w:t>
      </w:r>
      <w:r w:rsidR="00E012BC" w:rsidRPr="008900A7">
        <w:rPr>
          <w:rFonts w:ascii="Georgia" w:hAnsi="Georgia"/>
          <w:sz w:val="20"/>
          <w:szCs w:val="20"/>
        </w:rPr>
        <w:t xml:space="preserve">erosion: </w:t>
      </w:r>
      <w:r w:rsidR="00845BDE">
        <w:rPr>
          <w:rFonts w:ascii="Georgia" w:hAnsi="Georgia"/>
          <w:sz w:val="20"/>
          <w:szCs w:val="20"/>
        </w:rPr>
        <w:t xml:space="preserve">the </w:t>
      </w:r>
      <w:proofErr w:type="gramStart"/>
      <w:r w:rsidR="00E012BC" w:rsidRPr="008900A7">
        <w:rPr>
          <w:rFonts w:ascii="Georgia" w:hAnsi="Georgia"/>
          <w:sz w:val="20"/>
          <w:szCs w:val="20"/>
        </w:rPr>
        <w:t>c</w:t>
      </w:r>
      <w:r w:rsidR="0098767C">
        <w:rPr>
          <w:rFonts w:ascii="Georgia" w:hAnsi="Georgia"/>
          <w:sz w:val="20"/>
          <w:szCs w:val="20"/>
        </w:rPr>
        <w:t>oarsest</w:t>
      </w:r>
      <w:proofErr w:type="gramEnd"/>
      <w:r w:rsidR="0098767C">
        <w:rPr>
          <w:rFonts w:ascii="Georgia" w:hAnsi="Georgia"/>
          <w:sz w:val="20"/>
          <w:szCs w:val="20"/>
        </w:rPr>
        <w:t xml:space="preserve"> (400 </w:t>
      </w:r>
      <w:r w:rsidR="0098767C">
        <w:rPr>
          <w:rFonts w:ascii="Georgia" w:hAnsi="Georgia"/>
          <w:sz w:val="20"/>
          <w:szCs w:val="20"/>
        </w:rPr>
        <w:sym w:font="Symbol" w:char="F06D"/>
      </w:r>
      <w:r w:rsidR="0098767C">
        <w:rPr>
          <w:rFonts w:ascii="Georgia" w:hAnsi="Georgia"/>
          <w:sz w:val="20"/>
          <w:szCs w:val="20"/>
        </w:rPr>
        <w:t xml:space="preserve">m) </w:t>
      </w:r>
      <w:r w:rsidR="00E012BC" w:rsidRPr="008900A7">
        <w:rPr>
          <w:rFonts w:ascii="Georgia" w:hAnsi="Georgia"/>
          <w:sz w:val="20"/>
          <w:szCs w:val="20"/>
        </w:rPr>
        <w:t xml:space="preserve">sand was </w:t>
      </w:r>
      <w:r w:rsidR="008900A7" w:rsidRPr="008900A7">
        <w:rPr>
          <w:rFonts w:ascii="Georgia" w:hAnsi="Georgia"/>
          <w:sz w:val="20"/>
          <w:szCs w:val="20"/>
        </w:rPr>
        <w:t>used,</w:t>
      </w:r>
      <w:r w:rsidR="00E012BC" w:rsidRPr="008900A7">
        <w:rPr>
          <w:rFonts w:ascii="Georgia" w:hAnsi="Georgia"/>
          <w:sz w:val="20"/>
          <w:szCs w:val="20"/>
        </w:rPr>
        <w:t xml:space="preserve"> and the seaward slopes approach a natural slope for the given grainsize (</w:t>
      </w:r>
      <w:proofErr w:type="spellStart"/>
      <w:r w:rsidR="00E012BC" w:rsidRPr="008900A7">
        <w:rPr>
          <w:rFonts w:ascii="Georgia" w:hAnsi="Georgia"/>
          <w:sz w:val="20"/>
          <w:szCs w:val="20"/>
        </w:rPr>
        <w:t>Fordeyn</w:t>
      </w:r>
      <w:proofErr w:type="spellEnd"/>
      <w:r w:rsidR="00E012BC" w:rsidRPr="008900A7">
        <w:rPr>
          <w:rFonts w:ascii="Georgia" w:hAnsi="Georgia"/>
          <w:sz w:val="20"/>
          <w:szCs w:val="20"/>
        </w:rPr>
        <w:t xml:space="preserve"> et al 2020).</w:t>
      </w:r>
      <w:r w:rsidR="00CC5AEC">
        <w:rPr>
          <w:rFonts w:ascii="Georgia" w:hAnsi="Georgia"/>
          <w:sz w:val="20"/>
          <w:szCs w:val="20"/>
        </w:rPr>
        <w:t xml:space="preserve"> The</w:t>
      </w:r>
      <w:r w:rsidR="00F42448">
        <w:rPr>
          <w:rFonts w:ascii="Georgia" w:hAnsi="Georgia"/>
          <w:sz w:val="20"/>
          <w:szCs w:val="20"/>
        </w:rPr>
        <w:t xml:space="preserve"> </w:t>
      </w:r>
      <w:r w:rsidR="0098767C">
        <w:rPr>
          <w:rFonts w:ascii="Georgia" w:hAnsi="Georgia"/>
          <w:sz w:val="20"/>
          <w:szCs w:val="20"/>
        </w:rPr>
        <w:t xml:space="preserve">sand dune </w:t>
      </w:r>
      <w:r w:rsidR="006C31EF">
        <w:rPr>
          <w:rFonts w:ascii="Georgia" w:hAnsi="Georgia"/>
          <w:sz w:val="20"/>
          <w:szCs w:val="20"/>
        </w:rPr>
        <w:t xml:space="preserve">has improved the naturalness of the dike and created new beach and dune </w:t>
      </w:r>
      <w:r w:rsidR="00CC5AEC">
        <w:rPr>
          <w:rFonts w:ascii="Georgia" w:hAnsi="Georgia"/>
          <w:sz w:val="20"/>
          <w:szCs w:val="20"/>
        </w:rPr>
        <w:lastRenderedPageBreak/>
        <w:t>habitat</w:t>
      </w:r>
      <w:r w:rsidR="007D44B3">
        <w:rPr>
          <w:rFonts w:ascii="Georgia" w:hAnsi="Georgia"/>
          <w:sz w:val="20"/>
          <w:szCs w:val="20"/>
        </w:rPr>
        <w:t>.</w:t>
      </w:r>
      <w:r w:rsidR="00F42448">
        <w:rPr>
          <w:rFonts w:ascii="Georgia" w:hAnsi="Georgia"/>
          <w:sz w:val="20"/>
          <w:szCs w:val="20"/>
        </w:rPr>
        <w:t xml:space="preserve"> However, </w:t>
      </w:r>
      <w:r w:rsidR="007D44B3">
        <w:rPr>
          <w:rFonts w:ascii="Georgia" w:hAnsi="Georgia"/>
          <w:sz w:val="20"/>
          <w:szCs w:val="20"/>
        </w:rPr>
        <w:t>due to the</w:t>
      </w:r>
      <w:r w:rsidR="006C31EF">
        <w:rPr>
          <w:rFonts w:ascii="Georgia" w:hAnsi="Georgia"/>
          <w:sz w:val="20"/>
          <w:szCs w:val="20"/>
        </w:rPr>
        <w:t xml:space="preserve"> seaward expansion </w:t>
      </w:r>
      <w:r w:rsidR="007D44B3">
        <w:rPr>
          <w:rFonts w:ascii="Georgia" w:hAnsi="Georgia"/>
          <w:sz w:val="20"/>
          <w:szCs w:val="20"/>
        </w:rPr>
        <w:t>it reduced naturally occurring tidal flat habitat, and i</w:t>
      </w:r>
      <w:r w:rsidR="00104CEB">
        <w:rPr>
          <w:rFonts w:ascii="Georgia" w:hAnsi="Georgia"/>
          <w:sz w:val="20"/>
          <w:szCs w:val="20"/>
        </w:rPr>
        <w:t>n terms of principle, it is against the uniqueness of a natural world heritage site t</w:t>
      </w:r>
      <w:r w:rsidR="007D44B3">
        <w:rPr>
          <w:rFonts w:ascii="Georgia" w:hAnsi="Georgia"/>
          <w:sz w:val="20"/>
          <w:szCs w:val="20"/>
        </w:rPr>
        <w:t xml:space="preserve">o introduce habitat on a </w:t>
      </w:r>
      <w:r w:rsidR="00104CEB">
        <w:rPr>
          <w:rFonts w:ascii="Georgia" w:hAnsi="Georgia"/>
          <w:sz w:val="20"/>
          <w:szCs w:val="20"/>
        </w:rPr>
        <w:t>location</w:t>
      </w:r>
      <w:r w:rsidR="007D44B3">
        <w:rPr>
          <w:rFonts w:ascii="Georgia" w:hAnsi="Georgia"/>
          <w:sz w:val="20"/>
          <w:szCs w:val="20"/>
        </w:rPr>
        <w:t xml:space="preserve"> where it is not naturally occurring.</w:t>
      </w:r>
    </w:p>
    <w:p w14:paraId="6104D2BD" w14:textId="067303BA" w:rsidR="00162F6B" w:rsidRPr="008900A7" w:rsidRDefault="00EF32A0" w:rsidP="00CA276F">
      <w:pPr>
        <w:spacing w:after="120" w:line="276" w:lineRule="auto"/>
        <w:rPr>
          <w:rFonts w:ascii="Georgia" w:hAnsi="Georgia"/>
          <w:b/>
          <w:sz w:val="20"/>
          <w:szCs w:val="20"/>
          <w:lang w:eastAsia="de-DE"/>
        </w:rPr>
      </w:pPr>
      <w:r w:rsidRPr="008900A7">
        <w:rPr>
          <w:rFonts w:ascii="Georgia" w:hAnsi="Georgia"/>
          <w:b/>
          <w:bCs/>
          <w:sz w:val="20"/>
          <w:szCs w:val="20"/>
          <w:u w:val="single"/>
        </w:rPr>
        <w:t>Opportunities</w:t>
      </w:r>
    </w:p>
    <w:p w14:paraId="037E87DD" w14:textId="572D7329" w:rsidR="00D80A10" w:rsidRPr="008900A7" w:rsidRDefault="00D80A10" w:rsidP="00CA276F">
      <w:pPr>
        <w:spacing w:after="120" w:line="276" w:lineRule="auto"/>
        <w:rPr>
          <w:rFonts w:ascii="Georgia" w:hAnsi="Georgia"/>
          <w:sz w:val="20"/>
          <w:szCs w:val="20"/>
        </w:rPr>
      </w:pPr>
      <w:r w:rsidRPr="008900A7">
        <w:rPr>
          <w:rFonts w:ascii="Georgia" w:hAnsi="Georgia"/>
          <w:sz w:val="20"/>
          <w:szCs w:val="20"/>
        </w:rPr>
        <w:t xml:space="preserve">According to </w:t>
      </w:r>
      <w:proofErr w:type="spellStart"/>
      <w:r w:rsidRPr="008900A7">
        <w:rPr>
          <w:rFonts w:ascii="Georgia" w:hAnsi="Georgia"/>
          <w:sz w:val="20"/>
          <w:szCs w:val="20"/>
        </w:rPr>
        <w:t>Scheres</w:t>
      </w:r>
      <w:proofErr w:type="spellEnd"/>
      <w:r w:rsidRPr="008900A7">
        <w:rPr>
          <w:rFonts w:ascii="Georgia" w:hAnsi="Georgia"/>
          <w:sz w:val="20"/>
          <w:szCs w:val="20"/>
        </w:rPr>
        <w:t xml:space="preserve"> and </w:t>
      </w:r>
      <w:proofErr w:type="spellStart"/>
      <w:r w:rsidRPr="008900A7">
        <w:rPr>
          <w:rFonts w:ascii="Georgia" w:hAnsi="Georgia"/>
          <w:sz w:val="20"/>
          <w:szCs w:val="20"/>
        </w:rPr>
        <w:t>Schüttrump</w:t>
      </w:r>
      <w:r w:rsidR="00D233C6">
        <w:rPr>
          <w:rFonts w:ascii="Georgia" w:hAnsi="Georgia"/>
          <w:sz w:val="20"/>
          <w:szCs w:val="20"/>
        </w:rPr>
        <w:t>f</w:t>
      </w:r>
      <w:proofErr w:type="spellEnd"/>
      <w:r w:rsidR="00864250">
        <w:rPr>
          <w:rFonts w:ascii="Georgia" w:hAnsi="Georgia"/>
          <w:sz w:val="20"/>
          <w:szCs w:val="20"/>
        </w:rPr>
        <w:t xml:space="preserve"> (2019</w:t>
      </w:r>
      <w:r w:rsidRPr="008900A7">
        <w:rPr>
          <w:rFonts w:ascii="Georgia" w:hAnsi="Georgia"/>
          <w:sz w:val="20"/>
          <w:szCs w:val="20"/>
        </w:rPr>
        <w:t>) knowledge on ecologically valuable dikes is available, for example on the erosion resistance of vegetated dike covers, the use of vegetated revetments</w:t>
      </w:r>
      <w:r w:rsidR="004B48CE" w:rsidRPr="008900A7">
        <w:rPr>
          <w:rFonts w:ascii="Georgia" w:hAnsi="Georgia"/>
          <w:sz w:val="20"/>
          <w:szCs w:val="20"/>
        </w:rPr>
        <w:t>,</w:t>
      </w:r>
      <w:r w:rsidRPr="008900A7">
        <w:rPr>
          <w:rFonts w:ascii="Georgia" w:hAnsi="Georgia"/>
          <w:sz w:val="20"/>
          <w:szCs w:val="20"/>
        </w:rPr>
        <w:t xml:space="preserve"> and other methods to enhance the ecological value of dikes.</w:t>
      </w:r>
      <w:r w:rsidR="004B48CE" w:rsidRPr="008900A7">
        <w:rPr>
          <w:rFonts w:ascii="Georgia" w:hAnsi="Georgia"/>
          <w:sz w:val="20"/>
          <w:szCs w:val="20"/>
        </w:rPr>
        <w:t xml:space="preserve"> </w:t>
      </w:r>
    </w:p>
    <w:p w14:paraId="0EB09FB1" w14:textId="219897C7" w:rsidR="00D656AD" w:rsidRDefault="002D6EFD" w:rsidP="00CA276F">
      <w:pPr>
        <w:spacing w:after="120" w:line="276" w:lineRule="auto"/>
        <w:rPr>
          <w:rFonts w:ascii="Georgia" w:hAnsi="Georgia"/>
          <w:sz w:val="20"/>
          <w:szCs w:val="20"/>
        </w:rPr>
      </w:pPr>
      <w:r w:rsidRPr="008900A7">
        <w:rPr>
          <w:rFonts w:ascii="Georgia" w:hAnsi="Georgia"/>
          <w:sz w:val="20"/>
          <w:szCs w:val="20"/>
        </w:rPr>
        <w:t xml:space="preserve">Dike strengthening projects can </w:t>
      </w:r>
      <w:r w:rsidR="0039430B" w:rsidRPr="008900A7">
        <w:rPr>
          <w:rFonts w:ascii="Georgia" w:hAnsi="Georgia"/>
          <w:sz w:val="20"/>
          <w:szCs w:val="20"/>
        </w:rPr>
        <w:t xml:space="preserve">become more </w:t>
      </w:r>
      <w:r w:rsidR="00D21AC4">
        <w:rPr>
          <w:rFonts w:ascii="Georgia" w:hAnsi="Georgia"/>
          <w:sz w:val="20"/>
          <w:szCs w:val="20"/>
        </w:rPr>
        <w:t xml:space="preserve">environmentally </w:t>
      </w:r>
      <w:r w:rsidR="0039430B" w:rsidRPr="008900A7">
        <w:rPr>
          <w:rFonts w:ascii="Georgia" w:hAnsi="Georgia"/>
          <w:sz w:val="20"/>
          <w:szCs w:val="20"/>
        </w:rPr>
        <w:t xml:space="preserve">sustainable </w:t>
      </w:r>
      <w:r w:rsidR="00DA4027">
        <w:rPr>
          <w:rFonts w:ascii="Georgia" w:hAnsi="Georgia"/>
          <w:sz w:val="20"/>
          <w:szCs w:val="20"/>
        </w:rPr>
        <w:t xml:space="preserve">and </w:t>
      </w:r>
      <w:r w:rsidR="00D21AC4">
        <w:rPr>
          <w:rFonts w:ascii="Georgia" w:hAnsi="Georgia"/>
          <w:sz w:val="20"/>
          <w:szCs w:val="20"/>
        </w:rPr>
        <w:t xml:space="preserve">reduce </w:t>
      </w:r>
      <w:r w:rsidR="00DA4027">
        <w:rPr>
          <w:rFonts w:ascii="Georgia" w:hAnsi="Georgia"/>
          <w:sz w:val="20"/>
          <w:szCs w:val="20"/>
        </w:rPr>
        <w:t xml:space="preserve">the global climate change footprint </w:t>
      </w:r>
      <w:r w:rsidR="0039430B" w:rsidRPr="008900A7">
        <w:rPr>
          <w:rFonts w:ascii="Georgia" w:hAnsi="Georgia"/>
          <w:sz w:val="20"/>
          <w:szCs w:val="20"/>
        </w:rPr>
        <w:t xml:space="preserve">by using </w:t>
      </w:r>
      <w:r w:rsidR="00E156B6" w:rsidRPr="008900A7">
        <w:rPr>
          <w:rFonts w:ascii="Georgia" w:hAnsi="Georgia"/>
          <w:sz w:val="20"/>
          <w:szCs w:val="20"/>
        </w:rPr>
        <w:t xml:space="preserve">and generating renewable energy, applying innovations and new technologies for collecting renewable energy. At the </w:t>
      </w:r>
      <w:proofErr w:type="spellStart"/>
      <w:r w:rsidR="00E156B6" w:rsidRPr="008900A7">
        <w:rPr>
          <w:rFonts w:ascii="Georgia" w:hAnsi="Georgia"/>
          <w:sz w:val="20"/>
          <w:szCs w:val="20"/>
        </w:rPr>
        <w:t>Afsluitdijk</w:t>
      </w:r>
      <w:proofErr w:type="spellEnd"/>
      <w:r w:rsidR="00E156B6" w:rsidRPr="008900A7">
        <w:rPr>
          <w:rFonts w:ascii="Georgia" w:hAnsi="Georgia"/>
          <w:sz w:val="20"/>
          <w:szCs w:val="20"/>
        </w:rPr>
        <w:t xml:space="preserve"> closure dam, ‘blue’ energy is generated by differences in salt concentration of salt and freshwater, and a solar energy generating road will be integrated in the design. </w:t>
      </w:r>
    </w:p>
    <w:p w14:paraId="4B226B44" w14:textId="77777777" w:rsidR="00CA276F" w:rsidRPr="007D44B3" w:rsidRDefault="00CA276F" w:rsidP="00CA276F">
      <w:pPr>
        <w:spacing w:after="120" w:line="276" w:lineRule="auto"/>
        <w:rPr>
          <w:rFonts w:ascii="Georgia" w:hAnsi="Georgia"/>
          <w:sz w:val="20"/>
          <w:szCs w:val="20"/>
        </w:rPr>
      </w:pPr>
    </w:p>
    <w:p w14:paraId="67EF1825" w14:textId="715B2810" w:rsidR="00D637ED" w:rsidRPr="008900A7" w:rsidRDefault="00E97637" w:rsidP="00CA276F">
      <w:pPr>
        <w:pStyle w:val="berschrift2"/>
        <w:numPr>
          <w:ilvl w:val="0"/>
          <w:numId w:val="47"/>
        </w:numPr>
        <w:spacing w:after="120" w:line="276" w:lineRule="auto"/>
      </w:pPr>
      <w:r>
        <w:t>Coastal flood defenc</w:t>
      </w:r>
      <w:r w:rsidR="00D637ED">
        <w:t xml:space="preserve">e: </w:t>
      </w:r>
      <w:r w:rsidR="00D637ED" w:rsidRPr="008900A7">
        <w:t xml:space="preserve">Dune </w:t>
      </w:r>
      <w:r w:rsidR="00D637ED">
        <w:t>management</w:t>
      </w:r>
    </w:p>
    <w:p w14:paraId="5A7E284B" w14:textId="52764C0B" w:rsidR="00D637ED" w:rsidRDefault="00D637ED" w:rsidP="00CA276F">
      <w:pPr>
        <w:spacing w:after="120" w:line="276" w:lineRule="auto"/>
        <w:rPr>
          <w:rFonts w:ascii="Georgia" w:hAnsi="Georgia"/>
          <w:sz w:val="20"/>
          <w:szCs w:val="20"/>
        </w:rPr>
      </w:pPr>
      <w:r w:rsidRPr="00B65CFA">
        <w:rPr>
          <w:rFonts w:ascii="Georgia" w:hAnsi="Georgia"/>
          <w:sz w:val="20"/>
          <w:szCs w:val="20"/>
        </w:rPr>
        <w:t xml:space="preserve">Dunes are </w:t>
      </w:r>
      <w:r w:rsidRPr="008900A7">
        <w:rPr>
          <w:rFonts w:ascii="Georgia" w:hAnsi="Georgia"/>
          <w:sz w:val="20"/>
          <w:szCs w:val="20"/>
        </w:rPr>
        <w:t>natur</w:t>
      </w:r>
      <w:r>
        <w:rPr>
          <w:rFonts w:ascii="Georgia" w:hAnsi="Georgia"/>
          <w:sz w:val="20"/>
          <w:szCs w:val="20"/>
        </w:rPr>
        <w:t>al</w:t>
      </w:r>
      <w:r w:rsidRPr="008900A7">
        <w:rPr>
          <w:rFonts w:ascii="Georgia" w:hAnsi="Georgia"/>
          <w:sz w:val="20"/>
          <w:szCs w:val="20"/>
        </w:rPr>
        <w:t xml:space="preserve"> flood </w:t>
      </w:r>
      <w:r>
        <w:rPr>
          <w:rFonts w:ascii="Georgia" w:hAnsi="Georgia"/>
          <w:sz w:val="20"/>
          <w:szCs w:val="20"/>
        </w:rPr>
        <w:t>defence</w:t>
      </w:r>
      <w:r w:rsidRPr="008900A7">
        <w:rPr>
          <w:rFonts w:ascii="Georgia" w:hAnsi="Georgia"/>
          <w:sz w:val="20"/>
          <w:szCs w:val="20"/>
        </w:rPr>
        <w:t xml:space="preserve">s, and since </w:t>
      </w:r>
      <w:r w:rsidR="004C2A88">
        <w:rPr>
          <w:rFonts w:ascii="Georgia" w:hAnsi="Georgia"/>
          <w:sz w:val="20"/>
          <w:szCs w:val="20"/>
        </w:rPr>
        <w:t xml:space="preserve">a </w:t>
      </w:r>
      <w:r w:rsidRPr="008900A7">
        <w:rPr>
          <w:rFonts w:ascii="Georgia" w:hAnsi="Georgia"/>
          <w:sz w:val="20"/>
          <w:szCs w:val="20"/>
        </w:rPr>
        <w:t xml:space="preserve">long </w:t>
      </w:r>
      <w:r w:rsidR="004C2A88">
        <w:rPr>
          <w:rFonts w:ascii="Georgia" w:hAnsi="Georgia"/>
          <w:sz w:val="20"/>
          <w:szCs w:val="20"/>
        </w:rPr>
        <w:t xml:space="preserve">time </w:t>
      </w:r>
      <w:r w:rsidRPr="008900A7">
        <w:rPr>
          <w:rFonts w:ascii="Georgia" w:hAnsi="Georgia"/>
          <w:sz w:val="20"/>
          <w:szCs w:val="20"/>
        </w:rPr>
        <w:t xml:space="preserve">the aim of dune management is to maintain this </w:t>
      </w:r>
      <w:r w:rsidR="00466309">
        <w:rPr>
          <w:rFonts w:ascii="Georgia" w:hAnsi="Georgia"/>
          <w:sz w:val="20"/>
          <w:szCs w:val="20"/>
        </w:rPr>
        <w:t>ecosystem service</w:t>
      </w:r>
      <w:r w:rsidRPr="008900A7">
        <w:rPr>
          <w:rFonts w:ascii="Georgia" w:hAnsi="Georgia"/>
          <w:sz w:val="20"/>
          <w:szCs w:val="20"/>
        </w:rPr>
        <w:t xml:space="preserve">. Measures today include dune restoration, dune relocation, natural dune dynamics and wash-overs </w:t>
      </w:r>
      <w:r>
        <w:rPr>
          <w:rFonts w:ascii="Georgia" w:hAnsi="Georgia"/>
          <w:sz w:val="20"/>
          <w:szCs w:val="20"/>
        </w:rPr>
        <w:t>defence</w:t>
      </w:r>
      <w:r w:rsidRPr="008900A7">
        <w:rPr>
          <w:rFonts w:ascii="Georgia" w:hAnsi="Georgia"/>
          <w:sz w:val="20"/>
          <w:szCs w:val="20"/>
        </w:rPr>
        <w:t xml:space="preserve">s (CPSL 2005). Dune restoration </w:t>
      </w:r>
      <w:r w:rsidR="00CD4F4C">
        <w:rPr>
          <w:rFonts w:ascii="Georgia" w:hAnsi="Georgia"/>
          <w:sz w:val="20"/>
          <w:szCs w:val="20"/>
        </w:rPr>
        <w:t xml:space="preserve">encompasses the catching of wind driven sand to promote dune growth, </w:t>
      </w:r>
      <w:r w:rsidRPr="008900A7">
        <w:rPr>
          <w:rFonts w:ascii="Georgia" w:hAnsi="Georgia"/>
          <w:sz w:val="20"/>
          <w:szCs w:val="20"/>
        </w:rPr>
        <w:t xml:space="preserve">by planting marram grass or building (brushwood) sand fences. Dune relocation is the establishment of a new dune line at an eroding coastline, where the outer dune will gradually retreat. Natural dune dynamics is applied as measure when dunes have no immediate coastal </w:t>
      </w:r>
      <w:r>
        <w:rPr>
          <w:rFonts w:ascii="Georgia" w:hAnsi="Georgia"/>
          <w:sz w:val="20"/>
          <w:szCs w:val="20"/>
        </w:rPr>
        <w:t>defence</w:t>
      </w:r>
      <w:r w:rsidRPr="008900A7">
        <w:rPr>
          <w:rFonts w:ascii="Georgia" w:hAnsi="Georgia"/>
          <w:sz w:val="20"/>
          <w:szCs w:val="20"/>
        </w:rPr>
        <w:t xml:space="preserve"> function. It is a long-term coastal </w:t>
      </w:r>
      <w:r>
        <w:rPr>
          <w:rFonts w:ascii="Georgia" w:hAnsi="Georgia"/>
          <w:sz w:val="20"/>
          <w:szCs w:val="20"/>
        </w:rPr>
        <w:t>defence</w:t>
      </w:r>
      <w:r w:rsidRPr="008900A7">
        <w:rPr>
          <w:rFonts w:ascii="Georgia" w:hAnsi="Georgia"/>
          <w:sz w:val="20"/>
          <w:szCs w:val="20"/>
        </w:rPr>
        <w:t xml:space="preserve"> measure to stimulate vertical accretion of the in</w:t>
      </w:r>
      <w:r w:rsidR="00B327E0">
        <w:rPr>
          <w:rFonts w:ascii="Georgia" w:hAnsi="Georgia"/>
          <w:sz w:val="20"/>
          <w:szCs w:val="20"/>
        </w:rPr>
        <w:t>ner part of the islands due to A</w:t>
      </w:r>
      <w:r w:rsidRPr="008900A7">
        <w:rPr>
          <w:rFonts w:ascii="Georgia" w:hAnsi="Georgia"/>
          <w:sz w:val="20"/>
          <w:szCs w:val="20"/>
        </w:rPr>
        <w:t>eolic sand transport. Wash-overs also is a way to use natural dynamic processes to help barrier islands keep up with sea level rise. It allows transportation of water and sand across the island through wash-over channels. These channels are not created but are allowed to occur naturally.</w:t>
      </w:r>
      <w:r w:rsidRPr="009B6133">
        <w:rPr>
          <w:rFonts w:ascii="Georgia" w:hAnsi="Georgia"/>
          <w:sz w:val="20"/>
          <w:szCs w:val="20"/>
        </w:rPr>
        <w:t xml:space="preserve"> </w:t>
      </w:r>
    </w:p>
    <w:p w14:paraId="34DCB1D1" w14:textId="2F7F7086" w:rsidR="00D637ED" w:rsidRPr="008900A7" w:rsidRDefault="00D637ED" w:rsidP="00CA276F">
      <w:pPr>
        <w:spacing w:after="120" w:line="276" w:lineRule="auto"/>
        <w:rPr>
          <w:rFonts w:ascii="Georgia" w:hAnsi="Georgia"/>
          <w:sz w:val="20"/>
          <w:szCs w:val="20"/>
        </w:rPr>
      </w:pPr>
      <w:r w:rsidRPr="008900A7">
        <w:rPr>
          <w:rFonts w:ascii="Georgia" w:hAnsi="Georgia"/>
          <w:sz w:val="20"/>
          <w:szCs w:val="20"/>
        </w:rPr>
        <w:t xml:space="preserve">The choice </w:t>
      </w:r>
      <w:r w:rsidR="00E76BB5">
        <w:rPr>
          <w:rFonts w:ascii="Georgia" w:hAnsi="Georgia"/>
          <w:sz w:val="20"/>
          <w:szCs w:val="20"/>
        </w:rPr>
        <w:t xml:space="preserve">of a measure depends on </w:t>
      </w:r>
      <w:r w:rsidRPr="008900A7">
        <w:rPr>
          <w:rFonts w:ascii="Georgia" w:hAnsi="Georgia"/>
          <w:sz w:val="20"/>
          <w:szCs w:val="20"/>
        </w:rPr>
        <w:t>hydro-morphological boundary conditions: the sediment budgets of the interdependent foreshore, beach, and dunes. Ins</w:t>
      </w:r>
      <w:r w:rsidR="00E76BB5">
        <w:rPr>
          <w:rFonts w:ascii="Georgia" w:hAnsi="Georgia"/>
          <w:sz w:val="20"/>
          <w:szCs w:val="20"/>
        </w:rPr>
        <w:t>ufficient sediment supply at the</w:t>
      </w:r>
      <w:r w:rsidRPr="008900A7">
        <w:rPr>
          <w:rFonts w:ascii="Georgia" w:hAnsi="Georgia"/>
          <w:sz w:val="20"/>
          <w:szCs w:val="20"/>
        </w:rPr>
        <w:t xml:space="preserve"> foreshore causes a narrow beach, which causes dune foot erosion due to storm surges and wave energy dissipation (CPSL 2005). Three types of dunes are distinguished, with a positive, neutral, or negative sand balance. The first type requires little restoration, for example if blow outs occur. The second type requires strengthening of temporary sand loss, often at the dune foot after storms. Occasional beach or foreshore nourishments may be suitable measures as well. The negative sand balance dune type, with a coastal protection function, often got shoreline protection structures like groynes and seawalls to stop beach and dune erosion. Nourishment is often needed in addition, with or without structures being present. Relocation can be a good measure as well. </w:t>
      </w:r>
    </w:p>
    <w:p w14:paraId="1EF2A0BB" w14:textId="7E3F554D" w:rsidR="00A72A68" w:rsidRPr="008900A7" w:rsidRDefault="00D637ED" w:rsidP="00CA276F">
      <w:pPr>
        <w:spacing w:after="120" w:line="276" w:lineRule="auto"/>
        <w:rPr>
          <w:rFonts w:ascii="Georgia" w:hAnsi="Georgia"/>
          <w:sz w:val="20"/>
          <w:szCs w:val="20"/>
        </w:rPr>
      </w:pPr>
      <w:r w:rsidRPr="00B65CFA">
        <w:rPr>
          <w:rFonts w:ascii="Georgia" w:hAnsi="Georgia"/>
          <w:sz w:val="20"/>
          <w:szCs w:val="20"/>
        </w:rPr>
        <w:t xml:space="preserve">Natural dynamics and wash-overs have ecological benefits as they add to the naturalness. Wash-overs can create habitat change or gradients from freshwater to brackish or saline environments. However, </w:t>
      </w:r>
      <w:r w:rsidRPr="007D44B3">
        <w:rPr>
          <w:rFonts w:ascii="Georgia" w:hAnsi="Georgia"/>
          <w:sz w:val="20"/>
          <w:szCs w:val="20"/>
        </w:rPr>
        <w:t>these positive impacts are not considered in this assessment, as the measures are not applied in dunes with coastal protection function.</w:t>
      </w:r>
      <w:r w:rsidRPr="00B65CFA">
        <w:rPr>
          <w:rFonts w:ascii="Georgia" w:hAnsi="Georgia"/>
          <w:sz w:val="20"/>
          <w:szCs w:val="20"/>
        </w:rPr>
        <w:t xml:space="preserve"> Dune restoration and relocation, possibly in combination with sand nourishments, do interfere with nature, yet are still preferred above hard constructions (CPSL 2005). </w:t>
      </w:r>
    </w:p>
    <w:p w14:paraId="1A6DD9B9" w14:textId="77777777" w:rsidR="00D637ED" w:rsidRDefault="00D637ED" w:rsidP="00CA276F">
      <w:pPr>
        <w:spacing w:after="120" w:line="276" w:lineRule="auto"/>
        <w:rPr>
          <w:rFonts w:ascii="Georgia" w:hAnsi="Georgia"/>
          <w:b/>
          <w:bCs/>
          <w:sz w:val="20"/>
          <w:szCs w:val="20"/>
          <w:u w:val="single"/>
        </w:rPr>
      </w:pPr>
      <w:r w:rsidRPr="008900A7">
        <w:rPr>
          <w:rFonts w:ascii="Georgia" w:hAnsi="Georgia"/>
          <w:b/>
          <w:bCs/>
          <w:sz w:val="20"/>
          <w:szCs w:val="20"/>
          <w:u w:val="single"/>
        </w:rPr>
        <w:t>Geomorphological impacts</w:t>
      </w:r>
    </w:p>
    <w:p w14:paraId="5EB8725E" w14:textId="519BAE27" w:rsidR="00A72A68" w:rsidRPr="00A72A68" w:rsidRDefault="00A72A68" w:rsidP="00CA276F">
      <w:pPr>
        <w:spacing w:after="120" w:line="276" w:lineRule="auto"/>
        <w:rPr>
          <w:rFonts w:ascii="Georgia" w:hAnsi="Georgia"/>
          <w:sz w:val="20"/>
          <w:szCs w:val="20"/>
        </w:rPr>
      </w:pPr>
      <w:r>
        <w:rPr>
          <w:rFonts w:ascii="Georgia" w:hAnsi="Georgia"/>
          <w:sz w:val="20"/>
          <w:szCs w:val="20"/>
        </w:rPr>
        <w:t>Dune systems with natural dynamic processes of wind, water and sand are important components of the geomorphological processes that enable young dunes to wander freely. Artificial dune fixation as coastal flood defenc</w:t>
      </w:r>
      <w:r w:rsidR="00DF5AA6">
        <w:rPr>
          <w:rFonts w:ascii="Georgia" w:hAnsi="Georgia"/>
          <w:sz w:val="20"/>
          <w:szCs w:val="20"/>
        </w:rPr>
        <w:t>e measure hampers this</w:t>
      </w:r>
      <w:r>
        <w:rPr>
          <w:rFonts w:ascii="Georgia" w:hAnsi="Georgia"/>
          <w:sz w:val="20"/>
          <w:szCs w:val="20"/>
        </w:rPr>
        <w:t xml:space="preserve"> </w:t>
      </w:r>
      <w:r w:rsidR="00C969B2">
        <w:rPr>
          <w:rFonts w:ascii="Georgia" w:hAnsi="Georgia"/>
          <w:sz w:val="20"/>
          <w:szCs w:val="20"/>
        </w:rPr>
        <w:t>cycle</w:t>
      </w:r>
      <w:r w:rsidR="00DF5AA6">
        <w:rPr>
          <w:rFonts w:ascii="Georgia" w:hAnsi="Georgia"/>
          <w:sz w:val="20"/>
          <w:szCs w:val="20"/>
        </w:rPr>
        <w:t xml:space="preserve"> </w:t>
      </w:r>
      <w:r>
        <w:rPr>
          <w:rFonts w:ascii="Georgia" w:hAnsi="Georgia"/>
          <w:sz w:val="20"/>
          <w:szCs w:val="20"/>
        </w:rPr>
        <w:t xml:space="preserve">of succession and renewal of dune habitat. </w:t>
      </w:r>
      <w:r w:rsidRPr="008900A7">
        <w:rPr>
          <w:rFonts w:ascii="Georgia" w:hAnsi="Georgia"/>
          <w:sz w:val="20"/>
          <w:szCs w:val="20"/>
        </w:rPr>
        <w:t>Th</w:t>
      </w:r>
      <w:r>
        <w:rPr>
          <w:rFonts w:ascii="Georgia" w:hAnsi="Georgia"/>
          <w:sz w:val="20"/>
          <w:szCs w:val="20"/>
        </w:rPr>
        <w:t xml:space="preserve">is has a </w:t>
      </w:r>
      <w:r w:rsidRPr="008900A7">
        <w:rPr>
          <w:rFonts w:ascii="Georgia" w:hAnsi="Georgia"/>
          <w:sz w:val="20"/>
          <w:szCs w:val="20"/>
        </w:rPr>
        <w:t xml:space="preserve">significant impact on </w:t>
      </w:r>
      <w:proofErr w:type="spellStart"/>
      <w:r w:rsidRPr="008900A7">
        <w:rPr>
          <w:rFonts w:ascii="Georgia" w:hAnsi="Georgia"/>
          <w:sz w:val="20"/>
          <w:szCs w:val="20"/>
        </w:rPr>
        <w:t>biogeomorphological</w:t>
      </w:r>
      <w:proofErr w:type="spellEnd"/>
      <w:r w:rsidRPr="008900A7">
        <w:rPr>
          <w:rFonts w:ascii="Georgia" w:hAnsi="Georgia"/>
          <w:sz w:val="20"/>
          <w:szCs w:val="20"/>
        </w:rPr>
        <w:t xml:space="preserve"> diversity </w:t>
      </w:r>
      <w:r w:rsidR="0065426F" w:rsidRPr="007D44B3">
        <w:rPr>
          <w:rFonts w:ascii="Georgia" w:hAnsi="Georgia"/>
          <w:color w:val="0070C0"/>
          <w:sz w:val="20"/>
          <w:szCs w:val="20"/>
        </w:rPr>
        <w:t>(</w:t>
      </w:r>
      <w:r w:rsidR="0065426F">
        <w:rPr>
          <w:rFonts w:ascii="Georgia" w:hAnsi="Georgia"/>
          <w:color w:val="0070C0"/>
          <w:sz w:val="20"/>
          <w:szCs w:val="20"/>
        </w:rPr>
        <w:t>key value</w:t>
      </w:r>
      <w:r w:rsidR="0065426F" w:rsidRPr="007D44B3">
        <w:rPr>
          <w:rFonts w:ascii="Georgia" w:hAnsi="Georgia"/>
          <w:color w:val="0070C0"/>
          <w:sz w:val="20"/>
          <w:szCs w:val="20"/>
        </w:rPr>
        <w:t xml:space="preserve"> 2)</w:t>
      </w:r>
      <w:r w:rsidR="0065426F">
        <w:rPr>
          <w:rFonts w:ascii="Georgia" w:hAnsi="Georgia"/>
          <w:sz w:val="20"/>
          <w:szCs w:val="20"/>
        </w:rPr>
        <w:t xml:space="preserve"> </w:t>
      </w:r>
      <w:r w:rsidRPr="008900A7">
        <w:rPr>
          <w:rFonts w:ascii="Georgia" w:hAnsi="Georgia"/>
          <w:sz w:val="20"/>
          <w:szCs w:val="20"/>
        </w:rPr>
        <w:t xml:space="preserve">of different dune habitats. Accelerated succession in </w:t>
      </w:r>
      <w:r w:rsidRPr="00B65CFA">
        <w:rPr>
          <w:rFonts w:ascii="Georgia" w:hAnsi="Georgia"/>
          <w:sz w:val="20"/>
          <w:szCs w:val="20"/>
        </w:rPr>
        <w:t xml:space="preserve">mobile dunes that are fixed with marram grass, results in climax vegetation instead of allowing </w:t>
      </w:r>
      <w:r w:rsidRPr="008900A7">
        <w:rPr>
          <w:rFonts w:ascii="Georgia" w:hAnsi="Georgia"/>
          <w:sz w:val="20"/>
          <w:szCs w:val="20"/>
        </w:rPr>
        <w:t>complex habitat succession (</w:t>
      </w:r>
      <w:proofErr w:type="spellStart"/>
      <w:r w:rsidRPr="008900A7">
        <w:rPr>
          <w:rFonts w:ascii="Georgia" w:hAnsi="Georgia"/>
          <w:sz w:val="20"/>
          <w:szCs w:val="20"/>
        </w:rPr>
        <w:t>Reise</w:t>
      </w:r>
      <w:proofErr w:type="spellEnd"/>
      <w:r w:rsidRPr="008900A7">
        <w:rPr>
          <w:rFonts w:ascii="Georgia" w:hAnsi="Georgia"/>
          <w:sz w:val="20"/>
          <w:szCs w:val="20"/>
        </w:rPr>
        <w:t xml:space="preserve"> 2005, Oost et al 2012). This resul</w:t>
      </w:r>
      <w:r>
        <w:rPr>
          <w:rFonts w:ascii="Georgia" w:hAnsi="Georgia"/>
          <w:sz w:val="20"/>
          <w:szCs w:val="20"/>
        </w:rPr>
        <w:t>ts in the loss of shifting young</w:t>
      </w:r>
      <w:r w:rsidRPr="008900A7">
        <w:rPr>
          <w:rFonts w:ascii="Georgia" w:hAnsi="Georgia"/>
          <w:sz w:val="20"/>
          <w:szCs w:val="20"/>
        </w:rPr>
        <w:t xml:space="preserve"> </w:t>
      </w:r>
      <w:r>
        <w:rPr>
          <w:rFonts w:ascii="Georgia" w:hAnsi="Georgia"/>
          <w:sz w:val="20"/>
          <w:szCs w:val="20"/>
        </w:rPr>
        <w:t xml:space="preserve">(white) </w:t>
      </w:r>
      <w:r w:rsidRPr="008900A7">
        <w:rPr>
          <w:rFonts w:ascii="Georgia" w:hAnsi="Georgia"/>
          <w:sz w:val="20"/>
          <w:szCs w:val="20"/>
        </w:rPr>
        <w:t xml:space="preserve">dunes. </w:t>
      </w:r>
      <w:r w:rsidR="00C969B2">
        <w:rPr>
          <w:rFonts w:ascii="Georgia" w:hAnsi="Georgia"/>
          <w:sz w:val="20"/>
          <w:szCs w:val="20"/>
        </w:rPr>
        <w:t>There are o</w:t>
      </w:r>
      <w:r>
        <w:rPr>
          <w:rFonts w:ascii="Georgia" w:hAnsi="Georgia"/>
          <w:sz w:val="20"/>
          <w:szCs w:val="20"/>
        </w:rPr>
        <w:t>ther factors which</w:t>
      </w:r>
      <w:r w:rsidR="00C969B2">
        <w:rPr>
          <w:rFonts w:ascii="Georgia" w:hAnsi="Georgia"/>
          <w:sz w:val="20"/>
          <w:szCs w:val="20"/>
        </w:rPr>
        <w:t xml:space="preserve"> stabilize</w:t>
      </w:r>
      <w:r>
        <w:rPr>
          <w:rFonts w:ascii="Georgia" w:hAnsi="Georgia"/>
          <w:sz w:val="20"/>
          <w:szCs w:val="20"/>
        </w:rPr>
        <w:t xml:space="preserve"> dunes</w:t>
      </w:r>
      <w:r w:rsidR="00C969B2">
        <w:rPr>
          <w:rFonts w:ascii="Georgia" w:hAnsi="Georgia"/>
          <w:sz w:val="20"/>
          <w:szCs w:val="20"/>
        </w:rPr>
        <w:t xml:space="preserve"> and accelerate succession, such as the </w:t>
      </w:r>
      <w:r>
        <w:rPr>
          <w:rFonts w:ascii="Georgia" w:hAnsi="Georgia"/>
          <w:sz w:val="20"/>
          <w:szCs w:val="20"/>
        </w:rPr>
        <w:t>invasion of native grasses due to nitrogen deposition, lack of grazers and dehydration.</w:t>
      </w:r>
    </w:p>
    <w:p w14:paraId="77521802" w14:textId="3B9546A0" w:rsidR="00D637ED" w:rsidRPr="008900A7" w:rsidRDefault="00D637ED" w:rsidP="00CA276F">
      <w:pPr>
        <w:spacing w:after="120" w:line="276" w:lineRule="auto"/>
        <w:rPr>
          <w:rFonts w:ascii="Georgia" w:hAnsi="Georgia"/>
          <w:sz w:val="20"/>
          <w:szCs w:val="20"/>
        </w:rPr>
      </w:pPr>
      <w:r w:rsidRPr="008900A7">
        <w:rPr>
          <w:rFonts w:ascii="Georgia" w:hAnsi="Georgia"/>
          <w:sz w:val="20"/>
          <w:szCs w:val="20"/>
        </w:rPr>
        <w:lastRenderedPageBreak/>
        <w:t>A sign</w:t>
      </w:r>
      <w:r w:rsidR="00A16FBC">
        <w:rPr>
          <w:rFonts w:ascii="Georgia" w:hAnsi="Georgia"/>
          <w:sz w:val="20"/>
          <w:szCs w:val="20"/>
        </w:rPr>
        <w:t>ificant geomorphological impact</w:t>
      </w:r>
      <w:r w:rsidR="00C94640">
        <w:rPr>
          <w:rFonts w:ascii="Georgia" w:hAnsi="Georgia"/>
          <w:sz w:val="20"/>
          <w:szCs w:val="20"/>
        </w:rPr>
        <w:t xml:space="preserve"> </w:t>
      </w:r>
      <w:r w:rsidRPr="008900A7">
        <w:rPr>
          <w:rFonts w:ascii="Georgia" w:hAnsi="Georgia"/>
          <w:sz w:val="20"/>
          <w:szCs w:val="20"/>
        </w:rPr>
        <w:t>from dune fixation and artificial closure of dune breaches is tha</w:t>
      </w:r>
      <w:r w:rsidR="00E06FA6">
        <w:rPr>
          <w:rFonts w:ascii="Georgia" w:hAnsi="Georgia"/>
          <w:sz w:val="20"/>
          <w:szCs w:val="20"/>
        </w:rPr>
        <w:t xml:space="preserve">t dynamic sediment patterns by the process of </w:t>
      </w:r>
      <w:r w:rsidR="00B327E0">
        <w:rPr>
          <w:rFonts w:ascii="Georgia" w:hAnsi="Georgia"/>
          <w:sz w:val="20"/>
          <w:szCs w:val="20"/>
        </w:rPr>
        <w:t>A</w:t>
      </w:r>
      <w:r w:rsidR="00B327E0" w:rsidRPr="008900A7">
        <w:rPr>
          <w:rFonts w:ascii="Georgia" w:hAnsi="Georgia"/>
          <w:sz w:val="20"/>
          <w:szCs w:val="20"/>
        </w:rPr>
        <w:t>eolic</w:t>
      </w:r>
      <w:r w:rsidRPr="008900A7">
        <w:rPr>
          <w:rFonts w:ascii="Georgia" w:hAnsi="Georgia"/>
          <w:sz w:val="20"/>
          <w:szCs w:val="20"/>
        </w:rPr>
        <w:t xml:space="preserve"> sand transport </w:t>
      </w:r>
      <w:r w:rsidR="0065426F" w:rsidRPr="007D44B3">
        <w:rPr>
          <w:rFonts w:ascii="Georgia" w:hAnsi="Georgia"/>
          <w:color w:val="0070C0"/>
          <w:sz w:val="20"/>
          <w:szCs w:val="20"/>
        </w:rPr>
        <w:t>(</w:t>
      </w:r>
      <w:r w:rsidR="0065426F">
        <w:rPr>
          <w:rFonts w:ascii="Georgia" w:hAnsi="Georgia"/>
          <w:color w:val="0070C0"/>
          <w:sz w:val="20"/>
          <w:szCs w:val="20"/>
        </w:rPr>
        <w:t>key value</w:t>
      </w:r>
      <w:r w:rsidR="0065426F" w:rsidRPr="007D44B3">
        <w:rPr>
          <w:rFonts w:ascii="Georgia" w:hAnsi="Georgia"/>
          <w:color w:val="0070C0"/>
          <w:sz w:val="20"/>
          <w:szCs w:val="20"/>
        </w:rPr>
        <w:t xml:space="preserve"> 3) </w:t>
      </w:r>
      <w:r w:rsidRPr="008900A7">
        <w:rPr>
          <w:rFonts w:ascii="Georgia" w:hAnsi="Georgia"/>
          <w:sz w:val="20"/>
          <w:szCs w:val="20"/>
        </w:rPr>
        <w:t>across the islands, from the North Sea to the inner island and southern parts, are prevented (CPSL 20</w:t>
      </w:r>
      <w:r w:rsidR="00E06FA6">
        <w:rPr>
          <w:rFonts w:ascii="Georgia" w:hAnsi="Georgia"/>
          <w:sz w:val="20"/>
          <w:szCs w:val="20"/>
        </w:rPr>
        <w:t xml:space="preserve">05, Oost et al 2017). This </w:t>
      </w:r>
      <w:r w:rsidR="00C94640">
        <w:rPr>
          <w:rFonts w:ascii="Georgia" w:hAnsi="Georgia"/>
          <w:sz w:val="20"/>
          <w:szCs w:val="20"/>
        </w:rPr>
        <w:t>impact is not restricted to the dune system</w:t>
      </w:r>
      <w:r w:rsidR="00A16FBC">
        <w:rPr>
          <w:rFonts w:ascii="Georgia" w:hAnsi="Georgia"/>
          <w:sz w:val="20"/>
          <w:szCs w:val="20"/>
        </w:rPr>
        <w:t xml:space="preserve"> alone</w:t>
      </w:r>
      <w:r w:rsidR="00C94640">
        <w:rPr>
          <w:rFonts w:ascii="Georgia" w:hAnsi="Georgia"/>
          <w:sz w:val="20"/>
          <w:szCs w:val="20"/>
        </w:rPr>
        <w:t xml:space="preserve">, </w:t>
      </w:r>
      <w:r w:rsidR="00A16FBC">
        <w:rPr>
          <w:rFonts w:ascii="Georgia" w:hAnsi="Georgia"/>
          <w:sz w:val="20"/>
          <w:szCs w:val="20"/>
        </w:rPr>
        <w:t xml:space="preserve">the spatial scale of the </w:t>
      </w:r>
      <w:r w:rsidR="00C94640">
        <w:rPr>
          <w:rFonts w:ascii="Georgia" w:hAnsi="Georgia"/>
          <w:sz w:val="20"/>
          <w:szCs w:val="20"/>
        </w:rPr>
        <w:t xml:space="preserve">impact </w:t>
      </w:r>
      <w:r w:rsidR="00A16FBC">
        <w:rPr>
          <w:rFonts w:ascii="Georgia" w:hAnsi="Georgia"/>
          <w:sz w:val="20"/>
          <w:szCs w:val="20"/>
        </w:rPr>
        <w:t xml:space="preserve">is </w:t>
      </w:r>
      <w:r w:rsidR="00C94640">
        <w:rPr>
          <w:rFonts w:ascii="Georgia" w:hAnsi="Georgia"/>
          <w:sz w:val="20"/>
          <w:szCs w:val="20"/>
        </w:rPr>
        <w:t xml:space="preserve">on </w:t>
      </w:r>
      <w:r w:rsidRPr="008900A7">
        <w:rPr>
          <w:rFonts w:ascii="Georgia" w:hAnsi="Georgia"/>
          <w:sz w:val="20"/>
          <w:szCs w:val="20"/>
        </w:rPr>
        <w:t xml:space="preserve">the island </w:t>
      </w:r>
      <w:proofErr w:type="gramStart"/>
      <w:r w:rsidRPr="008900A7">
        <w:rPr>
          <w:rFonts w:ascii="Georgia" w:hAnsi="Georgia"/>
          <w:sz w:val="20"/>
          <w:szCs w:val="20"/>
        </w:rPr>
        <w:t xml:space="preserve">development </w:t>
      </w:r>
      <w:r w:rsidR="00C94640">
        <w:rPr>
          <w:rFonts w:ascii="Georgia" w:hAnsi="Georgia"/>
          <w:sz w:val="20"/>
          <w:szCs w:val="20"/>
        </w:rPr>
        <w:t>as a whole</w:t>
      </w:r>
      <w:proofErr w:type="gramEnd"/>
      <w:r w:rsidRPr="008900A7">
        <w:rPr>
          <w:rFonts w:ascii="Georgia" w:hAnsi="Georgia"/>
          <w:sz w:val="20"/>
          <w:szCs w:val="20"/>
        </w:rPr>
        <w:t xml:space="preserve">. </w:t>
      </w:r>
    </w:p>
    <w:p w14:paraId="19D64318" w14:textId="77777777" w:rsidR="00D637ED" w:rsidRPr="008900A7" w:rsidRDefault="00D637ED" w:rsidP="00CA276F">
      <w:pPr>
        <w:spacing w:after="120" w:line="276" w:lineRule="auto"/>
        <w:rPr>
          <w:rFonts w:ascii="Georgia" w:hAnsi="Georgia"/>
          <w:b/>
          <w:bCs/>
          <w:sz w:val="20"/>
          <w:szCs w:val="20"/>
          <w:u w:val="single"/>
        </w:rPr>
      </w:pPr>
      <w:r w:rsidRPr="008900A7">
        <w:rPr>
          <w:rFonts w:ascii="Georgia" w:hAnsi="Georgia"/>
          <w:b/>
          <w:bCs/>
          <w:sz w:val="20"/>
          <w:szCs w:val="20"/>
          <w:u w:val="single"/>
        </w:rPr>
        <w:t>Ecological impacts</w:t>
      </w:r>
    </w:p>
    <w:p w14:paraId="4BD89D93" w14:textId="17DA094B" w:rsidR="00D637ED" w:rsidRPr="008900A7" w:rsidRDefault="00D637ED" w:rsidP="00CA276F">
      <w:pPr>
        <w:spacing w:after="120" w:line="276" w:lineRule="auto"/>
        <w:rPr>
          <w:rFonts w:ascii="Georgia" w:hAnsi="Georgia"/>
          <w:sz w:val="20"/>
          <w:szCs w:val="20"/>
        </w:rPr>
      </w:pPr>
      <w:r w:rsidRPr="008900A7">
        <w:rPr>
          <w:rFonts w:ascii="Georgia" w:hAnsi="Georgia"/>
          <w:sz w:val="20"/>
          <w:szCs w:val="20"/>
        </w:rPr>
        <w:t>Accelerated succession has consequences for flora and fauna communities when typical pioneer vegetation and habitat disappear</w:t>
      </w:r>
      <w:r w:rsidR="008C30FC">
        <w:rPr>
          <w:rFonts w:ascii="Georgia" w:hAnsi="Georgia"/>
          <w:sz w:val="20"/>
          <w:szCs w:val="20"/>
        </w:rPr>
        <w:t xml:space="preserve"> </w:t>
      </w:r>
      <w:r w:rsidR="008C30FC" w:rsidRPr="007D44B3">
        <w:rPr>
          <w:rFonts w:ascii="Georgia" w:hAnsi="Georgia"/>
          <w:color w:val="0070C0"/>
          <w:sz w:val="20"/>
          <w:szCs w:val="20"/>
        </w:rPr>
        <w:t>(</w:t>
      </w:r>
      <w:r w:rsidR="0065426F">
        <w:rPr>
          <w:rFonts w:ascii="Georgia" w:hAnsi="Georgia"/>
          <w:color w:val="0070C0"/>
          <w:sz w:val="20"/>
          <w:szCs w:val="20"/>
        </w:rPr>
        <w:t>key value</w:t>
      </w:r>
      <w:r w:rsidR="008C30FC" w:rsidRPr="007D44B3">
        <w:rPr>
          <w:rFonts w:ascii="Georgia" w:hAnsi="Georgia"/>
          <w:color w:val="0070C0"/>
          <w:sz w:val="20"/>
          <w:szCs w:val="20"/>
        </w:rPr>
        <w:t xml:space="preserve"> 8)</w:t>
      </w:r>
      <w:r w:rsidR="008C30FC">
        <w:rPr>
          <w:rFonts w:ascii="Georgia" w:hAnsi="Georgia"/>
          <w:sz w:val="20"/>
          <w:szCs w:val="20"/>
        </w:rPr>
        <w:t>. Massive stabilization</w:t>
      </w:r>
      <w:r w:rsidRPr="008900A7">
        <w:rPr>
          <w:rFonts w:ascii="Georgia" w:hAnsi="Georgia"/>
          <w:sz w:val="20"/>
          <w:szCs w:val="20"/>
        </w:rPr>
        <w:t xml:space="preserve"> reduces the opportunities for pioneer vegetation (Oost et al</w:t>
      </w:r>
      <w:r w:rsidR="0065426F">
        <w:rPr>
          <w:rFonts w:ascii="Georgia" w:hAnsi="Georgia"/>
          <w:sz w:val="20"/>
          <w:szCs w:val="20"/>
        </w:rPr>
        <w:t>.</w:t>
      </w:r>
      <w:r w:rsidRPr="008900A7">
        <w:rPr>
          <w:rFonts w:ascii="Georgia" w:hAnsi="Georgia"/>
          <w:sz w:val="20"/>
          <w:szCs w:val="20"/>
        </w:rPr>
        <w:t xml:space="preserve"> 2012). This has significant impact on the positive feedback mechanisms of pioneer species</w:t>
      </w:r>
      <w:r w:rsidR="008C30FC">
        <w:rPr>
          <w:rFonts w:ascii="Georgia" w:hAnsi="Georgia"/>
          <w:sz w:val="20"/>
          <w:szCs w:val="20"/>
        </w:rPr>
        <w:t xml:space="preserve"> </w:t>
      </w:r>
      <w:r w:rsidR="008C30FC" w:rsidRPr="007D44B3">
        <w:rPr>
          <w:rFonts w:ascii="Georgia" w:hAnsi="Georgia"/>
          <w:color w:val="0070C0"/>
          <w:sz w:val="20"/>
          <w:szCs w:val="20"/>
        </w:rPr>
        <w:t>(</w:t>
      </w:r>
      <w:r w:rsidR="0065426F">
        <w:rPr>
          <w:rFonts w:ascii="Georgia" w:hAnsi="Georgia"/>
          <w:color w:val="0070C0"/>
          <w:sz w:val="20"/>
          <w:szCs w:val="20"/>
        </w:rPr>
        <w:t>key value</w:t>
      </w:r>
      <w:r w:rsidR="008C30FC" w:rsidRPr="007D44B3">
        <w:rPr>
          <w:rFonts w:ascii="Georgia" w:hAnsi="Georgia"/>
          <w:color w:val="0070C0"/>
          <w:sz w:val="20"/>
          <w:szCs w:val="20"/>
        </w:rPr>
        <w:t xml:space="preserve"> 5)</w:t>
      </w:r>
      <w:r w:rsidRPr="008900A7">
        <w:rPr>
          <w:rFonts w:ascii="Georgia" w:hAnsi="Georgia"/>
          <w:sz w:val="20"/>
          <w:szCs w:val="20"/>
        </w:rPr>
        <w:t>. The dynamics in dune landscapes are controlled by biophysical landscape-forming feedback mechanisms between dominant plant species and physical processes, ameliorating stressful conditions to improve their own growth conditions. Loss of pioneer species as sand couch (</w:t>
      </w:r>
      <w:proofErr w:type="spellStart"/>
      <w:r w:rsidRPr="00B65CFA">
        <w:rPr>
          <w:rFonts w:ascii="Georgia" w:hAnsi="Georgia"/>
          <w:i/>
          <w:iCs/>
          <w:sz w:val="20"/>
          <w:szCs w:val="20"/>
        </w:rPr>
        <w:t>Elytrigia</w:t>
      </w:r>
      <w:proofErr w:type="spellEnd"/>
      <w:r w:rsidRPr="00B65CFA">
        <w:rPr>
          <w:rFonts w:ascii="Georgia" w:hAnsi="Georgia"/>
          <w:i/>
          <w:iCs/>
          <w:sz w:val="20"/>
          <w:szCs w:val="20"/>
        </w:rPr>
        <w:t xml:space="preserve"> </w:t>
      </w:r>
      <w:proofErr w:type="spellStart"/>
      <w:r w:rsidRPr="00B65CFA">
        <w:rPr>
          <w:rFonts w:ascii="Georgia" w:hAnsi="Georgia"/>
          <w:i/>
          <w:iCs/>
          <w:sz w:val="20"/>
          <w:szCs w:val="20"/>
        </w:rPr>
        <w:t>juncea</w:t>
      </w:r>
      <w:proofErr w:type="spellEnd"/>
      <w:r w:rsidRPr="008900A7">
        <w:rPr>
          <w:rFonts w:ascii="Georgia" w:hAnsi="Georgia"/>
          <w:sz w:val="20"/>
          <w:szCs w:val="20"/>
        </w:rPr>
        <w:t>) and marram grass (</w:t>
      </w:r>
      <w:proofErr w:type="spellStart"/>
      <w:r w:rsidRPr="00B65CFA">
        <w:rPr>
          <w:rFonts w:ascii="Georgia" w:hAnsi="Georgia"/>
          <w:i/>
          <w:iCs/>
          <w:sz w:val="20"/>
          <w:szCs w:val="20"/>
        </w:rPr>
        <w:t>Ammophila</w:t>
      </w:r>
      <w:proofErr w:type="spellEnd"/>
      <w:r w:rsidRPr="00B65CFA">
        <w:rPr>
          <w:rFonts w:ascii="Georgia" w:hAnsi="Georgia"/>
          <w:i/>
          <w:iCs/>
          <w:sz w:val="20"/>
          <w:szCs w:val="20"/>
        </w:rPr>
        <w:t xml:space="preserve"> arenaria</w:t>
      </w:r>
      <w:r w:rsidRPr="008900A7">
        <w:rPr>
          <w:rFonts w:ascii="Georgia" w:hAnsi="Georgia"/>
          <w:sz w:val="20"/>
          <w:szCs w:val="20"/>
        </w:rPr>
        <w:t xml:space="preserve">) has impact on the dune </w:t>
      </w:r>
      <w:proofErr w:type="gramStart"/>
      <w:r w:rsidRPr="008900A7">
        <w:rPr>
          <w:rFonts w:ascii="Georgia" w:hAnsi="Georgia"/>
          <w:sz w:val="20"/>
          <w:szCs w:val="20"/>
        </w:rPr>
        <w:t>ecosystem, because</w:t>
      </w:r>
      <w:proofErr w:type="gramEnd"/>
      <w:r w:rsidRPr="008900A7">
        <w:rPr>
          <w:rFonts w:ascii="Georgia" w:hAnsi="Georgia"/>
          <w:sz w:val="20"/>
          <w:szCs w:val="20"/>
        </w:rPr>
        <w:t xml:space="preserve"> they have a high resilience to physical stress in all succession gradients in the beach and embryonic dune system and colonize bare unmodified environments and stimulate vegetation (</w:t>
      </w:r>
      <w:proofErr w:type="spellStart"/>
      <w:r w:rsidRPr="008900A7">
        <w:rPr>
          <w:rFonts w:ascii="Georgia" w:hAnsi="Georgia"/>
          <w:sz w:val="20"/>
          <w:szCs w:val="20"/>
        </w:rPr>
        <w:t>Reijers</w:t>
      </w:r>
      <w:proofErr w:type="spellEnd"/>
      <w:r w:rsidRPr="008900A7">
        <w:rPr>
          <w:rFonts w:ascii="Georgia" w:hAnsi="Georgia"/>
          <w:sz w:val="20"/>
          <w:szCs w:val="20"/>
        </w:rPr>
        <w:t xml:space="preserve"> et al</w:t>
      </w:r>
      <w:r w:rsidR="0065426F">
        <w:rPr>
          <w:rFonts w:ascii="Georgia" w:hAnsi="Georgia"/>
          <w:sz w:val="20"/>
          <w:szCs w:val="20"/>
        </w:rPr>
        <w:t>.</w:t>
      </w:r>
      <w:r w:rsidRPr="008900A7">
        <w:rPr>
          <w:rFonts w:ascii="Georgia" w:hAnsi="Georgia"/>
          <w:sz w:val="20"/>
          <w:szCs w:val="20"/>
        </w:rPr>
        <w:t xml:space="preserve"> 2020). </w:t>
      </w:r>
    </w:p>
    <w:p w14:paraId="41159355" w14:textId="13AA4EBA" w:rsidR="00D637ED" w:rsidRDefault="00D637ED" w:rsidP="00CA276F">
      <w:pPr>
        <w:spacing w:after="120" w:line="276" w:lineRule="auto"/>
        <w:rPr>
          <w:rFonts w:ascii="Georgia" w:hAnsi="Georgia"/>
          <w:sz w:val="20"/>
          <w:szCs w:val="20"/>
        </w:rPr>
      </w:pPr>
      <w:r w:rsidRPr="00B65CFA">
        <w:rPr>
          <w:rFonts w:ascii="Georgia" w:hAnsi="Georgia"/>
          <w:sz w:val="20"/>
          <w:szCs w:val="20"/>
        </w:rPr>
        <w:t xml:space="preserve">Sand drift dikes have a similar ecological impact as dune fixation. These artificial dune ridges were built in the past, and still exist today. As a result, openings in dune arcs and </w:t>
      </w:r>
      <w:proofErr w:type="spellStart"/>
      <w:r w:rsidRPr="00B65CFA">
        <w:rPr>
          <w:rFonts w:ascii="Georgia" w:hAnsi="Georgia"/>
          <w:sz w:val="20"/>
          <w:szCs w:val="20"/>
        </w:rPr>
        <w:t>washovers</w:t>
      </w:r>
      <w:proofErr w:type="spellEnd"/>
      <w:r w:rsidRPr="00B65CFA">
        <w:rPr>
          <w:rFonts w:ascii="Georgia" w:hAnsi="Georgia"/>
          <w:sz w:val="20"/>
          <w:szCs w:val="20"/>
        </w:rPr>
        <w:t xml:space="preserve"> disappeared, ending natural sand dynamics. This prevented transport of water, sediment, and nutrients to the inner island or even to the Wadden coast. </w:t>
      </w:r>
      <w:r w:rsidRPr="008900A7">
        <w:rPr>
          <w:rFonts w:ascii="Georgia" w:hAnsi="Georgia"/>
          <w:sz w:val="20"/>
          <w:szCs w:val="20"/>
        </w:rPr>
        <w:t>The sand drift dikes were also intensively maintained by planting marram grass an</w:t>
      </w:r>
      <w:r w:rsidR="00794D1B">
        <w:rPr>
          <w:rFonts w:ascii="Georgia" w:hAnsi="Georgia"/>
          <w:sz w:val="20"/>
          <w:szCs w:val="20"/>
        </w:rPr>
        <w:t xml:space="preserve">d placing sand fences to limit </w:t>
      </w:r>
      <w:r w:rsidR="00B327E0">
        <w:rPr>
          <w:rFonts w:ascii="Georgia" w:hAnsi="Georgia"/>
          <w:sz w:val="20"/>
          <w:szCs w:val="20"/>
        </w:rPr>
        <w:t>A</w:t>
      </w:r>
      <w:r w:rsidR="00B327E0" w:rsidRPr="008900A7">
        <w:rPr>
          <w:rFonts w:ascii="Georgia" w:hAnsi="Georgia"/>
          <w:sz w:val="20"/>
          <w:szCs w:val="20"/>
        </w:rPr>
        <w:t>eolian</w:t>
      </w:r>
      <w:r w:rsidRPr="008900A7">
        <w:rPr>
          <w:rFonts w:ascii="Georgia" w:hAnsi="Georgia"/>
          <w:sz w:val="20"/>
          <w:szCs w:val="20"/>
        </w:rPr>
        <w:t xml:space="preserve"> transport across the island. The lack of natural dynamics led to fast development and succession of the vegetation. It was decided that the sand drift dikes on the uninhabited island tails would no longer be maintained. New openings formed in the sand drift dikes on some locations, but this has not seriously improved the situation. There where large sand drift dikes are absent, there is much more natural environment with highly dynamic ecosystems </w:t>
      </w:r>
      <w:r w:rsidRPr="00B65CFA">
        <w:rPr>
          <w:rFonts w:ascii="Georgia" w:hAnsi="Georgia"/>
          <w:sz w:val="20"/>
          <w:szCs w:val="20"/>
        </w:rPr>
        <w:t>(Oost et al 2012)</w:t>
      </w:r>
      <w:r w:rsidRPr="008900A7">
        <w:rPr>
          <w:rFonts w:ascii="Georgia" w:hAnsi="Georgia"/>
          <w:sz w:val="20"/>
          <w:szCs w:val="20"/>
        </w:rPr>
        <w:t>.</w:t>
      </w:r>
    </w:p>
    <w:p w14:paraId="2E5A8D0B" w14:textId="065C0922" w:rsidR="00DA4AAA" w:rsidRPr="006B070D" w:rsidRDefault="00DA4AAA" w:rsidP="00CA276F">
      <w:pPr>
        <w:spacing w:after="120" w:line="276" w:lineRule="auto"/>
        <w:rPr>
          <w:rFonts w:ascii="Helvetica" w:hAnsi="Helvetica"/>
          <w:sz w:val="17"/>
          <w:szCs w:val="17"/>
        </w:rPr>
      </w:pPr>
      <w:r>
        <w:rPr>
          <w:rFonts w:ascii="Georgia" w:hAnsi="Georgia"/>
          <w:sz w:val="20"/>
          <w:szCs w:val="20"/>
        </w:rPr>
        <w:t xml:space="preserve">Dunes provide good nesting opportunities and food for wintering, </w:t>
      </w:r>
      <w:proofErr w:type="gramStart"/>
      <w:r>
        <w:rPr>
          <w:rFonts w:ascii="Georgia" w:hAnsi="Georgia"/>
          <w:sz w:val="20"/>
          <w:szCs w:val="20"/>
        </w:rPr>
        <w:t>migrating</w:t>
      </w:r>
      <w:proofErr w:type="gramEnd"/>
      <w:r>
        <w:rPr>
          <w:rFonts w:ascii="Georgia" w:hAnsi="Georgia"/>
          <w:sz w:val="20"/>
          <w:szCs w:val="20"/>
        </w:rPr>
        <w:t xml:space="preserve"> and breeding bird species. </w:t>
      </w:r>
      <w:r w:rsidR="008C30FC">
        <w:rPr>
          <w:rFonts w:ascii="Georgia" w:hAnsi="Georgia"/>
          <w:sz w:val="20"/>
          <w:szCs w:val="20"/>
        </w:rPr>
        <w:t>Pioneer habitats with w</w:t>
      </w:r>
      <w:r w:rsidR="006B070D">
        <w:rPr>
          <w:rFonts w:ascii="Georgia" w:hAnsi="Georgia"/>
          <w:sz w:val="20"/>
          <w:szCs w:val="20"/>
        </w:rPr>
        <w:t xml:space="preserve">andering </w:t>
      </w:r>
      <w:r w:rsidR="008C30FC">
        <w:rPr>
          <w:rFonts w:ascii="Georgia" w:hAnsi="Georgia"/>
          <w:sz w:val="20"/>
          <w:szCs w:val="20"/>
        </w:rPr>
        <w:t xml:space="preserve">dunes, </w:t>
      </w:r>
      <w:r w:rsidR="006B070D">
        <w:rPr>
          <w:rFonts w:ascii="Georgia" w:hAnsi="Georgia"/>
          <w:sz w:val="20"/>
          <w:szCs w:val="20"/>
        </w:rPr>
        <w:t>wet dune val</w:t>
      </w:r>
      <w:r w:rsidR="008C30FC">
        <w:rPr>
          <w:rFonts w:ascii="Georgia" w:hAnsi="Georgia"/>
          <w:sz w:val="20"/>
          <w:szCs w:val="20"/>
        </w:rPr>
        <w:t>leys and sea inlets</w:t>
      </w:r>
      <w:r w:rsidR="006B070D">
        <w:rPr>
          <w:rFonts w:ascii="Georgia" w:hAnsi="Georgia"/>
          <w:sz w:val="20"/>
          <w:szCs w:val="20"/>
        </w:rPr>
        <w:t xml:space="preserve"> </w:t>
      </w:r>
      <w:r w:rsidR="008C30FC">
        <w:rPr>
          <w:rFonts w:ascii="Georgia" w:hAnsi="Georgia"/>
          <w:sz w:val="20"/>
          <w:szCs w:val="20"/>
        </w:rPr>
        <w:t>should be preserved (</w:t>
      </w:r>
      <w:proofErr w:type="spellStart"/>
      <w:r w:rsidR="008C30FC">
        <w:rPr>
          <w:rFonts w:ascii="Georgia" w:hAnsi="Georgia"/>
          <w:sz w:val="20"/>
          <w:szCs w:val="20"/>
        </w:rPr>
        <w:t>Tentui</w:t>
      </w:r>
      <w:proofErr w:type="spellEnd"/>
      <w:r w:rsidR="008C30FC">
        <w:rPr>
          <w:rFonts w:ascii="Georgia" w:hAnsi="Georgia"/>
          <w:sz w:val="20"/>
          <w:szCs w:val="20"/>
        </w:rPr>
        <w:t xml:space="preserve"> et al 2009) as staging, breeding, </w:t>
      </w:r>
      <w:r w:rsidR="0065426F">
        <w:rPr>
          <w:rFonts w:ascii="Georgia" w:hAnsi="Georgia"/>
          <w:sz w:val="20"/>
          <w:szCs w:val="20"/>
        </w:rPr>
        <w:t>moulting,</w:t>
      </w:r>
      <w:r w:rsidR="008C30FC">
        <w:rPr>
          <w:rFonts w:ascii="Georgia" w:hAnsi="Georgia"/>
          <w:sz w:val="20"/>
          <w:szCs w:val="20"/>
        </w:rPr>
        <w:t xml:space="preserve"> and wintering area for migratory birds</w:t>
      </w:r>
      <w:r w:rsidR="006B070D">
        <w:rPr>
          <w:rFonts w:ascii="Georgia" w:hAnsi="Georgia"/>
          <w:sz w:val="20"/>
          <w:szCs w:val="20"/>
        </w:rPr>
        <w:t xml:space="preserve"> </w:t>
      </w:r>
      <w:r w:rsidR="008C30FC" w:rsidRPr="007D44B3">
        <w:rPr>
          <w:rFonts w:ascii="Georgia" w:hAnsi="Georgia"/>
          <w:color w:val="0070C0"/>
          <w:sz w:val="20"/>
          <w:szCs w:val="20"/>
        </w:rPr>
        <w:t>(</w:t>
      </w:r>
      <w:r w:rsidR="0065426F">
        <w:rPr>
          <w:rFonts w:ascii="Georgia" w:hAnsi="Georgia"/>
          <w:color w:val="0070C0"/>
          <w:sz w:val="20"/>
          <w:szCs w:val="20"/>
        </w:rPr>
        <w:t>key value</w:t>
      </w:r>
      <w:r w:rsidR="008C30FC" w:rsidRPr="007D44B3">
        <w:rPr>
          <w:rFonts w:ascii="Georgia" w:hAnsi="Georgia"/>
          <w:color w:val="0070C0"/>
          <w:sz w:val="20"/>
          <w:szCs w:val="20"/>
        </w:rPr>
        <w:t xml:space="preserve"> 9</w:t>
      </w:r>
      <w:r w:rsidR="006B070D" w:rsidRPr="007D44B3">
        <w:rPr>
          <w:rFonts w:ascii="Georgia" w:hAnsi="Georgia"/>
          <w:color w:val="0070C0"/>
          <w:sz w:val="20"/>
          <w:szCs w:val="20"/>
        </w:rPr>
        <w:t>)</w:t>
      </w:r>
      <w:r w:rsidR="008C30FC">
        <w:rPr>
          <w:rFonts w:ascii="Georgia" w:hAnsi="Georgia"/>
          <w:sz w:val="20"/>
          <w:szCs w:val="20"/>
        </w:rPr>
        <w:t xml:space="preserve"> and for food availability </w:t>
      </w:r>
      <w:r w:rsidR="008C30FC" w:rsidRPr="007D44B3">
        <w:rPr>
          <w:rFonts w:ascii="Georgia" w:hAnsi="Georgia"/>
          <w:color w:val="0070C0"/>
          <w:sz w:val="20"/>
          <w:szCs w:val="20"/>
        </w:rPr>
        <w:t>(</w:t>
      </w:r>
      <w:r w:rsidR="0065426F">
        <w:rPr>
          <w:rFonts w:ascii="Georgia" w:hAnsi="Georgia"/>
          <w:color w:val="0070C0"/>
          <w:sz w:val="20"/>
          <w:szCs w:val="20"/>
        </w:rPr>
        <w:t>key value</w:t>
      </w:r>
      <w:r w:rsidR="0065426F" w:rsidRPr="007D44B3">
        <w:rPr>
          <w:rFonts w:ascii="Georgia" w:hAnsi="Georgia"/>
          <w:color w:val="0070C0"/>
          <w:sz w:val="20"/>
          <w:szCs w:val="20"/>
        </w:rPr>
        <w:t xml:space="preserve"> </w:t>
      </w:r>
      <w:r w:rsidR="008C30FC" w:rsidRPr="007D44B3">
        <w:rPr>
          <w:rFonts w:ascii="Georgia" w:hAnsi="Georgia"/>
          <w:color w:val="0070C0"/>
          <w:sz w:val="20"/>
          <w:szCs w:val="20"/>
        </w:rPr>
        <w:t>10)</w:t>
      </w:r>
      <w:r w:rsidR="008C30FC">
        <w:rPr>
          <w:rFonts w:ascii="Georgia" w:hAnsi="Georgia"/>
          <w:sz w:val="20"/>
          <w:szCs w:val="20"/>
        </w:rPr>
        <w:t>.</w:t>
      </w:r>
      <w:r w:rsidR="006B070D">
        <w:rPr>
          <w:rFonts w:ascii="Georgia" w:hAnsi="Georgia"/>
          <w:sz w:val="20"/>
          <w:szCs w:val="20"/>
        </w:rPr>
        <w:t xml:space="preserve"> </w:t>
      </w:r>
    </w:p>
    <w:p w14:paraId="73C1FC5E" w14:textId="77777777" w:rsidR="00D637ED" w:rsidRPr="008900A7" w:rsidRDefault="00D637ED" w:rsidP="00CA276F">
      <w:pPr>
        <w:spacing w:after="120" w:line="276" w:lineRule="auto"/>
        <w:rPr>
          <w:rFonts w:ascii="Georgia" w:hAnsi="Georgia"/>
          <w:b/>
          <w:bCs/>
          <w:sz w:val="20"/>
          <w:szCs w:val="20"/>
          <w:u w:val="single"/>
        </w:rPr>
      </w:pPr>
      <w:r w:rsidRPr="008900A7">
        <w:rPr>
          <w:rFonts w:ascii="Georgia" w:hAnsi="Georgia"/>
          <w:b/>
          <w:bCs/>
          <w:sz w:val="20"/>
          <w:szCs w:val="20"/>
          <w:u w:val="single"/>
        </w:rPr>
        <w:t>Trend</w:t>
      </w:r>
    </w:p>
    <w:p w14:paraId="73FB8FD7" w14:textId="7ED466FF" w:rsidR="00D637ED" w:rsidRPr="008900A7" w:rsidRDefault="00D637ED" w:rsidP="00CA276F">
      <w:pPr>
        <w:spacing w:after="120" w:line="276" w:lineRule="auto"/>
        <w:rPr>
          <w:rFonts w:ascii="Georgia" w:hAnsi="Georgia"/>
          <w:sz w:val="20"/>
          <w:szCs w:val="20"/>
        </w:rPr>
      </w:pPr>
      <w:r w:rsidRPr="008900A7">
        <w:rPr>
          <w:rFonts w:ascii="Georgia" w:hAnsi="Georgia"/>
          <w:sz w:val="20"/>
          <w:szCs w:val="20"/>
        </w:rPr>
        <w:t>Sediment budgets will develop negatively with increasing sea level. This means there is a need for natural dune dynamics so islands can accrete vertically and keep up with sea level rise. However, due to sea level rise the flood defence function of dunes becomes more important. It is likely that dune fixation measures will</w:t>
      </w:r>
      <w:r w:rsidR="007D44B3">
        <w:rPr>
          <w:rFonts w:ascii="Georgia" w:hAnsi="Georgia"/>
          <w:sz w:val="20"/>
          <w:szCs w:val="20"/>
        </w:rPr>
        <w:t xml:space="preserve"> increase, for the above-</w:t>
      </w:r>
      <w:r w:rsidR="00794D1B">
        <w:rPr>
          <w:rFonts w:ascii="Georgia" w:hAnsi="Georgia"/>
          <w:sz w:val="20"/>
          <w:szCs w:val="20"/>
        </w:rPr>
        <w:t xml:space="preserve">mentioned </w:t>
      </w:r>
      <w:r w:rsidRPr="008900A7">
        <w:rPr>
          <w:rFonts w:ascii="Georgia" w:hAnsi="Georgia"/>
          <w:sz w:val="20"/>
          <w:szCs w:val="20"/>
        </w:rPr>
        <w:t>reasons: negative sediment budgets require more management, and flood defence get</w:t>
      </w:r>
      <w:r w:rsidR="00794D1B">
        <w:rPr>
          <w:rFonts w:ascii="Georgia" w:hAnsi="Georgia"/>
          <w:sz w:val="20"/>
          <w:szCs w:val="20"/>
        </w:rPr>
        <w:t>s</w:t>
      </w:r>
      <w:r w:rsidRPr="008900A7">
        <w:rPr>
          <w:rFonts w:ascii="Georgia" w:hAnsi="Georgia"/>
          <w:sz w:val="20"/>
          <w:szCs w:val="20"/>
        </w:rPr>
        <w:t xml:space="preserve"> priority in dune management. These measures have a negative impact on natural dune dynamics and on complex habitat succession. </w:t>
      </w:r>
    </w:p>
    <w:p w14:paraId="14CA2850" w14:textId="77777777" w:rsidR="00D637ED" w:rsidRPr="008900A7" w:rsidRDefault="00D637ED" w:rsidP="00CA276F">
      <w:pPr>
        <w:spacing w:after="120" w:line="276" w:lineRule="auto"/>
        <w:rPr>
          <w:rFonts w:ascii="Georgia" w:hAnsi="Georgia"/>
          <w:sz w:val="20"/>
          <w:szCs w:val="20"/>
        </w:rPr>
      </w:pPr>
      <w:r w:rsidRPr="008900A7">
        <w:rPr>
          <w:rFonts w:ascii="Georgia" w:hAnsi="Georgia"/>
          <w:sz w:val="20"/>
          <w:szCs w:val="20"/>
        </w:rPr>
        <w:t xml:space="preserve">In addition, foreshore and beach nourishment will become increasingly important to increase the sand budget and stabilize dunes. Dune relocation or dune nourishments may become necessary as well (CPSL 2005).  </w:t>
      </w:r>
    </w:p>
    <w:p w14:paraId="2A794C9F" w14:textId="77777777" w:rsidR="00D637ED" w:rsidRPr="008900A7" w:rsidRDefault="00D637ED" w:rsidP="00CA276F">
      <w:pPr>
        <w:spacing w:after="120" w:line="276" w:lineRule="auto"/>
        <w:rPr>
          <w:rFonts w:ascii="Georgia" w:hAnsi="Georgia"/>
          <w:b/>
          <w:bCs/>
          <w:sz w:val="20"/>
          <w:szCs w:val="20"/>
          <w:u w:val="single"/>
        </w:rPr>
      </w:pPr>
      <w:r w:rsidRPr="008900A7">
        <w:rPr>
          <w:rFonts w:ascii="Georgia" w:hAnsi="Georgia"/>
          <w:b/>
          <w:bCs/>
          <w:sz w:val="20"/>
          <w:szCs w:val="20"/>
          <w:u w:val="single"/>
        </w:rPr>
        <w:t>Opportunities</w:t>
      </w:r>
    </w:p>
    <w:p w14:paraId="0A7D3526" w14:textId="77777777" w:rsidR="00D637ED" w:rsidRPr="00B65CFA" w:rsidRDefault="00D637ED" w:rsidP="00CA276F">
      <w:pPr>
        <w:spacing w:after="120" w:line="276" w:lineRule="auto"/>
        <w:rPr>
          <w:rFonts w:ascii="Georgia" w:hAnsi="Georgia"/>
          <w:sz w:val="20"/>
          <w:szCs w:val="20"/>
        </w:rPr>
      </w:pPr>
      <w:r w:rsidRPr="008900A7">
        <w:rPr>
          <w:rFonts w:ascii="Georgia" w:hAnsi="Georgia"/>
          <w:sz w:val="20"/>
          <w:szCs w:val="20"/>
        </w:rPr>
        <w:t xml:space="preserve">Dune management includes two measures with geomorphological, ecological, and biophysical benefits: natural dune </w:t>
      </w:r>
      <w:r w:rsidRPr="00B65CFA">
        <w:rPr>
          <w:rFonts w:ascii="Georgia" w:hAnsi="Georgia"/>
          <w:sz w:val="20"/>
          <w:szCs w:val="20"/>
        </w:rPr>
        <w:t xml:space="preserve">dynamics and wash-overs. They both are long-term coastal defence measures that allow islands to keep up with sea level rise. In addition, wash-overs can create habitat gradients by changing freshwater to brackish or saline environments which increases diversity on the islands. </w:t>
      </w:r>
    </w:p>
    <w:p w14:paraId="006CADED" w14:textId="77777777" w:rsidR="00D637ED" w:rsidRPr="008900A7" w:rsidRDefault="00D637ED" w:rsidP="00CA276F">
      <w:pPr>
        <w:spacing w:after="120" w:line="276" w:lineRule="auto"/>
        <w:rPr>
          <w:rFonts w:ascii="Georgia" w:hAnsi="Georgia"/>
          <w:sz w:val="20"/>
          <w:szCs w:val="20"/>
        </w:rPr>
      </w:pPr>
      <w:r w:rsidRPr="008900A7">
        <w:rPr>
          <w:rFonts w:ascii="Georgia" w:hAnsi="Georgia"/>
          <w:sz w:val="20"/>
          <w:szCs w:val="20"/>
        </w:rPr>
        <w:t>It is an opportunity to restore dune dynamics at a large scale where possible, at least on uninhabited island tails. Also on inhabited land, dunes are preferred above hard constructions, even though d</w:t>
      </w:r>
      <w:r w:rsidRPr="00B65CFA">
        <w:rPr>
          <w:rFonts w:ascii="Georgia" w:hAnsi="Georgia"/>
          <w:sz w:val="20"/>
          <w:szCs w:val="20"/>
        </w:rPr>
        <w:t xml:space="preserve">une restoration and relocation measures do interfere with nature (CPSL 2005) as it has </w:t>
      </w:r>
      <w:proofErr w:type="gramStart"/>
      <w:r w:rsidRPr="00B65CFA">
        <w:rPr>
          <w:rFonts w:ascii="Georgia" w:hAnsi="Georgia"/>
          <w:sz w:val="20"/>
          <w:szCs w:val="20"/>
        </w:rPr>
        <w:t>less</w:t>
      </w:r>
      <w:proofErr w:type="gramEnd"/>
      <w:r w:rsidRPr="00B65CFA">
        <w:rPr>
          <w:rFonts w:ascii="Georgia" w:hAnsi="Georgia"/>
          <w:sz w:val="20"/>
          <w:szCs w:val="20"/>
        </w:rPr>
        <w:t xml:space="preserve"> negative impacts than hard constructions. </w:t>
      </w:r>
    </w:p>
    <w:p w14:paraId="59521714" w14:textId="66F6AD3D" w:rsidR="00D656AD" w:rsidRDefault="00D637ED" w:rsidP="00CA276F">
      <w:pPr>
        <w:spacing w:after="120" w:line="276" w:lineRule="auto"/>
        <w:rPr>
          <w:rFonts w:ascii="Georgia" w:hAnsi="Georgia"/>
          <w:sz w:val="20"/>
          <w:szCs w:val="20"/>
        </w:rPr>
      </w:pPr>
      <w:r w:rsidRPr="00B65CFA">
        <w:rPr>
          <w:rFonts w:ascii="Georgia" w:hAnsi="Georgia"/>
          <w:sz w:val="20"/>
          <w:szCs w:val="20"/>
        </w:rPr>
        <w:lastRenderedPageBreak/>
        <w:t>Since sediment budgets of dunes are interconnected with beaches and foreshore, sand nourishments are a good supporting coastal defence. It contributes directly to erosion prevention and stabilization of dunes, natural dune-foot, and outer dune slope protection, and it is serves as a sand source for natural dune dynamics.</w:t>
      </w:r>
      <w:bookmarkStart w:id="5" w:name="_Dredging_and_dumping"/>
      <w:bookmarkEnd w:id="5"/>
    </w:p>
    <w:p w14:paraId="0279FA68" w14:textId="77777777" w:rsidR="00CA276F" w:rsidRPr="00547FF6" w:rsidRDefault="00CA276F" w:rsidP="00CA276F">
      <w:pPr>
        <w:spacing w:after="120" w:line="276" w:lineRule="auto"/>
        <w:rPr>
          <w:rFonts w:ascii="Georgia" w:hAnsi="Georgia"/>
          <w:sz w:val="20"/>
          <w:szCs w:val="20"/>
        </w:rPr>
      </w:pPr>
    </w:p>
    <w:p w14:paraId="7D67F2A1" w14:textId="5B29608D" w:rsidR="00D656AD" w:rsidRPr="008900A7" w:rsidRDefault="00D656AD" w:rsidP="00CA276F">
      <w:pPr>
        <w:pStyle w:val="berschrift2"/>
        <w:numPr>
          <w:ilvl w:val="0"/>
          <w:numId w:val="48"/>
        </w:numPr>
        <w:spacing w:after="120" w:line="276" w:lineRule="auto"/>
      </w:pPr>
      <w:r>
        <w:t>Coastal flood defen</w:t>
      </w:r>
      <w:r w:rsidR="00E97637">
        <w:t>c</w:t>
      </w:r>
      <w:r>
        <w:t xml:space="preserve">e &amp; coastal protection: </w:t>
      </w:r>
      <w:r w:rsidRPr="008900A7">
        <w:t>Salt Marsh management</w:t>
      </w:r>
    </w:p>
    <w:p w14:paraId="34EC5295" w14:textId="40C6C32B" w:rsidR="00295DF1" w:rsidRDefault="00586828" w:rsidP="00CA276F">
      <w:pPr>
        <w:spacing w:after="120" w:line="276" w:lineRule="auto"/>
        <w:rPr>
          <w:rFonts w:ascii="Georgia" w:hAnsi="Georgia"/>
          <w:sz w:val="20"/>
          <w:szCs w:val="20"/>
        </w:rPr>
      </w:pPr>
      <w:r>
        <w:rPr>
          <w:rFonts w:ascii="Georgia" w:hAnsi="Georgia"/>
          <w:sz w:val="20"/>
          <w:szCs w:val="20"/>
        </w:rPr>
        <w:t>In the Wadden Sea, three salt marsh types</w:t>
      </w:r>
      <w:r w:rsidR="00D656AD" w:rsidRPr="008900A7">
        <w:rPr>
          <w:rFonts w:ascii="Georgia" w:hAnsi="Georgia"/>
          <w:sz w:val="20"/>
          <w:szCs w:val="20"/>
        </w:rPr>
        <w:t xml:space="preserve"> are distinguished: foreland marshe</w:t>
      </w:r>
      <w:r w:rsidR="00BD75F0">
        <w:rPr>
          <w:rFonts w:ascii="Georgia" w:hAnsi="Georgia"/>
          <w:sz w:val="20"/>
          <w:szCs w:val="20"/>
        </w:rPr>
        <w:t xml:space="preserve">s, back-barrier marshes </w:t>
      </w:r>
      <w:r w:rsidR="00D656AD" w:rsidRPr="008900A7">
        <w:rPr>
          <w:rFonts w:ascii="Georgia" w:hAnsi="Georgia"/>
          <w:sz w:val="20"/>
          <w:szCs w:val="20"/>
        </w:rPr>
        <w:t xml:space="preserve">and </w:t>
      </w:r>
      <w:proofErr w:type="spellStart"/>
      <w:r w:rsidR="00D656AD" w:rsidRPr="008900A7">
        <w:rPr>
          <w:rFonts w:ascii="Georgia" w:hAnsi="Georgia"/>
          <w:sz w:val="20"/>
          <w:szCs w:val="20"/>
        </w:rPr>
        <w:t>Hallig</w:t>
      </w:r>
      <w:proofErr w:type="spellEnd"/>
      <w:r w:rsidR="00D656AD" w:rsidRPr="008900A7">
        <w:rPr>
          <w:rFonts w:ascii="Georgia" w:hAnsi="Georgia"/>
          <w:sz w:val="20"/>
          <w:szCs w:val="20"/>
        </w:rPr>
        <w:t xml:space="preserve"> salt marshes.</w:t>
      </w:r>
      <w:r w:rsidR="00CD4A66">
        <w:rPr>
          <w:rFonts w:ascii="Georgia" w:hAnsi="Georgia"/>
          <w:sz w:val="20"/>
          <w:szCs w:val="20"/>
        </w:rPr>
        <w:t xml:space="preserve"> </w:t>
      </w:r>
      <w:r w:rsidR="00D656AD" w:rsidRPr="008900A7">
        <w:rPr>
          <w:rFonts w:ascii="Georgia" w:hAnsi="Georgia"/>
          <w:sz w:val="20"/>
          <w:szCs w:val="20"/>
        </w:rPr>
        <w:t xml:space="preserve">A </w:t>
      </w:r>
      <w:proofErr w:type="spellStart"/>
      <w:r w:rsidR="00D656AD" w:rsidRPr="008900A7">
        <w:rPr>
          <w:rFonts w:ascii="Georgia" w:hAnsi="Georgia"/>
          <w:sz w:val="20"/>
          <w:szCs w:val="20"/>
        </w:rPr>
        <w:t>Hallig</w:t>
      </w:r>
      <w:proofErr w:type="spellEnd"/>
      <w:r w:rsidR="00D656AD" w:rsidRPr="008900A7">
        <w:rPr>
          <w:rFonts w:ascii="Georgia" w:hAnsi="Georgia"/>
          <w:sz w:val="20"/>
          <w:szCs w:val="20"/>
        </w:rPr>
        <w:t xml:space="preserve"> is a salt marsh island originating from mainland high-marsh zones. </w:t>
      </w:r>
      <w:r w:rsidR="004B4462" w:rsidRPr="008900A7">
        <w:rPr>
          <w:rFonts w:ascii="Georgia" w:hAnsi="Georgia"/>
          <w:sz w:val="20"/>
          <w:szCs w:val="20"/>
        </w:rPr>
        <w:t xml:space="preserve">The </w:t>
      </w:r>
      <w:proofErr w:type="spellStart"/>
      <w:r w:rsidR="00AB600D">
        <w:rPr>
          <w:rFonts w:ascii="Georgia" w:hAnsi="Georgia"/>
          <w:sz w:val="20"/>
          <w:szCs w:val="20"/>
        </w:rPr>
        <w:t>Hallingen</w:t>
      </w:r>
      <w:proofErr w:type="spellEnd"/>
      <w:r w:rsidR="004B4462" w:rsidRPr="008900A7">
        <w:rPr>
          <w:rFonts w:ascii="Georgia" w:hAnsi="Georgia"/>
          <w:sz w:val="20"/>
          <w:szCs w:val="20"/>
        </w:rPr>
        <w:t xml:space="preserve"> </w:t>
      </w:r>
      <w:r w:rsidR="004B4462">
        <w:rPr>
          <w:rFonts w:ascii="Georgia" w:hAnsi="Georgia"/>
          <w:sz w:val="20"/>
          <w:szCs w:val="20"/>
        </w:rPr>
        <w:t>are</w:t>
      </w:r>
      <w:r w:rsidR="004B4462" w:rsidRPr="008900A7">
        <w:rPr>
          <w:rFonts w:ascii="Georgia" w:hAnsi="Georgia"/>
          <w:sz w:val="20"/>
          <w:szCs w:val="20"/>
        </w:rPr>
        <w:t xml:space="preserve"> surrounded </w:t>
      </w:r>
      <w:r w:rsidR="004B4462">
        <w:rPr>
          <w:rFonts w:ascii="Georgia" w:hAnsi="Georgia"/>
          <w:sz w:val="20"/>
          <w:szCs w:val="20"/>
        </w:rPr>
        <w:t xml:space="preserve">by </w:t>
      </w:r>
      <w:r w:rsidR="0065426F" w:rsidRPr="008900A7">
        <w:rPr>
          <w:rFonts w:ascii="Georgia" w:hAnsi="Georgia"/>
          <w:sz w:val="20"/>
          <w:szCs w:val="20"/>
        </w:rPr>
        <w:t>revetments</w:t>
      </w:r>
      <w:r w:rsidR="0065426F">
        <w:rPr>
          <w:rFonts w:ascii="Georgia" w:hAnsi="Georgia"/>
          <w:sz w:val="20"/>
          <w:szCs w:val="20"/>
        </w:rPr>
        <w:t xml:space="preserve"> and</w:t>
      </w:r>
      <w:r w:rsidR="004236CB">
        <w:rPr>
          <w:rFonts w:ascii="Georgia" w:hAnsi="Georgia"/>
          <w:sz w:val="20"/>
          <w:szCs w:val="20"/>
        </w:rPr>
        <w:t xml:space="preserve"> have</w:t>
      </w:r>
      <w:r>
        <w:rPr>
          <w:rFonts w:ascii="Georgia" w:hAnsi="Georgia"/>
          <w:sz w:val="20"/>
          <w:szCs w:val="20"/>
        </w:rPr>
        <w:t xml:space="preserve"> d</w:t>
      </w:r>
      <w:r w:rsidR="004B4462" w:rsidRPr="008900A7">
        <w:rPr>
          <w:rFonts w:ascii="Georgia" w:hAnsi="Georgia"/>
          <w:sz w:val="20"/>
          <w:szCs w:val="20"/>
        </w:rPr>
        <w:t xml:space="preserve">welling mounds and ditches </w:t>
      </w:r>
      <w:r>
        <w:rPr>
          <w:rFonts w:ascii="Georgia" w:hAnsi="Georgia"/>
          <w:sz w:val="20"/>
          <w:szCs w:val="20"/>
        </w:rPr>
        <w:t xml:space="preserve">on the island </w:t>
      </w:r>
      <w:r w:rsidR="004236CB">
        <w:rPr>
          <w:rFonts w:ascii="Georgia" w:hAnsi="Georgia"/>
          <w:sz w:val="20"/>
          <w:szCs w:val="20"/>
        </w:rPr>
        <w:t xml:space="preserve">to </w:t>
      </w:r>
      <w:r>
        <w:rPr>
          <w:rFonts w:ascii="Georgia" w:hAnsi="Georgia"/>
          <w:sz w:val="20"/>
          <w:szCs w:val="20"/>
        </w:rPr>
        <w:t xml:space="preserve">protect </w:t>
      </w:r>
      <w:r w:rsidR="004B4462" w:rsidRPr="008900A7">
        <w:rPr>
          <w:rFonts w:ascii="Georgia" w:hAnsi="Georgia"/>
          <w:sz w:val="20"/>
          <w:szCs w:val="20"/>
        </w:rPr>
        <w:t xml:space="preserve">inhabitants. </w:t>
      </w:r>
      <w:r w:rsidR="00D656AD" w:rsidRPr="008900A7">
        <w:rPr>
          <w:rFonts w:ascii="Georgia" w:hAnsi="Georgia"/>
          <w:sz w:val="20"/>
          <w:szCs w:val="20"/>
        </w:rPr>
        <w:t xml:space="preserve">Sandy </w:t>
      </w:r>
      <w:r>
        <w:rPr>
          <w:rFonts w:ascii="Georgia" w:hAnsi="Georgia"/>
          <w:sz w:val="20"/>
          <w:szCs w:val="20"/>
        </w:rPr>
        <w:t xml:space="preserve">back-barrier marshes are mainly </w:t>
      </w:r>
      <w:r w:rsidR="00D656AD" w:rsidRPr="008900A7">
        <w:rPr>
          <w:rFonts w:ascii="Georgia" w:hAnsi="Georgia"/>
          <w:sz w:val="20"/>
          <w:szCs w:val="20"/>
        </w:rPr>
        <w:t>natural, al</w:t>
      </w:r>
      <w:r w:rsidR="00CD4A66">
        <w:rPr>
          <w:rFonts w:ascii="Georgia" w:hAnsi="Georgia"/>
          <w:sz w:val="20"/>
          <w:szCs w:val="20"/>
        </w:rPr>
        <w:t xml:space="preserve">though natural dynamics in some </w:t>
      </w:r>
      <w:r w:rsidR="00D656AD" w:rsidRPr="008900A7">
        <w:rPr>
          <w:rFonts w:ascii="Georgia" w:hAnsi="Georgia"/>
          <w:sz w:val="20"/>
          <w:szCs w:val="20"/>
        </w:rPr>
        <w:t>marshes has been reduced due to artificial drainage or sand drift dikes. Clayey foreland marshes on the mainland</w:t>
      </w:r>
      <w:r w:rsidR="004236CB">
        <w:rPr>
          <w:rFonts w:ascii="Georgia" w:hAnsi="Georgia"/>
          <w:sz w:val="20"/>
          <w:szCs w:val="20"/>
        </w:rPr>
        <w:t xml:space="preserve"> make</w:t>
      </w:r>
      <w:r w:rsidR="00D656AD" w:rsidRPr="008900A7">
        <w:rPr>
          <w:rFonts w:ascii="Georgia" w:hAnsi="Georgia"/>
          <w:sz w:val="20"/>
          <w:szCs w:val="20"/>
        </w:rPr>
        <w:t xml:space="preserve"> up over 50% of the Wadden Sea marshes</w:t>
      </w:r>
      <w:r w:rsidR="004236CB">
        <w:rPr>
          <w:rFonts w:ascii="Georgia" w:hAnsi="Georgia"/>
          <w:sz w:val="20"/>
          <w:szCs w:val="20"/>
        </w:rPr>
        <w:t xml:space="preserve"> and </w:t>
      </w:r>
      <w:r w:rsidR="00CD4A66" w:rsidRPr="008900A7">
        <w:rPr>
          <w:rFonts w:ascii="Georgia" w:hAnsi="Georgia"/>
          <w:sz w:val="20"/>
          <w:szCs w:val="20"/>
        </w:rPr>
        <w:t xml:space="preserve">were </w:t>
      </w:r>
      <w:r w:rsidR="004236CB">
        <w:rPr>
          <w:rFonts w:ascii="Georgia" w:hAnsi="Georgia"/>
          <w:sz w:val="20"/>
          <w:szCs w:val="20"/>
        </w:rPr>
        <w:t xml:space="preserve">mostly </w:t>
      </w:r>
      <w:r w:rsidR="00CD4A66" w:rsidRPr="008900A7">
        <w:rPr>
          <w:rFonts w:ascii="Georgia" w:hAnsi="Georgia"/>
          <w:sz w:val="20"/>
          <w:szCs w:val="20"/>
        </w:rPr>
        <w:t>developed in the salt marsh works by the construction of sedim</w:t>
      </w:r>
      <w:r w:rsidR="00E235EF">
        <w:rPr>
          <w:rFonts w:ascii="Georgia" w:hAnsi="Georgia"/>
          <w:sz w:val="20"/>
          <w:szCs w:val="20"/>
        </w:rPr>
        <w:t>entation fields</w:t>
      </w:r>
      <w:r w:rsidR="004236CB">
        <w:rPr>
          <w:rFonts w:ascii="Georgia" w:hAnsi="Georgia"/>
          <w:sz w:val="20"/>
          <w:szCs w:val="20"/>
        </w:rPr>
        <w:t xml:space="preserve"> </w:t>
      </w:r>
      <w:r w:rsidR="00CD4A66" w:rsidRPr="008900A7">
        <w:rPr>
          <w:rFonts w:ascii="Georgia" w:hAnsi="Georgia"/>
          <w:sz w:val="20"/>
          <w:szCs w:val="20"/>
        </w:rPr>
        <w:t>(</w:t>
      </w:r>
      <w:proofErr w:type="spellStart"/>
      <w:r w:rsidR="00CD4A66" w:rsidRPr="008900A7">
        <w:rPr>
          <w:rFonts w:ascii="Georgia" w:hAnsi="Georgia"/>
          <w:sz w:val="20"/>
          <w:szCs w:val="20"/>
        </w:rPr>
        <w:t>Esselink</w:t>
      </w:r>
      <w:proofErr w:type="spellEnd"/>
      <w:r w:rsidR="00CD4A66" w:rsidRPr="008900A7">
        <w:rPr>
          <w:rFonts w:ascii="Georgia" w:hAnsi="Georgia"/>
          <w:sz w:val="20"/>
          <w:szCs w:val="20"/>
        </w:rPr>
        <w:t xml:space="preserve"> et al</w:t>
      </w:r>
      <w:r w:rsidR="0065426F">
        <w:rPr>
          <w:rFonts w:ascii="Georgia" w:hAnsi="Georgia"/>
          <w:sz w:val="20"/>
          <w:szCs w:val="20"/>
        </w:rPr>
        <w:t>.</w:t>
      </w:r>
      <w:r w:rsidR="00CD4A66" w:rsidRPr="008900A7">
        <w:rPr>
          <w:rFonts w:ascii="Georgia" w:hAnsi="Georgia"/>
          <w:sz w:val="20"/>
          <w:szCs w:val="20"/>
        </w:rPr>
        <w:t xml:space="preserve"> 2017).</w:t>
      </w:r>
      <w:r w:rsidR="00CD4A66" w:rsidRPr="00CD4A66">
        <w:rPr>
          <w:rFonts w:ascii="Georgia" w:hAnsi="Georgia"/>
          <w:sz w:val="20"/>
          <w:szCs w:val="20"/>
        </w:rPr>
        <w:t xml:space="preserve"> </w:t>
      </w:r>
    </w:p>
    <w:p w14:paraId="6A90C14F" w14:textId="08FA1991" w:rsidR="00697EBC" w:rsidRDefault="00795954" w:rsidP="00CA276F">
      <w:pPr>
        <w:spacing w:after="120" w:line="276" w:lineRule="auto"/>
        <w:rPr>
          <w:rFonts w:ascii="Georgia" w:hAnsi="Georgia"/>
          <w:sz w:val="20"/>
          <w:szCs w:val="20"/>
        </w:rPr>
      </w:pPr>
      <w:r>
        <w:rPr>
          <w:rFonts w:ascii="Georgia" w:hAnsi="Georgia"/>
          <w:sz w:val="20"/>
          <w:szCs w:val="20"/>
        </w:rPr>
        <w:t>The s</w:t>
      </w:r>
      <w:r w:rsidR="00DF57C7">
        <w:rPr>
          <w:rFonts w:ascii="Georgia" w:hAnsi="Georgia"/>
          <w:sz w:val="20"/>
          <w:szCs w:val="20"/>
        </w:rPr>
        <w:t xml:space="preserve">alt marsh works </w:t>
      </w:r>
      <w:r w:rsidR="00D656AD">
        <w:rPr>
          <w:rFonts w:ascii="Georgia" w:hAnsi="Georgia"/>
          <w:sz w:val="20"/>
          <w:szCs w:val="20"/>
        </w:rPr>
        <w:t>started about 150 years ago wit</w:t>
      </w:r>
      <w:r>
        <w:rPr>
          <w:rFonts w:ascii="Georgia" w:hAnsi="Georgia"/>
          <w:sz w:val="20"/>
          <w:szCs w:val="20"/>
        </w:rPr>
        <w:t xml:space="preserve">h the aim to establish new </w:t>
      </w:r>
      <w:r w:rsidR="00D656AD">
        <w:rPr>
          <w:rFonts w:ascii="Georgia" w:hAnsi="Georgia"/>
          <w:sz w:val="20"/>
          <w:szCs w:val="20"/>
        </w:rPr>
        <w:t>mars</w:t>
      </w:r>
      <w:r w:rsidR="00DF57C7">
        <w:rPr>
          <w:rFonts w:ascii="Georgia" w:hAnsi="Georgia"/>
          <w:sz w:val="20"/>
          <w:szCs w:val="20"/>
        </w:rPr>
        <w:t xml:space="preserve">hes that could </w:t>
      </w:r>
      <w:r w:rsidR="00D656AD">
        <w:rPr>
          <w:rFonts w:ascii="Georgia" w:hAnsi="Georgia"/>
          <w:sz w:val="20"/>
          <w:szCs w:val="20"/>
        </w:rPr>
        <w:t>be reclaimed</w:t>
      </w:r>
      <w:r w:rsidR="00D656AD" w:rsidRPr="008900A7">
        <w:rPr>
          <w:rFonts w:ascii="Georgia" w:hAnsi="Georgia"/>
          <w:sz w:val="20"/>
          <w:szCs w:val="20"/>
        </w:rPr>
        <w:t xml:space="preserve">. Important management practices were digging </w:t>
      </w:r>
      <w:r w:rsidR="00D656AD">
        <w:rPr>
          <w:rFonts w:ascii="Georgia" w:hAnsi="Georgia"/>
          <w:sz w:val="20"/>
          <w:szCs w:val="20"/>
        </w:rPr>
        <w:t xml:space="preserve">drainage </w:t>
      </w:r>
      <w:r w:rsidR="00D656AD" w:rsidRPr="008900A7">
        <w:rPr>
          <w:rFonts w:ascii="Georgia" w:hAnsi="Georgia"/>
          <w:sz w:val="20"/>
          <w:szCs w:val="20"/>
        </w:rPr>
        <w:t xml:space="preserve">ditches </w:t>
      </w:r>
      <w:r w:rsidR="00D656AD">
        <w:rPr>
          <w:rFonts w:ascii="Georgia" w:hAnsi="Georgia"/>
          <w:sz w:val="20"/>
          <w:szCs w:val="20"/>
          <w:lang w:eastAsia="de-DE"/>
        </w:rPr>
        <w:t>and the construction of brushwood groyn</w:t>
      </w:r>
      <w:r w:rsidR="007C75E4">
        <w:rPr>
          <w:rFonts w:ascii="Georgia" w:hAnsi="Georgia"/>
          <w:sz w:val="20"/>
          <w:szCs w:val="20"/>
          <w:lang w:eastAsia="de-DE"/>
        </w:rPr>
        <w:t>e</w:t>
      </w:r>
      <w:r w:rsidR="00D656AD">
        <w:rPr>
          <w:rFonts w:ascii="Georgia" w:hAnsi="Georgia"/>
          <w:sz w:val="20"/>
          <w:szCs w:val="20"/>
          <w:lang w:eastAsia="de-DE"/>
        </w:rPr>
        <w:t xml:space="preserve"> fields </w:t>
      </w:r>
      <w:r w:rsidR="00D656AD" w:rsidRPr="008900A7">
        <w:rPr>
          <w:rFonts w:ascii="Georgia" w:hAnsi="Georgia"/>
          <w:sz w:val="20"/>
          <w:szCs w:val="20"/>
          <w:lang w:eastAsia="de-DE"/>
        </w:rPr>
        <w:t xml:space="preserve">to enhance vegetation establishment and increase livestock grazing </w:t>
      </w:r>
      <w:r w:rsidR="0065426F" w:rsidRPr="008900A7">
        <w:rPr>
          <w:rFonts w:ascii="Georgia" w:hAnsi="Georgia"/>
          <w:sz w:val="20"/>
          <w:szCs w:val="20"/>
          <w:lang w:eastAsia="de-DE"/>
        </w:rPr>
        <w:t>capacity</w:t>
      </w:r>
      <w:r w:rsidR="0065426F">
        <w:rPr>
          <w:rFonts w:ascii="Georgia" w:hAnsi="Georgia"/>
          <w:sz w:val="20"/>
          <w:szCs w:val="20"/>
          <w:lang w:eastAsia="de-DE"/>
        </w:rPr>
        <w:t xml:space="preserve"> and</w:t>
      </w:r>
      <w:r>
        <w:rPr>
          <w:rFonts w:ascii="Georgia" w:hAnsi="Georgia"/>
          <w:sz w:val="20"/>
          <w:szCs w:val="20"/>
          <w:lang w:eastAsia="de-DE"/>
        </w:rPr>
        <w:t xml:space="preserve"> prevent</w:t>
      </w:r>
      <w:r w:rsidR="00D656AD" w:rsidRPr="008900A7">
        <w:rPr>
          <w:rFonts w:ascii="Georgia" w:hAnsi="Georgia"/>
          <w:sz w:val="20"/>
          <w:szCs w:val="20"/>
          <w:lang w:eastAsia="de-DE"/>
        </w:rPr>
        <w:t xml:space="preserve"> formation of </w:t>
      </w:r>
      <w:r w:rsidR="00D656AD">
        <w:rPr>
          <w:rFonts w:ascii="Georgia" w:hAnsi="Georgia"/>
          <w:sz w:val="20"/>
          <w:szCs w:val="20"/>
          <w:lang w:eastAsia="de-DE"/>
        </w:rPr>
        <w:t xml:space="preserve">unvegetated salt </w:t>
      </w:r>
      <w:r w:rsidR="00D656AD" w:rsidRPr="008900A7">
        <w:rPr>
          <w:rFonts w:ascii="Georgia" w:hAnsi="Georgia"/>
          <w:sz w:val="20"/>
          <w:szCs w:val="20"/>
          <w:lang w:eastAsia="de-DE"/>
        </w:rPr>
        <w:t>depressions</w:t>
      </w:r>
      <w:r w:rsidR="006D4109">
        <w:rPr>
          <w:rFonts w:ascii="Georgia" w:hAnsi="Georgia"/>
          <w:sz w:val="20"/>
          <w:szCs w:val="20"/>
          <w:lang w:eastAsia="de-DE"/>
        </w:rPr>
        <w:t xml:space="preserve">. </w:t>
      </w:r>
      <w:r w:rsidR="00697EBC" w:rsidRPr="008900A7">
        <w:rPr>
          <w:rFonts w:ascii="Georgia" w:hAnsi="Georgia"/>
          <w:sz w:val="20"/>
          <w:szCs w:val="20"/>
        </w:rPr>
        <w:t>The effect of drainage</w:t>
      </w:r>
      <w:r w:rsidR="00697EBC">
        <w:rPr>
          <w:rFonts w:ascii="Georgia" w:hAnsi="Georgia"/>
          <w:sz w:val="20"/>
          <w:szCs w:val="20"/>
        </w:rPr>
        <w:t xml:space="preserve"> was a vertical descent of the </w:t>
      </w:r>
      <w:r w:rsidR="00697EBC" w:rsidRPr="008900A7">
        <w:rPr>
          <w:rFonts w:ascii="Georgia" w:hAnsi="Georgia"/>
          <w:sz w:val="20"/>
          <w:szCs w:val="20"/>
        </w:rPr>
        <w:t>pioneer and low-marsh zones, while vertical accret</w:t>
      </w:r>
      <w:r w:rsidR="00295DF1">
        <w:rPr>
          <w:rFonts w:ascii="Georgia" w:hAnsi="Georgia"/>
          <w:sz w:val="20"/>
          <w:szCs w:val="20"/>
        </w:rPr>
        <w:t>ion rates were not affected, and s</w:t>
      </w:r>
      <w:r w:rsidR="00697EBC" w:rsidRPr="008900A7">
        <w:rPr>
          <w:rFonts w:ascii="Georgia" w:hAnsi="Georgia"/>
          <w:sz w:val="20"/>
          <w:szCs w:val="20"/>
        </w:rPr>
        <w:t>edimentation continued to late-succession veg</w:t>
      </w:r>
      <w:r w:rsidR="00697EBC">
        <w:rPr>
          <w:rFonts w:ascii="Georgia" w:hAnsi="Georgia"/>
          <w:sz w:val="20"/>
          <w:szCs w:val="20"/>
        </w:rPr>
        <w:t>etation (</w:t>
      </w:r>
      <w:proofErr w:type="spellStart"/>
      <w:r w:rsidR="00697EBC">
        <w:rPr>
          <w:rFonts w:ascii="Georgia" w:hAnsi="Georgia"/>
          <w:sz w:val="20"/>
          <w:szCs w:val="20"/>
        </w:rPr>
        <w:t>Esselink</w:t>
      </w:r>
      <w:proofErr w:type="spellEnd"/>
      <w:r w:rsidR="00697EBC">
        <w:rPr>
          <w:rFonts w:ascii="Georgia" w:hAnsi="Georgia"/>
          <w:sz w:val="20"/>
          <w:szCs w:val="20"/>
        </w:rPr>
        <w:t xml:space="preserve"> et al</w:t>
      </w:r>
      <w:r w:rsidR="0065426F">
        <w:rPr>
          <w:rFonts w:ascii="Georgia" w:hAnsi="Georgia"/>
          <w:sz w:val="20"/>
          <w:szCs w:val="20"/>
        </w:rPr>
        <w:t>.</w:t>
      </w:r>
      <w:r w:rsidR="00697EBC">
        <w:rPr>
          <w:rFonts w:ascii="Georgia" w:hAnsi="Georgia"/>
          <w:sz w:val="20"/>
          <w:szCs w:val="20"/>
        </w:rPr>
        <w:t xml:space="preserve"> 2017). </w:t>
      </w:r>
    </w:p>
    <w:p w14:paraId="6F8A9ECF" w14:textId="7DB39249" w:rsidR="000D24E9" w:rsidRPr="000D24E9" w:rsidRDefault="00697EBC" w:rsidP="000D24E9">
      <w:pPr>
        <w:spacing w:after="120" w:line="276" w:lineRule="auto"/>
        <w:rPr>
          <w:rFonts w:ascii="Georgia" w:hAnsi="Georgia"/>
          <w:color w:val="0070C0"/>
          <w:sz w:val="20"/>
          <w:szCs w:val="20"/>
        </w:rPr>
      </w:pPr>
      <w:r>
        <w:rPr>
          <w:rFonts w:ascii="Georgia" w:hAnsi="Georgia"/>
          <w:sz w:val="20"/>
          <w:szCs w:val="20"/>
        </w:rPr>
        <w:t>S</w:t>
      </w:r>
      <w:r w:rsidRPr="008900A7">
        <w:rPr>
          <w:rFonts w:ascii="Georgia" w:hAnsi="Georgia"/>
          <w:sz w:val="20"/>
          <w:szCs w:val="20"/>
        </w:rPr>
        <w:t>alt marsh</w:t>
      </w:r>
      <w:r w:rsidR="00155E19">
        <w:rPr>
          <w:rFonts w:ascii="Georgia" w:hAnsi="Georgia"/>
          <w:sz w:val="20"/>
          <w:szCs w:val="20"/>
        </w:rPr>
        <w:t xml:space="preserve"> works </w:t>
      </w:r>
      <w:r w:rsidRPr="008900A7">
        <w:rPr>
          <w:rFonts w:ascii="Georgia" w:hAnsi="Georgia"/>
          <w:sz w:val="20"/>
          <w:szCs w:val="20"/>
        </w:rPr>
        <w:t xml:space="preserve">developed </w:t>
      </w:r>
      <w:r w:rsidR="00155E19">
        <w:rPr>
          <w:rFonts w:ascii="Georgia" w:hAnsi="Georgia"/>
          <w:sz w:val="20"/>
          <w:szCs w:val="20"/>
        </w:rPr>
        <w:t xml:space="preserve">marshland </w:t>
      </w:r>
      <w:r w:rsidRPr="008900A7">
        <w:rPr>
          <w:rFonts w:ascii="Georgia" w:hAnsi="Georgia"/>
          <w:sz w:val="20"/>
          <w:szCs w:val="20"/>
        </w:rPr>
        <w:t xml:space="preserve">in areas with </w:t>
      </w:r>
      <w:r>
        <w:rPr>
          <w:rFonts w:ascii="Georgia" w:hAnsi="Georgia"/>
          <w:sz w:val="20"/>
          <w:szCs w:val="20"/>
        </w:rPr>
        <w:t>hydrodynamics conditions that a</w:t>
      </w:r>
      <w:r w:rsidRPr="008900A7">
        <w:rPr>
          <w:rFonts w:ascii="Georgia" w:hAnsi="Georgia"/>
          <w:sz w:val="20"/>
          <w:szCs w:val="20"/>
        </w:rPr>
        <w:t xml:space="preserve">re naturally not suitable for establishment of pioneer vegetation and sedimentation. </w:t>
      </w:r>
      <w:r w:rsidRPr="00B65CFA">
        <w:rPr>
          <w:rFonts w:ascii="Georgia" w:hAnsi="Georgia"/>
          <w:sz w:val="20"/>
          <w:szCs w:val="20"/>
        </w:rPr>
        <w:t xml:space="preserve">The naturally low incidence of salt marshes in the western </w:t>
      </w:r>
      <w:r>
        <w:rPr>
          <w:rFonts w:ascii="Georgia" w:hAnsi="Georgia"/>
          <w:sz w:val="20"/>
          <w:szCs w:val="20"/>
        </w:rPr>
        <w:t xml:space="preserve">Wadden Sea may be caused by </w:t>
      </w:r>
      <w:r w:rsidRPr="00B65CFA">
        <w:rPr>
          <w:rFonts w:ascii="Georgia" w:hAnsi="Georgia"/>
          <w:sz w:val="20"/>
          <w:szCs w:val="20"/>
        </w:rPr>
        <w:t>large-scale coastline fixation with dikes and closure dams (</w:t>
      </w:r>
      <w:proofErr w:type="spellStart"/>
      <w:r w:rsidRPr="00B65CFA">
        <w:rPr>
          <w:rFonts w:ascii="Georgia" w:hAnsi="Georgia"/>
          <w:sz w:val="20"/>
          <w:szCs w:val="20"/>
        </w:rPr>
        <w:t>Dijkema</w:t>
      </w:r>
      <w:proofErr w:type="spellEnd"/>
      <w:r w:rsidRPr="00B65CFA">
        <w:rPr>
          <w:rFonts w:ascii="Georgia" w:hAnsi="Georgia"/>
          <w:sz w:val="20"/>
          <w:szCs w:val="20"/>
        </w:rPr>
        <w:t xml:space="preserve"> 1987 in </w:t>
      </w:r>
      <w:proofErr w:type="spellStart"/>
      <w:r w:rsidRPr="00B65CFA">
        <w:rPr>
          <w:rFonts w:ascii="Georgia" w:hAnsi="Georgia"/>
          <w:sz w:val="20"/>
          <w:szCs w:val="20"/>
        </w:rPr>
        <w:t>Esselink</w:t>
      </w:r>
      <w:proofErr w:type="spellEnd"/>
      <w:r w:rsidRPr="00B65CFA">
        <w:rPr>
          <w:rFonts w:ascii="Georgia" w:hAnsi="Georgia"/>
          <w:sz w:val="20"/>
          <w:szCs w:val="20"/>
        </w:rPr>
        <w:t xml:space="preserve"> et al</w:t>
      </w:r>
      <w:r w:rsidR="0065426F">
        <w:rPr>
          <w:rFonts w:ascii="Georgia" w:hAnsi="Georgia"/>
          <w:sz w:val="20"/>
          <w:szCs w:val="20"/>
        </w:rPr>
        <w:t>.</w:t>
      </w:r>
      <w:r w:rsidRPr="00B65CFA">
        <w:rPr>
          <w:rFonts w:ascii="Georgia" w:hAnsi="Georgia"/>
          <w:sz w:val="20"/>
          <w:szCs w:val="20"/>
        </w:rPr>
        <w:t xml:space="preserve"> 2017).</w:t>
      </w:r>
      <w:r>
        <w:rPr>
          <w:rFonts w:ascii="Georgia" w:hAnsi="Georgia"/>
          <w:sz w:val="20"/>
          <w:szCs w:val="20"/>
        </w:rPr>
        <w:t xml:space="preserve"> </w:t>
      </w:r>
      <w:r w:rsidR="000D24E9" w:rsidRPr="000D24E9">
        <w:rPr>
          <w:rFonts w:ascii="Georgia" w:hAnsi="Georgia"/>
          <w:color w:val="000000" w:themeColor="text1"/>
          <w:sz w:val="20"/>
          <w:szCs w:val="20"/>
        </w:rPr>
        <w:t>In exposed environments, low stone dams on salt marshes create a broader foreshore and salt marsh habitat and are effectively reducing retreat of the salt marsh edge and increasing sedimentation on mudflats between dams and the former salt marsh cliff. Under favourable conditions for sedimentation, erosion protection by low</w:t>
      </w:r>
      <w:r w:rsidR="000D24E9" w:rsidRPr="000D24E9">
        <w:rPr>
          <w:rFonts w:ascii="Georgia" w:hAnsi="Georgia"/>
          <w:color w:val="000000" w:themeColor="text1"/>
          <w:sz w:val="20"/>
          <w:szCs w:val="20"/>
          <w:lang w:eastAsia="de-DE"/>
        </w:rPr>
        <w:t xml:space="preserve"> stone dams reduces retreat of edge and helps to restore an ecological attractive foreshore zone with pioneer salt marsh vegetation (Van Loon and Slim 2013)</w:t>
      </w:r>
      <w:r w:rsidR="000D24E9" w:rsidRPr="000D24E9">
        <w:rPr>
          <w:rFonts w:ascii="Georgia" w:hAnsi="Georgia" w:cs="Arial"/>
          <w:color w:val="000000" w:themeColor="text1"/>
          <w:sz w:val="20"/>
          <w:szCs w:val="20"/>
          <w:shd w:val="clear" w:color="auto" w:fill="FFFFFF"/>
        </w:rPr>
        <w:t>.</w:t>
      </w:r>
      <w:r w:rsidR="000D24E9" w:rsidRPr="000D24E9">
        <w:rPr>
          <w:rFonts w:ascii="Georgia" w:hAnsi="Georgia"/>
          <w:color w:val="000000" w:themeColor="text1"/>
          <w:sz w:val="20"/>
          <w:szCs w:val="20"/>
          <w:shd w:val="clear" w:color="auto" w:fill="FFFFFF"/>
        </w:rPr>
        <w:t xml:space="preserve"> However, stones are not natural in the Wadden Sea and, thus, this measure presents an ecological interference. </w:t>
      </w:r>
    </w:p>
    <w:p w14:paraId="25E4ED93" w14:textId="77777777" w:rsidR="00795954" w:rsidRDefault="00D656AD" w:rsidP="00CA276F">
      <w:pPr>
        <w:spacing w:after="120" w:line="276" w:lineRule="auto"/>
        <w:rPr>
          <w:rFonts w:ascii="Georgia" w:hAnsi="Georgia"/>
          <w:sz w:val="20"/>
          <w:szCs w:val="20"/>
        </w:rPr>
      </w:pPr>
      <w:r w:rsidRPr="008900A7">
        <w:rPr>
          <w:rFonts w:ascii="Georgia" w:hAnsi="Georgia"/>
          <w:sz w:val="20"/>
          <w:szCs w:val="20"/>
        </w:rPr>
        <w:t>Since the last quarter of the 20</w:t>
      </w:r>
      <w:r w:rsidRPr="00B65CFA">
        <w:rPr>
          <w:rFonts w:ascii="Georgia" w:hAnsi="Georgia"/>
          <w:sz w:val="20"/>
          <w:szCs w:val="20"/>
        </w:rPr>
        <w:t>th</w:t>
      </w:r>
      <w:r w:rsidRPr="008900A7">
        <w:rPr>
          <w:rFonts w:ascii="Georgia" w:hAnsi="Georgia"/>
          <w:sz w:val="20"/>
          <w:szCs w:val="20"/>
        </w:rPr>
        <w:t xml:space="preserve"> century salt marsh management in the Wadden Sea shifted from </w:t>
      </w:r>
      <w:r w:rsidR="004236CB">
        <w:rPr>
          <w:rFonts w:ascii="Georgia" w:hAnsi="Georgia"/>
          <w:sz w:val="20"/>
          <w:szCs w:val="20"/>
        </w:rPr>
        <w:t xml:space="preserve">land reclamation and </w:t>
      </w:r>
      <w:r w:rsidRPr="008900A7">
        <w:rPr>
          <w:rFonts w:ascii="Georgia" w:hAnsi="Georgia"/>
          <w:sz w:val="20"/>
          <w:szCs w:val="20"/>
        </w:rPr>
        <w:t>agricultural exploitation to recognition of nature values</w:t>
      </w:r>
      <w:r w:rsidR="00795954">
        <w:rPr>
          <w:rFonts w:ascii="Georgia" w:hAnsi="Georgia"/>
          <w:sz w:val="20"/>
          <w:szCs w:val="20"/>
        </w:rPr>
        <w:t xml:space="preserve"> and coastal protection</w:t>
      </w:r>
      <w:r w:rsidRPr="008900A7">
        <w:rPr>
          <w:rFonts w:ascii="Georgia" w:hAnsi="Georgia"/>
          <w:sz w:val="20"/>
          <w:szCs w:val="20"/>
        </w:rPr>
        <w:t xml:space="preserve">. This shift led to a change in management </w:t>
      </w:r>
      <w:r w:rsidR="00795954">
        <w:rPr>
          <w:rFonts w:ascii="Georgia" w:hAnsi="Georgia"/>
          <w:sz w:val="20"/>
          <w:szCs w:val="20"/>
        </w:rPr>
        <w:t>measures that varied</w:t>
      </w:r>
      <w:r w:rsidRPr="008900A7">
        <w:rPr>
          <w:rFonts w:ascii="Georgia" w:hAnsi="Georgia"/>
          <w:sz w:val="20"/>
          <w:szCs w:val="20"/>
        </w:rPr>
        <w:t xml:space="preserve"> from minimum intervention to strategic</w:t>
      </w:r>
      <w:r w:rsidR="007C75E4">
        <w:rPr>
          <w:rFonts w:ascii="Georgia" w:hAnsi="Georgia"/>
          <w:sz w:val="20"/>
          <w:szCs w:val="20"/>
        </w:rPr>
        <w:t xml:space="preserve"> upkeep of the drainage and </w:t>
      </w:r>
      <w:r w:rsidRPr="008900A7">
        <w:rPr>
          <w:rFonts w:ascii="Georgia" w:hAnsi="Georgia"/>
          <w:sz w:val="20"/>
          <w:szCs w:val="20"/>
        </w:rPr>
        <w:t>groyne system</w:t>
      </w:r>
      <w:r w:rsidR="000F11FC">
        <w:rPr>
          <w:rFonts w:ascii="Georgia" w:hAnsi="Georgia"/>
          <w:sz w:val="20"/>
          <w:szCs w:val="20"/>
        </w:rPr>
        <w:t xml:space="preserve">. </w:t>
      </w:r>
    </w:p>
    <w:p w14:paraId="183C6F2C" w14:textId="6CFFE6B7" w:rsidR="00D656AD" w:rsidRDefault="000F11FC" w:rsidP="00CA276F">
      <w:pPr>
        <w:spacing w:after="120" w:line="276" w:lineRule="auto"/>
        <w:rPr>
          <w:rFonts w:ascii="Georgia" w:hAnsi="Georgia"/>
          <w:sz w:val="20"/>
          <w:szCs w:val="20"/>
        </w:rPr>
      </w:pPr>
      <w:r>
        <w:rPr>
          <w:rFonts w:ascii="Georgia" w:hAnsi="Georgia"/>
          <w:sz w:val="20"/>
          <w:szCs w:val="20"/>
        </w:rPr>
        <w:t>I</w:t>
      </w:r>
      <w:r w:rsidR="00795954">
        <w:rPr>
          <w:rFonts w:ascii="Georgia" w:hAnsi="Georgia"/>
          <w:sz w:val="20"/>
          <w:szCs w:val="20"/>
        </w:rPr>
        <w:t xml:space="preserve">n the Netherlands, </w:t>
      </w:r>
      <w:r w:rsidR="00D656AD" w:rsidRPr="00B65CFA">
        <w:rPr>
          <w:rFonts w:ascii="Georgia" w:hAnsi="Georgia"/>
          <w:sz w:val="20"/>
          <w:szCs w:val="20"/>
        </w:rPr>
        <w:t>maintenance of artificial drainage systems in the salt</w:t>
      </w:r>
      <w:r w:rsidR="00795954">
        <w:rPr>
          <w:rFonts w:ascii="Georgia" w:hAnsi="Georgia"/>
          <w:sz w:val="20"/>
          <w:szCs w:val="20"/>
        </w:rPr>
        <w:t xml:space="preserve"> marsh works stopped </w:t>
      </w:r>
      <w:r w:rsidR="00D656AD" w:rsidRPr="00B65CFA">
        <w:rPr>
          <w:rFonts w:ascii="Georgia" w:hAnsi="Georgia"/>
          <w:sz w:val="20"/>
          <w:szCs w:val="20"/>
        </w:rPr>
        <w:t xml:space="preserve">by 2001. </w:t>
      </w:r>
      <w:r w:rsidR="00A57C99" w:rsidRPr="00B65CFA">
        <w:rPr>
          <w:rFonts w:ascii="Georgia" w:hAnsi="Georgia"/>
          <w:sz w:val="20"/>
          <w:szCs w:val="20"/>
        </w:rPr>
        <w:t>Only ditching by local farmers to facilitate livestock grazing continued</w:t>
      </w:r>
      <w:r w:rsidR="00A57C99" w:rsidRPr="008900A7">
        <w:rPr>
          <w:rFonts w:ascii="Georgia" w:hAnsi="Georgia"/>
          <w:sz w:val="20"/>
          <w:szCs w:val="20"/>
        </w:rPr>
        <w:t xml:space="preserve">. </w:t>
      </w:r>
      <w:r w:rsidR="003049AA">
        <w:rPr>
          <w:rFonts w:ascii="Georgia" w:hAnsi="Georgia"/>
          <w:sz w:val="20"/>
          <w:szCs w:val="20"/>
        </w:rPr>
        <w:t>T</w:t>
      </w:r>
      <w:r w:rsidR="00290D3D">
        <w:rPr>
          <w:rFonts w:ascii="Georgia" w:hAnsi="Georgia"/>
          <w:sz w:val="20"/>
          <w:szCs w:val="20"/>
        </w:rPr>
        <w:t xml:space="preserve">o </w:t>
      </w:r>
      <w:r w:rsidR="00063DEC">
        <w:rPr>
          <w:rFonts w:ascii="Georgia" w:hAnsi="Georgia"/>
          <w:sz w:val="20"/>
          <w:szCs w:val="20"/>
        </w:rPr>
        <w:t xml:space="preserve">protect salt marsh habitat and </w:t>
      </w:r>
      <w:r w:rsidR="00290D3D">
        <w:rPr>
          <w:rFonts w:ascii="Georgia" w:hAnsi="Georgia"/>
          <w:sz w:val="20"/>
          <w:szCs w:val="20"/>
        </w:rPr>
        <w:t>avoid</w:t>
      </w:r>
      <w:r w:rsidR="003049AA">
        <w:rPr>
          <w:rFonts w:ascii="Georgia" w:hAnsi="Georgia"/>
          <w:sz w:val="20"/>
          <w:szCs w:val="20"/>
        </w:rPr>
        <w:t xml:space="preserve"> </w:t>
      </w:r>
      <w:r w:rsidR="009C0CF4">
        <w:rPr>
          <w:rFonts w:ascii="Georgia" w:hAnsi="Georgia"/>
          <w:sz w:val="20"/>
          <w:szCs w:val="20"/>
        </w:rPr>
        <w:t>erosion</w:t>
      </w:r>
      <w:r w:rsidR="00063DEC">
        <w:rPr>
          <w:rFonts w:ascii="Georgia" w:hAnsi="Georgia"/>
          <w:sz w:val="20"/>
          <w:szCs w:val="20"/>
        </w:rPr>
        <w:t>,</w:t>
      </w:r>
      <w:r w:rsidR="009C0CF4">
        <w:rPr>
          <w:rFonts w:ascii="Georgia" w:hAnsi="Georgia"/>
          <w:sz w:val="20"/>
          <w:szCs w:val="20"/>
        </w:rPr>
        <w:t xml:space="preserve"> </w:t>
      </w:r>
      <w:r w:rsidR="003049AA">
        <w:rPr>
          <w:rFonts w:ascii="Georgia" w:hAnsi="Georgia"/>
          <w:sz w:val="20"/>
          <w:szCs w:val="20"/>
        </w:rPr>
        <w:t xml:space="preserve">brushwood groynes are well maintained. </w:t>
      </w:r>
      <w:r w:rsidR="00255BA3">
        <w:rPr>
          <w:rFonts w:ascii="Georgia" w:hAnsi="Georgia"/>
          <w:sz w:val="20"/>
          <w:szCs w:val="20"/>
        </w:rPr>
        <w:t xml:space="preserve">Only </w:t>
      </w:r>
      <w:r w:rsidR="00737452">
        <w:rPr>
          <w:rFonts w:ascii="Georgia" w:hAnsi="Georgia"/>
          <w:sz w:val="20"/>
          <w:szCs w:val="20"/>
        </w:rPr>
        <w:t>nearshore</w:t>
      </w:r>
      <w:r w:rsidR="00A66DA4">
        <w:rPr>
          <w:rFonts w:ascii="Georgia" w:hAnsi="Georgia"/>
          <w:sz w:val="20"/>
          <w:szCs w:val="20"/>
        </w:rPr>
        <w:t xml:space="preserve"> </w:t>
      </w:r>
      <w:r w:rsidR="009C050A">
        <w:rPr>
          <w:rFonts w:ascii="Georgia" w:hAnsi="Georgia"/>
          <w:sz w:val="20"/>
          <w:szCs w:val="20"/>
        </w:rPr>
        <w:t xml:space="preserve">groynes are </w:t>
      </w:r>
      <w:r w:rsidR="00A66DA4">
        <w:rPr>
          <w:rFonts w:ascii="Georgia" w:hAnsi="Georgia"/>
          <w:sz w:val="20"/>
          <w:szCs w:val="20"/>
        </w:rPr>
        <w:t xml:space="preserve">not </w:t>
      </w:r>
      <w:r w:rsidR="009C050A">
        <w:rPr>
          <w:rFonts w:ascii="Georgia" w:hAnsi="Georgia"/>
          <w:sz w:val="20"/>
          <w:szCs w:val="20"/>
        </w:rPr>
        <w:t>maintained</w:t>
      </w:r>
      <w:r w:rsidR="00A66DA4">
        <w:rPr>
          <w:rFonts w:ascii="Georgia" w:hAnsi="Georgia"/>
          <w:sz w:val="20"/>
          <w:szCs w:val="20"/>
        </w:rPr>
        <w:t>,</w:t>
      </w:r>
      <w:r w:rsidR="00A57C99">
        <w:rPr>
          <w:rFonts w:ascii="Georgia" w:hAnsi="Georgia"/>
          <w:sz w:val="20"/>
          <w:szCs w:val="20"/>
        </w:rPr>
        <w:t xml:space="preserve"> </w:t>
      </w:r>
      <w:r w:rsidR="00290D3D">
        <w:rPr>
          <w:rFonts w:ascii="Georgia" w:hAnsi="Georgia"/>
          <w:sz w:val="20"/>
          <w:szCs w:val="20"/>
        </w:rPr>
        <w:t xml:space="preserve">so </w:t>
      </w:r>
      <w:r w:rsidR="00737452">
        <w:rPr>
          <w:rFonts w:ascii="Georgia" w:hAnsi="Georgia"/>
          <w:sz w:val="20"/>
          <w:szCs w:val="20"/>
        </w:rPr>
        <w:t xml:space="preserve">the </w:t>
      </w:r>
      <w:r w:rsidR="009C0CF4">
        <w:rPr>
          <w:rFonts w:ascii="Georgia" w:hAnsi="Georgia"/>
          <w:sz w:val="20"/>
          <w:szCs w:val="20"/>
        </w:rPr>
        <w:t xml:space="preserve">outer fields </w:t>
      </w:r>
      <w:r w:rsidR="00737452">
        <w:rPr>
          <w:rFonts w:ascii="Georgia" w:hAnsi="Georgia"/>
          <w:sz w:val="20"/>
          <w:szCs w:val="20"/>
        </w:rPr>
        <w:t>are mudflats and a gradient between intertidal and salt marsh habitats</w:t>
      </w:r>
      <w:r w:rsidR="00A66DA4">
        <w:rPr>
          <w:rFonts w:ascii="Georgia" w:hAnsi="Georgia"/>
          <w:sz w:val="20"/>
          <w:szCs w:val="20"/>
        </w:rPr>
        <w:t xml:space="preserve">. </w:t>
      </w:r>
      <w:r w:rsidR="00255BA3">
        <w:rPr>
          <w:rFonts w:ascii="Georgia" w:hAnsi="Georgia"/>
          <w:sz w:val="20"/>
          <w:szCs w:val="20"/>
        </w:rPr>
        <w:t>A</w:t>
      </w:r>
      <w:r w:rsidR="0006267C">
        <w:rPr>
          <w:rFonts w:ascii="Georgia" w:hAnsi="Georgia"/>
          <w:sz w:val="20"/>
          <w:szCs w:val="20"/>
        </w:rPr>
        <w:t>lthough there is still a st</w:t>
      </w:r>
      <w:r w:rsidR="00737452">
        <w:rPr>
          <w:rFonts w:ascii="Georgia" w:hAnsi="Georgia"/>
          <w:sz w:val="20"/>
          <w:szCs w:val="20"/>
        </w:rPr>
        <w:t xml:space="preserve">rong human influence due to the presence of livestock and the </w:t>
      </w:r>
      <w:r w:rsidR="0006267C">
        <w:rPr>
          <w:rFonts w:ascii="Georgia" w:hAnsi="Georgia"/>
          <w:sz w:val="20"/>
          <w:szCs w:val="20"/>
        </w:rPr>
        <w:t>contours of old drainage sys</w:t>
      </w:r>
      <w:r w:rsidR="00737452">
        <w:rPr>
          <w:rFonts w:ascii="Georgia" w:hAnsi="Georgia"/>
          <w:sz w:val="20"/>
          <w:szCs w:val="20"/>
        </w:rPr>
        <w:t>tems</w:t>
      </w:r>
      <w:r w:rsidR="00255BA3">
        <w:rPr>
          <w:rFonts w:ascii="Georgia" w:hAnsi="Georgia"/>
          <w:sz w:val="20"/>
          <w:szCs w:val="20"/>
        </w:rPr>
        <w:t>, the salt marshes are</w:t>
      </w:r>
      <w:r w:rsidR="00255BA3" w:rsidRPr="00B65CFA">
        <w:rPr>
          <w:rFonts w:ascii="Georgia" w:hAnsi="Georgia"/>
          <w:sz w:val="20"/>
          <w:szCs w:val="20"/>
        </w:rPr>
        <w:t xml:space="preserve"> slowly shifting</w:t>
      </w:r>
      <w:r w:rsidR="00255BA3">
        <w:rPr>
          <w:rFonts w:ascii="Georgia" w:hAnsi="Georgia"/>
          <w:sz w:val="20"/>
          <w:szCs w:val="20"/>
        </w:rPr>
        <w:t xml:space="preserve"> towards a state of naturalness</w:t>
      </w:r>
      <w:r w:rsidR="0006267C">
        <w:rPr>
          <w:rFonts w:ascii="Georgia" w:hAnsi="Georgia"/>
          <w:sz w:val="20"/>
          <w:szCs w:val="20"/>
        </w:rPr>
        <w:t xml:space="preserve">. </w:t>
      </w:r>
      <w:r w:rsidR="00D656AD" w:rsidRPr="00B65CFA">
        <w:rPr>
          <w:rFonts w:ascii="Georgia" w:hAnsi="Georgia"/>
          <w:sz w:val="20"/>
          <w:szCs w:val="20"/>
        </w:rPr>
        <w:t>Elements of a natu</w:t>
      </w:r>
      <w:r w:rsidR="0006267C">
        <w:rPr>
          <w:rFonts w:ascii="Georgia" w:hAnsi="Georgia"/>
          <w:sz w:val="20"/>
          <w:szCs w:val="20"/>
        </w:rPr>
        <w:t>ra</w:t>
      </w:r>
      <w:r w:rsidR="00255BA3">
        <w:rPr>
          <w:rFonts w:ascii="Georgia" w:hAnsi="Georgia"/>
          <w:sz w:val="20"/>
          <w:szCs w:val="20"/>
        </w:rPr>
        <w:t xml:space="preserve">l foreland salt marsh are </w:t>
      </w:r>
      <w:r w:rsidR="0006267C">
        <w:rPr>
          <w:rFonts w:ascii="Georgia" w:hAnsi="Georgia"/>
          <w:sz w:val="20"/>
          <w:szCs w:val="20"/>
        </w:rPr>
        <w:t xml:space="preserve">visible by </w:t>
      </w:r>
      <w:r w:rsidR="00D656AD" w:rsidRPr="00B65CFA">
        <w:rPr>
          <w:rFonts w:ascii="Georgia" w:hAnsi="Georgia"/>
          <w:sz w:val="20"/>
          <w:szCs w:val="20"/>
        </w:rPr>
        <w:t>development of creeks in the pioneer zone, build-up of levees, development of poorly drained depressions, and new creeks in these depressions.</w:t>
      </w:r>
      <w:r w:rsidR="00D656AD" w:rsidRPr="008900A7">
        <w:rPr>
          <w:rFonts w:ascii="Georgia" w:hAnsi="Georgia"/>
          <w:sz w:val="20"/>
          <w:szCs w:val="20"/>
        </w:rPr>
        <w:t xml:space="preserve"> To enhance naturalness, restoration experiments have been carried out as well, such as filling up parts of th</w:t>
      </w:r>
      <w:r w:rsidR="0006267C">
        <w:rPr>
          <w:rFonts w:ascii="Georgia" w:hAnsi="Georgia"/>
          <w:sz w:val="20"/>
          <w:szCs w:val="20"/>
        </w:rPr>
        <w:t xml:space="preserve">e drainage system, removing </w:t>
      </w:r>
      <w:r w:rsidR="00D656AD" w:rsidRPr="008900A7">
        <w:rPr>
          <w:rFonts w:ascii="Georgia" w:hAnsi="Georgia"/>
          <w:sz w:val="20"/>
          <w:szCs w:val="20"/>
        </w:rPr>
        <w:t xml:space="preserve">topsoil or digging deep clay pits </w:t>
      </w:r>
      <w:r w:rsidR="00D656AD" w:rsidRPr="00B65CFA">
        <w:rPr>
          <w:rFonts w:ascii="Georgia" w:hAnsi="Georgia"/>
          <w:sz w:val="20"/>
          <w:szCs w:val="20"/>
        </w:rPr>
        <w:t>(</w:t>
      </w:r>
      <w:proofErr w:type="spellStart"/>
      <w:r w:rsidR="00D656AD" w:rsidRPr="00B65CFA">
        <w:rPr>
          <w:rFonts w:ascii="Georgia" w:hAnsi="Georgia"/>
          <w:sz w:val="20"/>
          <w:szCs w:val="20"/>
        </w:rPr>
        <w:t>Esselink</w:t>
      </w:r>
      <w:proofErr w:type="spellEnd"/>
      <w:r w:rsidR="00D656AD" w:rsidRPr="00B65CFA">
        <w:rPr>
          <w:rFonts w:ascii="Georgia" w:hAnsi="Georgia"/>
          <w:sz w:val="20"/>
          <w:szCs w:val="20"/>
        </w:rPr>
        <w:t xml:space="preserve"> et al</w:t>
      </w:r>
      <w:r w:rsidR="0065426F">
        <w:rPr>
          <w:rFonts w:ascii="Georgia" w:hAnsi="Georgia"/>
          <w:sz w:val="20"/>
          <w:szCs w:val="20"/>
        </w:rPr>
        <w:t>.</w:t>
      </w:r>
      <w:r w:rsidR="00D656AD" w:rsidRPr="00B65CFA">
        <w:rPr>
          <w:rFonts w:ascii="Georgia" w:hAnsi="Georgia"/>
          <w:sz w:val="20"/>
          <w:szCs w:val="20"/>
        </w:rPr>
        <w:t xml:space="preserve"> 2017).</w:t>
      </w:r>
      <w:r w:rsidR="00D656AD" w:rsidRPr="008900A7">
        <w:rPr>
          <w:rFonts w:ascii="Georgia" w:hAnsi="Georgia"/>
          <w:sz w:val="20"/>
          <w:szCs w:val="20"/>
        </w:rPr>
        <w:t xml:space="preserve"> </w:t>
      </w:r>
    </w:p>
    <w:p w14:paraId="1AB05CCE" w14:textId="51A6FE49" w:rsidR="00531903" w:rsidRDefault="0097604B" w:rsidP="00CA276F">
      <w:pPr>
        <w:spacing w:after="120" w:line="276" w:lineRule="auto"/>
        <w:rPr>
          <w:rFonts w:ascii="Georgia" w:hAnsi="Georgia"/>
          <w:sz w:val="20"/>
          <w:szCs w:val="20"/>
        </w:rPr>
      </w:pPr>
      <w:r>
        <w:rPr>
          <w:rFonts w:ascii="Georgia" w:hAnsi="Georgia"/>
          <w:sz w:val="20"/>
          <w:szCs w:val="20"/>
        </w:rPr>
        <w:t xml:space="preserve">Salt marshes </w:t>
      </w:r>
      <w:r w:rsidR="00531903">
        <w:rPr>
          <w:rFonts w:ascii="Georgia" w:hAnsi="Georgia"/>
          <w:sz w:val="20"/>
          <w:szCs w:val="20"/>
        </w:rPr>
        <w:t>are recognized for their coastal protection function</w:t>
      </w:r>
      <w:r>
        <w:rPr>
          <w:rFonts w:ascii="Georgia" w:hAnsi="Georgia"/>
          <w:sz w:val="20"/>
          <w:szCs w:val="20"/>
        </w:rPr>
        <w:t>, as they</w:t>
      </w:r>
      <w:r w:rsidR="00531903" w:rsidRPr="00B65CFA">
        <w:rPr>
          <w:rFonts w:ascii="Georgia" w:hAnsi="Georgia"/>
          <w:sz w:val="20"/>
          <w:szCs w:val="20"/>
        </w:rPr>
        <w:t xml:space="preserve"> can keep up with certain rates of sea level rise by the</w:t>
      </w:r>
      <w:r>
        <w:rPr>
          <w:rFonts w:ascii="Georgia" w:hAnsi="Georgia"/>
          <w:sz w:val="20"/>
          <w:szCs w:val="20"/>
        </w:rPr>
        <w:t>ir</w:t>
      </w:r>
      <w:r w:rsidR="00531903" w:rsidRPr="00B65CFA">
        <w:rPr>
          <w:rFonts w:ascii="Georgia" w:hAnsi="Georgia"/>
          <w:sz w:val="20"/>
          <w:szCs w:val="20"/>
        </w:rPr>
        <w:t xml:space="preserve"> sediment trapping vegetation. </w:t>
      </w:r>
      <w:r w:rsidR="00531903">
        <w:rPr>
          <w:rFonts w:ascii="Georgia" w:hAnsi="Georgia"/>
          <w:sz w:val="20"/>
          <w:szCs w:val="20"/>
        </w:rPr>
        <w:t>In Germany, salt marshes have a coastal flood defe</w:t>
      </w:r>
      <w:r w:rsidR="00795954">
        <w:rPr>
          <w:rFonts w:ascii="Georgia" w:hAnsi="Georgia"/>
          <w:sz w:val="20"/>
          <w:szCs w:val="20"/>
        </w:rPr>
        <w:t>nce function in front of dikes as well. Under moderate storm surges, salt marshes</w:t>
      </w:r>
      <w:r w:rsidR="00531903">
        <w:rPr>
          <w:rFonts w:ascii="Georgia" w:hAnsi="Georgia"/>
          <w:sz w:val="20"/>
          <w:szCs w:val="20"/>
        </w:rPr>
        <w:t xml:space="preserve"> </w:t>
      </w:r>
      <w:r w:rsidR="00531903" w:rsidRPr="00EA76F3">
        <w:rPr>
          <w:rFonts w:ascii="Georgia" w:hAnsi="Georgia"/>
          <w:sz w:val="20"/>
          <w:szCs w:val="20"/>
        </w:rPr>
        <w:t>effectively limit the amount of water that flows through a dike breach</w:t>
      </w:r>
      <w:r w:rsidR="00531903">
        <w:rPr>
          <w:rFonts w:ascii="Georgia" w:hAnsi="Georgia"/>
          <w:sz w:val="20"/>
          <w:szCs w:val="20"/>
        </w:rPr>
        <w:t>. It functions</w:t>
      </w:r>
      <w:r w:rsidR="00531903" w:rsidRPr="00EA76F3">
        <w:rPr>
          <w:rFonts w:ascii="Georgia" w:hAnsi="Georgia"/>
          <w:sz w:val="20"/>
          <w:szCs w:val="20"/>
        </w:rPr>
        <w:t xml:space="preserve"> as a barrier in front of the breach, thereby limiting </w:t>
      </w:r>
      <w:r w:rsidR="00531903" w:rsidRPr="00E2763F">
        <w:rPr>
          <w:rFonts w:ascii="Georgia" w:hAnsi="Georgia"/>
          <w:sz w:val="20"/>
          <w:szCs w:val="20"/>
        </w:rPr>
        <w:t>the damage expectations (</w:t>
      </w:r>
      <w:proofErr w:type="spellStart"/>
      <w:r w:rsidR="00531903" w:rsidRPr="00E2763F">
        <w:rPr>
          <w:rFonts w:ascii="Georgia" w:hAnsi="Georgia"/>
          <w:sz w:val="20"/>
          <w:szCs w:val="20"/>
        </w:rPr>
        <w:t>Thorenz</w:t>
      </w:r>
      <w:proofErr w:type="spellEnd"/>
      <w:r w:rsidR="00531903" w:rsidRPr="00E2763F">
        <w:rPr>
          <w:rFonts w:ascii="Georgia" w:hAnsi="Georgia"/>
          <w:sz w:val="20"/>
          <w:szCs w:val="20"/>
        </w:rPr>
        <w:t xml:space="preserve"> et al</w:t>
      </w:r>
      <w:r w:rsidR="005402E1">
        <w:rPr>
          <w:rFonts w:ascii="Georgia" w:hAnsi="Georgia"/>
          <w:sz w:val="20"/>
          <w:szCs w:val="20"/>
        </w:rPr>
        <w:t>. 2017</w:t>
      </w:r>
      <w:r w:rsidR="00531903" w:rsidRPr="00E2763F">
        <w:rPr>
          <w:rFonts w:ascii="Georgia" w:hAnsi="Georgia"/>
          <w:sz w:val="20"/>
          <w:szCs w:val="20"/>
        </w:rPr>
        <w:t>).</w:t>
      </w:r>
    </w:p>
    <w:p w14:paraId="0E76087F" w14:textId="613098AC" w:rsidR="00745C32" w:rsidRDefault="00745C32" w:rsidP="00CA276F">
      <w:pPr>
        <w:spacing w:after="120" w:line="276" w:lineRule="auto"/>
        <w:rPr>
          <w:rFonts w:ascii="Georgia" w:hAnsi="Georgia"/>
          <w:sz w:val="20"/>
          <w:szCs w:val="20"/>
        </w:rPr>
      </w:pPr>
    </w:p>
    <w:p w14:paraId="205DE297" w14:textId="77777777" w:rsidR="00745C32" w:rsidRDefault="00745C32" w:rsidP="00CA276F">
      <w:pPr>
        <w:spacing w:after="120" w:line="276" w:lineRule="auto"/>
        <w:rPr>
          <w:rFonts w:ascii="Georgia" w:hAnsi="Georgia"/>
          <w:sz w:val="20"/>
          <w:szCs w:val="20"/>
        </w:rPr>
      </w:pPr>
    </w:p>
    <w:p w14:paraId="47100ADD" w14:textId="77777777" w:rsidR="00D656AD" w:rsidRDefault="00D656AD" w:rsidP="00CA276F">
      <w:pPr>
        <w:spacing w:after="120" w:line="276" w:lineRule="auto"/>
        <w:rPr>
          <w:rFonts w:ascii="Georgia" w:hAnsi="Georgia"/>
          <w:b/>
          <w:bCs/>
          <w:sz w:val="20"/>
          <w:szCs w:val="20"/>
          <w:u w:val="single"/>
        </w:rPr>
      </w:pPr>
      <w:r w:rsidRPr="008900A7">
        <w:rPr>
          <w:rFonts w:ascii="Georgia" w:hAnsi="Georgia"/>
          <w:b/>
          <w:bCs/>
          <w:sz w:val="20"/>
          <w:szCs w:val="20"/>
          <w:u w:val="single"/>
        </w:rPr>
        <w:lastRenderedPageBreak/>
        <w:t>Geomorphological impacts</w:t>
      </w:r>
    </w:p>
    <w:p w14:paraId="5D761B4E" w14:textId="25D97676" w:rsidR="008D6439" w:rsidRPr="008900A7" w:rsidRDefault="00D656AD" w:rsidP="00CA276F">
      <w:pPr>
        <w:spacing w:after="120" w:line="276" w:lineRule="auto"/>
        <w:rPr>
          <w:rFonts w:ascii="Georgia" w:hAnsi="Georgia"/>
          <w:sz w:val="20"/>
          <w:szCs w:val="20"/>
        </w:rPr>
      </w:pPr>
      <w:r w:rsidRPr="008900A7">
        <w:rPr>
          <w:rFonts w:ascii="Georgia" w:hAnsi="Georgia"/>
          <w:sz w:val="20"/>
          <w:szCs w:val="20"/>
        </w:rPr>
        <w:t xml:space="preserve">Salt marsh management </w:t>
      </w:r>
      <w:r w:rsidR="006C2126">
        <w:rPr>
          <w:rFonts w:ascii="Georgia" w:hAnsi="Georgia"/>
          <w:sz w:val="20"/>
          <w:szCs w:val="20"/>
        </w:rPr>
        <w:t xml:space="preserve">aims to enhance </w:t>
      </w:r>
      <w:r w:rsidR="00155E19">
        <w:rPr>
          <w:rFonts w:ascii="Georgia" w:hAnsi="Georgia"/>
          <w:sz w:val="20"/>
          <w:szCs w:val="20"/>
        </w:rPr>
        <w:t>sedi</w:t>
      </w:r>
      <w:r w:rsidR="00117AD1">
        <w:rPr>
          <w:rFonts w:ascii="Georgia" w:hAnsi="Georgia"/>
          <w:sz w:val="20"/>
          <w:szCs w:val="20"/>
        </w:rPr>
        <w:t xml:space="preserve">ment accretion processes and </w:t>
      </w:r>
      <w:r w:rsidR="00155E19">
        <w:rPr>
          <w:rFonts w:ascii="Georgia" w:hAnsi="Georgia"/>
          <w:sz w:val="20"/>
          <w:szCs w:val="20"/>
        </w:rPr>
        <w:t xml:space="preserve">prevent erosion processes in </w:t>
      </w:r>
      <w:r w:rsidR="006C2126">
        <w:rPr>
          <w:rFonts w:ascii="Georgia" w:hAnsi="Georgia"/>
          <w:sz w:val="20"/>
          <w:szCs w:val="20"/>
        </w:rPr>
        <w:t>hydro</w:t>
      </w:r>
      <w:r w:rsidR="00155E19">
        <w:rPr>
          <w:rFonts w:ascii="Georgia" w:hAnsi="Georgia"/>
          <w:sz w:val="20"/>
          <w:szCs w:val="20"/>
        </w:rPr>
        <w:t>dynamic locations</w:t>
      </w:r>
      <w:r w:rsidR="006C2126">
        <w:rPr>
          <w:rFonts w:ascii="Georgia" w:hAnsi="Georgia"/>
          <w:sz w:val="20"/>
          <w:szCs w:val="20"/>
        </w:rPr>
        <w:t xml:space="preserve"> where sa</w:t>
      </w:r>
      <w:r w:rsidR="00117AD1">
        <w:rPr>
          <w:rFonts w:ascii="Georgia" w:hAnsi="Georgia"/>
          <w:sz w:val="20"/>
          <w:szCs w:val="20"/>
        </w:rPr>
        <w:t>lt marshes would otherwise not</w:t>
      </w:r>
      <w:r w:rsidR="00572A19">
        <w:rPr>
          <w:rFonts w:ascii="Georgia" w:hAnsi="Georgia"/>
          <w:sz w:val="20"/>
          <w:szCs w:val="20"/>
        </w:rPr>
        <w:t xml:space="preserve"> have</w:t>
      </w:r>
      <w:r w:rsidR="00117AD1">
        <w:rPr>
          <w:rFonts w:ascii="Georgia" w:hAnsi="Georgia"/>
          <w:sz w:val="20"/>
          <w:szCs w:val="20"/>
        </w:rPr>
        <w:t xml:space="preserve"> establish</w:t>
      </w:r>
      <w:r w:rsidR="00572A19">
        <w:rPr>
          <w:rFonts w:ascii="Georgia" w:hAnsi="Georgia"/>
          <w:sz w:val="20"/>
          <w:szCs w:val="20"/>
        </w:rPr>
        <w:t>ed</w:t>
      </w:r>
      <w:r w:rsidR="00155E19">
        <w:rPr>
          <w:rFonts w:ascii="Georgia" w:hAnsi="Georgia"/>
          <w:sz w:val="20"/>
          <w:szCs w:val="20"/>
        </w:rPr>
        <w:t>.</w:t>
      </w:r>
      <w:r w:rsidR="00117AD1">
        <w:rPr>
          <w:rFonts w:ascii="Georgia" w:hAnsi="Georgia"/>
          <w:sz w:val="20"/>
          <w:szCs w:val="20"/>
        </w:rPr>
        <w:t xml:space="preserve"> </w:t>
      </w:r>
      <w:r w:rsidR="0081204D">
        <w:rPr>
          <w:rFonts w:ascii="Georgia" w:hAnsi="Georgia"/>
          <w:sz w:val="20"/>
          <w:szCs w:val="20"/>
        </w:rPr>
        <w:t>A</w:t>
      </w:r>
      <w:r w:rsidR="008D6439">
        <w:rPr>
          <w:rFonts w:ascii="Georgia" w:hAnsi="Georgia"/>
          <w:sz w:val="20"/>
          <w:szCs w:val="20"/>
        </w:rPr>
        <w:t>s such it had</w:t>
      </w:r>
      <w:r w:rsidR="0081204D">
        <w:rPr>
          <w:rFonts w:ascii="Georgia" w:hAnsi="Georgia"/>
          <w:sz w:val="20"/>
          <w:szCs w:val="20"/>
        </w:rPr>
        <w:t xml:space="preserve"> an impact on natural geomorphological processes. </w:t>
      </w:r>
      <w:r w:rsidR="00572A19">
        <w:rPr>
          <w:rFonts w:ascii="Georgia" w:hAnsi="Georgia"/>
          <w:sz w:val="20"/>
          <w:szCs w:val="20"/>
        </w:rPr>
        <w:t>Minimal management measures</w:t>
      </w:r>
      <w:r w:rsidR="0068644E">
        <w:rPr>
          <w:rFonts w:ascii="Georgia" w:hAnsi="Georgia"/>
          <w:sz w:val="20"/>
          <w:szCs w:val="20"/>
        </w:rPr>
        <w:t>, by not maintaining nearshore groynes and drainage systems,</w:t>
      </w:r>
      <w:r w:rsidR="008D6439">
        <w:rPr>
          <w:rFonts w:ascii="Georgia" w:hAnsi="Georgia"/>
          <w:sz w:val="20"/>
          <w:szCs w:val="20"/>
        </w:rPr>
        <w:t xml:space="preserve"> </w:t>
      </w:r>
      <w:r w:rsidR="00572A19">
        <w:rPr>
          <w:rFonts w:ascii="Georgia" w:hAnsi="Georgia"/>
          <w:sz w:val="20"/>
          <w:szCs w:val="20"/>
        </w:rPr>
        <w:t xml:space="preserve">allow </w:t>
      </w:r>
      <w:r w:rsidR="0068644E">
        <w:rPr>
          <w:rFonts w:ascii="Georgia" w:hAnsi="Georgia"/>
          <w:sz w:val="20"/>
          <w:szCs w:val="20"/>
        </w:rPr>
        <w:t xml:space="preserve">for </w:t>
      </w:r>
      <w:r w:rsidR="00572A19">
        <w:rPr>
          <w:rFonts w:ascii="Georgia" w:hAnsi="Georgia"/>
          <w:sz w:val="20"/>
          <w:szCs w:val="20"/>
        </w:rPr>
        <w:t xml:space="preserve">more natural stages of mudflat and salt marsh diversity </w:t>
      </w:r>
      <w:r w:rsidR="00572A19" w:rsidRPr="005A4BEC">
        <w:rPr>
          <w:rFonts w:ascii="Georgia" w:hAnsi="Georgia"/>
          <w:color w:val="0070C0"/>
          <w:sz w:val="20"/>
          <w:szCs w:val="20"/>
        </w:rPr>
        <w:t>(</w:t>
      </w:r>
      <w:r w:rsidR="0065426F">
        <w:rPr>
          <w:rFonts w:ascii="Georgia" w:hAnsi="Georgia"/>
          <w:color w:val="0070C0"/>
          <w:sz w:val="20"/>
          <w:szCs w:val="20"/>
        </w:rPr>
        <w:t>key value</w:t>
      </w:r>
      <w:r w:rsidR="0065426F" w:rsidRPr="007D44B3">
        <w:rPr>
          <w:rFonts w:ascii="Georgia" w:hAnsi="Georgia"/>
          <w:color w:val="0070C0"/>
          <w:sz w:val="20"/>
          <w:szCs w:val="20"/>
        </w:rPr>
        <w:t xml:space="preserve"> </w:t>
      </w:r>
      <w:r w:rsidR="00572A19" w:rsidRPr="005A4BEC">
        <w:rPr>
          <w:rFonts w:ascii="Georgia" w:hAnsi="Georgia"/>
          <w:color w:val="0070C0"/>
          <w:sz w:val="20"/>
          <w:szCs w:val="20"/>
        </w:rPr>
        <w:t>2)</w:t>
      </w:r>
      <w:r w:rsidR="00572A19">
        <w:rPr>
          <w:rFonts w:ascii="Georgia" w:hAnsi="Georgia"/>
          <w:sz w:val="20"/>
          <w:szCs w:val="20"/>
        </w:rPr>
        <w:t xml:space="preserve"> and more natural sedimentation and erosion patterns </w:t>
      </w:r>
      <w:r w:rsidR="00572A19" w:rsidRPr="005A4BEC">
        <w:rPr>
          <w:rFonts w:ascii="Georgia" w:hAnsi="Georgia"/>
          <w:color w:val="0070C0"/>
          <w:sz w:val="20"/>
          <w:szCs w:val="20"/>
        </w:rPr>
        <w:t>(</w:t>
      </w:r>
      <w:r w:rsidR="0065426F">
        <w:rPr>
          <w:rFonts w:ascii="Georgia" w:hAnsi="Georgia"/>
          <w:color w:val="0070C0"/>
          <w:sz w:val="20"/>
          <w:szCs w:val="20"/>
        </w:rPr>
        <w:t>key value</w:t>
      </w:r>
      <w:r w:rsidR="0065426F" w:rsidRPr="007D44B3">
        <w:rPr>
          <w:rFonts w:ascii="Georgia" w:hAnsi="Georgia"/>
          <w:color w:val="0070C0"/>
          <w:sz w:val="20"/>
          <w:szCs w:val="20"/>
        </w:rPr>
        <w:t xml:space="preserve"> </w:t>
      </w:r>
      <w:r w:rsidR="00572A19" w:rsidRPr="005A4BEC">
        <w:rPr>
          <w:rFonts w:ascii="Georgia" w:hAnsi="Georgia"/>
          <w:color w:val="0070C0"/>
          <w:sz w:val="20"/>
          <w:szCs w:val="20"/>
        </w:rPr>
        <w:t>3)</w:t>
      </w:r>
      <w:r w:rsidR="00572A19">
        <w:rPr>
          <w:rFonts w:ascii="Georgia" w:hAnsi="Georgia"/>
          <w:sz w:val="20"/>
          <w:szCs w:val="20"/>
        </w:rPr>
        <w:t xml:space="preserve">. </w:t>
      </w:r>
      <w:r w:rsidR="0068644E">
        <w:rPr>
          <w:rFonts w:ascii="Georgia" w:hAnsi="Georgia"/>
          <w:sz w:val="20"/>
          <w:szCs w:val="20"/>
        </w:rPr>
        <w:t>E</w:t>
      </w:r>
      <w:r w:rsidR="008D6439" w:rsidRPr="008900A7">
        <w:rPr>
          <w:rFonts w:ascii="Georgia" w:hAnsi="Georgia"/>
          <w:sz w:val="20"/>
          <w:szCs w:val="20"/>
        </w:rPr>
        <w:t>rosion of high marshes allows for pioneer vegetation to re-establish, and positive feedback mechanisms between vegetation, water flow and marsh morphology can re-establish a natural drainage network of creeks (Temmerman et al</w:t>
      </w:r>
      <w:r w:rsidR="0065426F">
        <w:rPr>
          <w:rFonts w:ascii="Georgia" w:hAnsi="Georgia"/>
          <w:sz w:val="20"/>
          <w:szCs w:val="20"/>
        </w:rPr>
        <w:t>.</w:t>
      </w:r>
      <w:r w:rsidR="008D6439" w:rsidRPr="008900A7">
        <w:rPr>
          <w:rFonts w:ascii="Georgia" w:hAnsi="Georgia"/>
          <w:sz w:val="20"/>
          <w:szCs w:val="20"/>
        </w:rPr>
        <w:t xml:space="preserve"> 2007). </w:t>
      </w:r>
    </w:p>
    <w:p w14:paraId="10A098B6" w14:textId="45DBBE05" w:rsidR="00572A19" w:rsidRDefault="008E2F99" w:rsidP="00CA276F">
      <w:pPr>
        <w:spacing w:after="120" w:line="276" w:lineRule="auto"/>
        <w:rPr>
          <w:rFonts w:ascii="Georgia" w:hAnsi="Georgia"/>
          <w:sz w:val="20"/>
          <w:szCs w:val="20"/>
        </w:rPr>
      </w:pPr>
      <w:r>
        <w:rPr>
          <w:rFonts w:ascii="Georgia" w:hAnsi="Georgia"/>
          <w:sz w:val="20"/>
          <w:szCs w:val="20"/>
        </w:rPr>
        <w:t>Therefor</w:t>
      </w:r>
      <w:r w:rsidR="0065426F">
        <w:rPr>
          <w:rFonts w:ascii="Georgia" w:hAnsi="Georgia"/>
          <w:sz w:val="20"/>
          <w:szCs w:val="20"/>
        </w:rPr>
        <w:t>e,</w:t>
      </w:r>
      <w:r>
        <w:rPr>
          <w:rFonts w:ascii="Georgia" w:hAnsi="Georgia"/>
          <w:sz w:val="20"/>
          <w:szCs w:val="20"/>
        </w:rPr>
        <w:t xml:space="preserve"> salt marsh management is considered t</w:t>
      </w:r>
      <w:r w:rsidR="00572A19">
        <w:rPr>
          <w:rFonts w:ascii="Georgia" w:hAnsi="Georgia"/>
          <w:sz w:val="20"/>
          <w:szCs w:val="20"/>
        </w:rPr>
        <w:t xml:space="preserve">o have minor positive impact on geomorphology, although it is acknowledged that natural development of salt marshes is preferred </w:t>
      </w:r>
      <w:r w:rsidR="008D6439">
        <w:rPr>
          <w:rFonts w:ascii="Georgia" w:hAnsi="Georgia"/>
          <w:sz w:val="20"/>
          <w:szCs w:val="20"/>
        </w:rPr>
        <w:t>if</w:t>
      </w:r>
      <w:r w:rsidR="00572A19">
        <w:rPr>
          <w:rFonts w:ascii="Georgia" w:hAnsi="Georgia"/>
          <w:sz w:val="20"/>
          <w:szCs w:val="20"/>
        </w:rPr>
        <w:t xml:space="preserve"> hydrodynamic conditions are favourable. </w:t>
      </w:r>
      <w:r w:rsidR="000D24E9">
        <w:rPr>
          <w:rFonts w:ascii="Georgia" w:hAnsi="Georgia"/>
          <w:sz w:val="20"/>
          <w:szCs w:val="20"/>
        </w:rPr>
        <w:t>There is proof of substantial natural growth of salt marshes in Schleswig-Holstein (Hofstede, pers. comm.).</w:t>
      </w:r>
    </w:p>
    <w:p w14:paraId="026A3E3B" w14:textId="77777777" w:rsidR="00D656AD" w:rsidRPr="008900A7" w:rsidRDefault="00D656AD" w:rsidP="00CA276F">
      <w:pPr>
        <w:spacing w:after="120" w:line="276" w:lineRule="auto"/>
        <w:rPr>
          <w:rFonts w:ascii="Georgia" w:hAnsi="Georgia"/>
          <w:b/>
          <w:bCs/>
          <w:sz w:val="20"/>
          <w:szCs w:val="20"/>
          <w:u w:val="single"/>
        </w:rPr>
      </w:pPr>
      <w:r w:rsidRPr="008900A7">
        <w:rPr>
          <w:rFonts w:ascii="Georgia" w:hAnsi="Georgia"/>
          <w:b/>
          <w:bCs/>
          <w:sz w:val="20"/>
          <w:szCs w:val="20"/>
          <w:u w:val="single"/>
        </w:rPr>
        <w:t xml:space="preserve">Ecological impacts </w:t>
      </w:r>
    </w:p>
    <w:p w14:paraId="070E96F8" w14:textId="4A7E02FF" w:rsidR="0073056C" w:rsidRDefault="0068644E" w:rsidP="00CA276F">
      <w:pPr>
        <w:spacing w:after="120" w:line="276" w:lineRule="auto"/>
        <w:rPr>
          <w:rFonts w:ascii="Georgia" w:hAnsi="Georgia"/>
          <w:sz w:val="20"/>
          <w:szCs w:val="20"/>
        </w:rPr>
      </w:pPr>
      <w:r>
        <w:rPr>
          <w:rFonts w:ascii="Georgia" w:hAnsi="Georgia"/>
          <w:sz w:val="20"/>
          <w:szCs w:val="20"/>
        </w:rPr>
        <w:t xml:space="preserve">As mentioned above, due to </w:t>
      </w:r>
      <w:r w:rsidR="00D656AD" w:rsidRPr="008900A7">
        <w:rPr>
          <w:rFonts w:ascii="Georgia" w:hAnsi="Georgia"/>
          <w:sz w:val="20"/>
          <w:szCs w:val="20"/>
        </w:rPr>
        <w:t>change</w:t>
      </w:r>
      <w:r>
        <w:rPr>
          <w:rFonts w:ascii="Georgia" w:hAnsi="Georgia"/>
          <w:sz w:val="20"/>
          <w:szCs w:val="20"/>
        </w:rPr>
        <w:t>s</w:t>
      </w:r>
      <w:r w:rsidR="00D656AD" w:rsidRPr="008900A7">
        <w:rPr>
          <w:rFonts w:ascii="Georgia" w:hAnsi="Georgia"/>
          <w:sz w:val="20"/>
          <w:szCs w:val="20"/>
        </w:rPr>
        <w:t xml:space="preserve"> in </w:t>
      </w:r>
      <w:r>
        <w:rPr>
          <w:rFonts w:ascii="Georgia" w:hAnsi="Georgia"/>
          <w:sz w:val="20"/>
          <w:szCs w:val="20"/>
        </w:rPr>
        <w:t xml:space="preserve">salt marsh </w:t>
      </w:r>
      <w:r w:rsidR="00D656AD" w:rsidRPr="008900A7">
        <w:rPr>
          <w:rFonts w:ascii="Georgia" w:hAnsi="Georgia"/>
          <w:sz w:val="20"/>
          <w:szCs w:val="20"/>
        </w:rPr>
        <w:t>management, vegetation succession slows down and at eroded marsh zones primary pioneer vegetation can re-establish. By removing topsoil or digging deep clay pits on high marsh zones, secondary pioneer vegetation can replace succession vegetation. This results in complex succession stages with high plant diversity</w:t>
      </w:r>
      <w:r>
        <w:rPr>
          <w:rFonts w:ascii="Georgia" w:hAnsi="Georgia"/>
          <w:sz w:val="20"/>
          <w:szCs w:val="20"/>
        </w:rPr>
        <w:t xml:space="preserve"> </w:t>
      </w:r>
      <w:r w:rsidRPr="0068644E">
        <w:rPr>
          <w:rFonts w:ascii="Georgia" w:hAnsi="Georgia"/>
          <w:color w:val="0070C0"/>
          <w:sz w:val="20"/>
          <w:szCs w:val="20"/>
        </w:rPr>
        <w:t>(</w:t>
      </w:r>
      <w:r w:rsidR="0065426F">
        <w:rPr>
          <w:rFonts w:ascii="Georgia" w:hAnsi="Georgia"/>
          <w:color w:val="0070C0"/>
          <w:sz w:val="20"/>
          <w:szCs w:val="20"/>
        </w:rPr>
        <w:t>key value</w:t>
      </w:r>
      <w:r w:rsidR="0065426F" w:rsidRPr="007D44B3">
        <w:rPr>
          <w:rFonts w:ascii="Georgia" w:hAnsi="Georgia"/>
          <w:color w:val="0070C0"/>
          <w:sz w:val="20"/>
          <w:szCs w:val="20"/>
        </w:rPr>
        <w:t xml:space="preserve"> </w:t>
      </w:r>
      <w:r w:rsidRPr="0068644E">
        <w:rPr>
          <w:rFonts w:ascii="Georgia" w:hAnsi="Georgia"/>
          <w:color w:val="0070C0"/>
          <w:sz w:val="20"/>
          <w:szCs w:val="20"/>
        </w:rPr>
        <w:t>8)</w:t>
      </w:r>
      <w:r w:rsidR="00D656AD" w:rsidRPr="008900A7">
        <w:rPr>
          <w:rFonts w:ascii="Georgia" w:hAnsi="Georgia"/>
          <w:sz w:val="20"/>
          <w:szCs w:val="20"/>
        </w:rPr>
        <w:t>.</w:t>
      </w:r>
      <w:r w:rsidR="00D656AD" w:rsidRPr="00B65CFA">
        <w:rPr>
          <w:rFonts w:ascii="Georgia" w:hAnsi="Georgia"/>
          <w:sz w:val="20"/>
          <w:szCs w:val="20"/>
        </w:rPr>
        <w:t xml:space="preserve"> Limited ditching by farmers to facilitate livestock grazing contributes to the local diversity of the salt marshes </w:t>
      </w:r>
      <w:r w:rsidR="00D656AD" w:rsidRPr="008900A7">
        <w:rPr>
          <w:rFonts w:ascii="Georgia" w:hAnsi="Georgia"/>
          <w:sz w:val="20"/>
          <w:szCs w:val="20"/>
        </w:rPr>
        <w:t>(</w:t>
      </w:r>
      <w:proofErr w:type="spellStart"/>
      <w:r w:rsidR="00D656AD" w:rsidRPr="008900A7">
        <w:rPr>
          <w:rFonts w:ascii="Georgia" w:hAnsi="Georgia"/>
          <w:sz w:val="20"/>
          <w:szCs w:val="20"/>
        </w:rPr>
        <w:t>Esselink</w:t>
      </w:r>
      <w:proofErr w:type="spellEnd"/>
      <w:r w:rsidR="00D656AD" w:rsidRPr="008900A7">
        <w:rPr>
          <w:rFonts w:ascii="Georgia" w:hAnsi="Georgia"/>
          <w:sz w:val="20"/>
          <w:szCs w:val="20"/>
        </w:rPr>
        <w:t xml:space="preserve"> et al 2017). </w:t>
      </w:r>
    </w:p>
    <w:p w14:paraId="399324A2" w14:textId="12DB3254" w:rsidR="00D656AD" w:rsidRPr="008900A7" w:rsidRDefault="00D656AD" w:rsidP="00CA276F">
      <w:pPr>
        <w:spacing w:after="120" w:line="276" w:lineRule="auto"/>
        <w:rPr>
          <w:rFonts w:ascii="Georgia" w:hAnsi="Georgia"/>
          <w:sz w:val="20"/>
          <w:szCs w:val="20"/>
        </w:rPr>
      </w:pPr>
      <w:r w:rsidRPr="00B65CFA">
        <w:rPr>
          <w:rFonts w:ascii="Georgia" w:hAnsi="Georgia"/>
          <w:sz w:val="20"/>
          <w:szCs w:val="20"/>
        </w:rPr>
        <w:t>Other ecological benefits of salt marshes are improved water quality by trapping suspended sediment</w:t>
      </w:r>
      <w:r w:rsidR="005D4486">
        <w:rPr>
          <w:rFonts w:ascii="Georgia" w:hAnsi="Georgia"/>
          <w:sz w:val="20"/>
          <w:szCs w:val="20"/>
        </w:rPr>
        <w:t xml:space="preserve"> </w:t>
      </w:r>
      <w:r w:rsidR="005D4486" w:rsidRPr="005D4486">
        <w:rPr>
          <w:rFonts w:ascii="Georgia" w:hAnsi="Georgia"/>
          <w:color w:val="0070C0"/>
          <w:sz w:val="20"/>
          <w:szCs w:val="20"/>
        </w:rPr>
        <w:t>(</w:t>
      </w:r>
      <w:r w:rsidR="0065426F">
        <w:rPr>
          <w:rFonts w:ascii="Georgia" w:hAnsi="Georgia"/>
          <w:color w:val="0070C0"/>
          <w:sz w:val="20"/>
          <w:szCs w:val="20"/>
        </w:rPr>
        <w:t>key value</w:t>
      </w:r>
      <w:r w:rsidR="0065426F" w:rsidRPr="007D44B3">
        <w:rPr>
          <w:rFonts w:ascii="Georgia" w:hAnsi="Georgia"/>
          <w:color w:val="0070C0"/>
          <w:sz w:val="20"/>
          <w:szCs w:val="20"/>
        </w:rPr>
        <w:t xml:space="preserve"> </w:t>
      </w:r>
      <w:r w:rsidR="005D4486" w:rsidRPr="005D4486">
        <w:rPr>
          <w:rFonts w:ascii="Georgia" w:hAnsi="Georgia"/>
          <w:color w:val="0070C0"/>
          <w:sz w:val="20"/>
          <w:szCs w:val="20"/>
        </w:rPr>
        <w:t>5)</w:t>
      </w:r>
      <w:r w:rsidRPr="00B65CFA">
        <w:rPr>
          <w:rFonts w:ascii="Georgia" w:hAnsi="Georgia"/>
          <w:sz w:val="20"/>
          <w:szCs w:val="20"/>
        </w:rPr>
        <w:t>, which is beneficial to i</w:t>
      </w:r>
      <w:r w:rsidRPr="008900A7">
        <w:rPr>
          <w:rFonts w:ascii="Georgia" w:hAnsi="Georgia"/>
          <w:sz w:val="20"/>
          <w:szCs w:val="20"/>
        </w:rPr>
        <w:t>ntertidal seagrass beds adjacent to salt marshes. Seagrass also benefit</w:t>
      </w:r>
      <w:r w:rsidR="005D4486">
        <w:rPr>
          <w:rFonts w:ascii="Georgia" w:hAnsi="Georgia"/>
          <w:sz w:val="20"/>
          <w:szCs w:val="20"/>
        </w:rPr>
        <w:t>s</w:t>
      </w:r>
      <w:r w:rsidRPr="008900A7">
        <w:rPr>
          <w:rFonts w:ascii="Georgia" w:hAnsi="Georgia"/>
          <w:sz w:val="20"/>
          <w:szCs w:val="20"/>
        </w:rPr>
        <w:t xml:space="preserve"> from degradation of </w:t>
      </w:r>
      <w:r w:rsidR="001B24BE">
        <w:rPr>
          <w:rFonts w:ascii="Georgia" w:hAnsi="Georgia"/>
          <w:sz w:val="20"/>
          <w:szCs w:val="20"/>
        </w:rPr>
        <w:t xml:space="preserve">nearshore </w:t>
      </w:r>
      <w:r w:rsidRPr="008900A7">
        <w:rPr>
          <w:rFonts w:ascii="Georgia" w:hAnsi="Georgia"/>
          <w:sz w:val="20"/>
          <w:szCs w:val="20"/>
        </w:rPr>
        <w:t>brushwood groynes</w:t>
      </w:r>
      <w:r w:rsidR="005D4486">
        <w:rPr>
          <w:rFonts w:ascii="Georgia" w:hAnsi="Georgia"/>
          <w:sz w:val="20"/>
          <w:szCs w:val="20"/>
        </w:rPr>
        <w:t xml:space="preserve">, as there is </w:t>
      </w:r>
      <w:r w:rsidRPr="008900A7">
        <w:rPr>
          <w:rFonts w:ascii="Georgia" w:hAnsi="Georgia"/>
          <w:sz w:val="20"/>
          <w:szCs w:val="20"/>
        </w:rPr>
        <w:t>no more risk of mechanical damage during maintenance work or suffocation by green drift algae that</w:t>
      </w:r>
      <w:r w:rsidR="005D4486">
        <w:rPr>
          <w:rFonts w:ascii="Georgia" w:hAnsi="Georgia"/>
          <w:sz w:val="20"/>
          <w:szCs w:val="20"/>
        </w:rPr>
        <w:t xml:space="preserve"> can get trapped in the groynes.</w:t>
      </w:r>
      <w:r w:rsidRPr="008900A7">
        <w:rPr>
          <w:rFonts w:ascii="Georgia" w:hAnsi="Georgia"/>
          <w:sz w:val="20"/>
          <w:szCs w:val="20"/>
        </w:rPr>
        <w:t xml:space="preserve"> </w:t>
      </w:r>
      <w:r w:rsidR="001B24BE">
        <w:rPr>
          <w:rFonts w:ascii="Georgia" w:hAnsi="Georgia"/>
          <w:sz w:val="20"/>
          <w:szCs w:val="20"/>
        </w:rPr>
        <w:t>On the long run nearshore groynes are also disadvantageous as sedimentation rates exceed the ability of small eelgrass (</w:t>
      </w:r>
      <w:r w:rsidR="001B24BE" w:rsidRPr="001B24BE">
        <w:rPr>
          <w:rFonts w:ascii="Georgia" w:hAnsi="Georgia"/>
          <w:i/>
          <w:sz w:val="20"/>
          <w:szCs w:val="20"/>
        </w:rPr>
        <w:t xml:space="preserve">Zostera </w:t>
      </w:r>
      <w:proofErr w:type="spellStart"/>
      <w:r w:rsidR="001B24BE" w:rsidRPr="001B24BE">
        <w:rPr>
          <w:rFonts w:ascii="Georgia" w:hAnsi="Georgia"/>
          <w:i/>
          <w:sz w:val="20"/>
          <w:szCs w:val="20"/>
        </w:rPr>
        <w:t>Noltii</w:t>
      </w:r>
      <w:proofErr w:type="spellEnd"/>
      <w:r w:rsidR="001B24BE">
        <w:rPr>
          <w:rFonts w:ascii="Georgia" w:hAnsi="Georgia"/>
          <w:sz w:val="20"/>
          <w:szCs w:val="20"/>
        </w:rPr>
        <w:t>) to cope with burial</w:t>
      </w:r>
      <w:r w:rsidRPr="008900A7">
        <w:rPr>
          <w:rFonts w:ascii="Georgia" w:hAnsi="Georgia"/>
          <w:sz w:val="20"/>
          <w:szCs w:val="20"/>
        </w:rPr>
        <w:t xml:space="preserve"> (</w:t>
      </w:r>
      <w:proofErr w:type="spellStart"/>
      <w:r w:rsidRPr="008900A7">
        <w:rPr>
          <w:rFonts w:ascii="Georgia" w:hAnsi="Georgia"/>
          <w:sz w:val="20"/>
          <w:szCs w:val="20"/>
        </w:rPr>
        <w:t>Reise</w:t>
      </w:r>
      <w:proofErr w:type="spellEnd"/>
      <w:r w:rsidRPr="008900A7">
        <w:rPr>
          <w:rFonts w:ascii="Georgia" w:hAnsi="Georgia"/>
          <w:sz w:val="20"/>
          <w:szCs w:val="20"/>
        </w:rPr>
        <w:t xml:space="preserve"> and </w:t>
      </w:r>
      <w:proofErr w:type="spellStart"/>
      <w:r w:rsidRPr="008900A7">
        <w:rPr>
          <w:rFonts w:ascii="Georgia" w:hAnsi="Georgia"/>
          <w:sz w:val="20"/>
          <w:szCs w:val="20"/>
        </w:rPr>
        <w:t>Kohlus</w:t>
      </w:r>
      <w:proofErr w:type="spellEnd"/>
      <w:r w:rsidRPr="008900A7">
        <w:rPr>
          <w:rFonts w:ascii="Georgia" w:hAnsi="Georgia"/>
          <w:sz w:val="20"/>
          <w:szCs w:val="20"/>
        </w:rPr>
        <w:t xml:space="preserve"> 2008). Formation of a natural network of creeks </w:t>
      </w:r>
      <w:r w:rsidR="00C851A7">
        <w:rPr>
          <w:rFonts w:ascii="Georgia" w:hAnsi="Georgia"/>
          <w:sz w:val="20"/>
          <w:szCs w:val="20"/>
        </w:rPr>
        <w:t xml:space="preserve">connected to the intertidal ecosystems </w:t>
      </w:r>
      <w:r w:rsidRPr="008900A7">
        <w:rPr>
          <w:rFonts w:ascii="Georgia" w:hAnsi="Georgia"/>
          <w:sz w:val="20"/>
          <w:szCs w:val="20"/>
        </w:rPr>
        <w:t>creates nursery habitat for juvenile fish species</w:t>
      </w:r>
      <w:r w:rsidR="005D4486">
        <w:rPr>
          <w:rFonts w:ascii="Georgia" w:hAnsi="Georgia"/>
          <w:sz w:val="20"/>
          <w:szCs w:val="20"/>
        </w:rPr>
        <w:t xml:space="preserve"> </w:t>
      </w:r>
      <w:r w:rsidR="00C851A7">
        <w:rPr>
          <w:rFonts w:ascii="Georgia" w:hAnsi="Georgia"/>
          <w:sz w:val="20"/>
          <w:szCs w:val="20"/>
        </w:rPr>
        <w:t xml:space="preserve">including marine </w:t>
      </w:r>
      <w:r w:rsidR="00D37484">
        <w:rPr>
          <w:rFonts w:ascii="Georgia" w:hAnsi="Georgia"/>
          <w:sz w:val="20"/>
          <w:szCs w:val="20"/>
        </w:rPr>
        <w:t xml:space="preserve">and diadromous species that use the Wadden Sea for part of their life cycle </w:t>
      </w:r>
      <w:r w:rsidR="005D4486" w:rsidRPr="005D4486">
        <w:rPr>
          <w:rFonts w:ascii="Georgia" w:hAnsi="Georgia"/>
          <w:color w:val="0070C0"/>
          <w:sz w:val="20"/>
          <w:szCs w:val="20"/>
        </w:rPr>
        <w:t>(</w:t>
      </w:r>
      <w:r w:rsidR="0065426F">
        <w:rPr>
          <w:rFonts w:ascii="Georgia" w:hAnsi="Georgia"/>
          <w:color w:val="0070C0"/>
          <w:sz w:val="20"/>
          <w:szCs w:val="20"/>
        </w:rPr>
        <w:t>key values</w:t>
      </w:r>
      <w:r w:rsidR="0065426F" w:rsidRPr="007D44B3">
        <w:rPr>
          <w:rFonts w:ascii="Georgia" w:hAnsi="Georgia"/>
          <w:color w:val="0070C0"/>
          <w:sz w:val="20"/>
          <w:szCs w:val="20"/>
        </w:rPr>
        <w:t xml:space="preserve"> </w:t>
      </w:r>
      <w:r w:rsidR="005D4486" w:rsidRPr="005D4486">
        <w:rPr>
          <w:rFonts w:ascii="Georgia" w:hAnsi="Georgia"/>
          <w:color w:val="0070C0"/>
          <w:sz w:val="20"/>
          <w:szCs w:val="20"/>
        </w:rPr>
        <w:t>4</w:t>
      </w:r>
      <w:r w:rsidR="0065426F">
        <w:rPr>
          <w:rFonts w:ascii="Georgia" w:hAnsi="Georgia"/>
          <w:color w:val="0070C0"/>
          <w:sz w:val="20"/>
          <w:szCs w:val="20"/>
        </w:rPr>
        <w:t xml:space="preserve"> and </w:t>
      </w:r>
      <w:r w:rsidR="00D37484">
        <w:rPr>
          <w:rFonts w:ascii="Georgia" w:hAnsi="Georgia"/>
          <w:color w:val="0070C0"/>
          <w:sz w:val="20"/>
          <w:szCs w:val="20"/>
        </w:rPr>
        <w:t>7</w:t>
      </w:r>
      <w:r w:rsidR="005D4486" w:rsidRPr="005D4486">
        <w:rPr>
          <w:rFonts w:ascii="Georgia" w:hAnsi="Georgia"/>
          <w:color w:val="0070C0"/>
          <w:sz w:val="20"/>
          <w:szCs w:val="20"/>
        </w:rPr>
        <w:t>)</w:t>
      </w:r>
      <w:r w:rsidRPr="008900A7">
        <w:rPr>
          <w:rFonts w:ascii="Georgia" w:hAnsi="Georgia"/>
          <w:sz w:val="20"/>
          <w:szCs w:val="20"/>
        </w:rPr>
        <w:t>. Salt mars</w:t>
      </w:r>
      <w:r w:rsidR="005E212B">
        <w:rPr>
          <w:rFonts w:ascii="Georgia" w:hAnsi="Georgia"/>
          <w:sz w:val="20"/>
          <w:szCs w:val="20"/>
        </w:rPr>
        <w:t>h</w:t>
      </w:r>
      <w:r w:rsidR="00BF69A4">
        <w:rPr>
          <w:rFonts w:ascii="Georgia" w:hAnsi="Georgia"/>
          <w:sz w:val="20"/>
          <w:szCs w:val="20"/>
        </w:rPr>
        <w:t>es are</w:t>
      </w:r>
      <w:r w:rsidR="005E212B">
        <w:rPr>
          <w:rFonts w:ascii="Georgia" w:hAnsi="Georgia"/>
          <w:sz w:val="20"/>
          <w:szCs w:val="20"/>
        </w:rPr>
        <w:t xml:space="preserve"> important for high primary production </w:t>
      </w:r>
      <w:r w:rsidR="005E212B" w:rsidRPr="00BF69A4">
        <w:rPr>
          <w:rFonts w:ascii="Georgia" w:hAnsi="Georgia"/>
          <w:color w:val="0070C0"/>
          <w:sz w:val="20"/>
          <w:szCs w:val="20"/>
        </w:rPr>
        <w:t>(</w:t>
      </w:r>
      <w:r w:rsidR="0065426F">
        <w:rPr>
          <w:rFonts w:ascii="Georgia" w:hAnsi="Georgia"/>
          <w:color w:val="0070C0"/>
          <w:sz w:val="20"/>
          <w:szCs w:val="20"/>
        </w:rPr>
        <w:t>key value</w:t>
      </w:r>
      <w:r w:rsidR="0065426F" w:rsidRPr="007D44B3">
        <w:rPr>
          <w:rFonts w:ascii="Georgia" w:hAnsi="Georgia"/>
          <w:color w:val="0070C0"/>
          <w:sz w:val="20"/>
          <w:szCs w:val="20"/>
        </w:rPr>
        <w:t xml:space="preserve"> </w:t>
      </w:r>
      <w:r w:rsidR="005E212B" w:rsidRPr="00BF69A4">
        <w:rPr>
          <w:rFonts w:ascii="Georgia" w:hAnsi="Georgia"/>
          <w:color w:val="0070C0"/>
          <w:sz w:val="20"/>
          <w:szCs w:val="20"/>
        </w:rPr>
        <w:t>6)</w:t>
      </w:r>
      <w:r w:rsidR="00BF69A4">
        <w:rPr>
          <w:rFonts w:ascii="Georgia" w:hAnsi="Georgia"/>
          <w:sz w:val="20"/>
          <w:szCs w:val="20"/>
        </w:rPr>
        <w:t xml:space="preserve"> and are home to about 25 species of typical vegetation </w:t>
      </w:r>
      <w:r w:rsidR="005E212B">
        <w:rPr>
          <w:rFonts w:ascii="Georgia" w:hAnsi="Georgia"/>
          <w:sz w:val="20"/>
          <w:szCs w:val="20"/>
        </w:rPr>
        <w:t xml:space="preserve">adapted to </w:t>
      </w:r>
      <w:r w:rsidR="00BF69A4">
        <w:rPr>
          <w:rFonts w:ascii="Georgia" w:hAnsi="Georgia"/>
          <w:sz w:val="20"/>
          <w:szCs w:val="20"/>
        </w:rPr>
        <w:t xml:space="preserve">different gradients of </w:t>
      </w:r>
      <w:r w:rsidR="005E212B">
        <w:rPr>
          <w:rFonts w:ascii="Georgia" w:hAnsi="Georgia"/>
          <w:sz w:val="20"/>
          <w:szCs w:val="20"/>
        </w:rPr>
        <w:t>salinity and periodic inundation</w:t>
      </w:r>
      <w:r w:rsidRPr="00B65CFA">
        <w:rPr>
          <w:rFonts w:ascii="Georgia" w:hAnsi="Georgia"/>
          <w:sz w:val="20"/>
          <w:szCs w:val="20"/>
        </w:rPr>
        <w:t xml:space="preserve"> </w:t>
      </w:r>
      <w:r w:rsidR="005E212B" w:rsidRPr="005E212B">
        <w:rPr>
          <w:rFonts w:ascii="Georgia" w:hAnsi="Georgia"/>
          <w:color w:val="0070C0"/>
          <w:sz w:val="20"/>
          <w:szCs w:val="20"/>
        </w:rPr>
        <w:t>(</w:t>
      </w:r>
      <w:r w:rsidR="0065426F">
        <w:rPr>
          <w:rFonts w:ascii="Georgia" w:hAnsi="Georgia"/>
          <w:color w:val="0070C0"/>
          <w:sz w:val="20"/>
          <w:szCs w:val="20"/>
        </w:rPr>
        <w:t>key value</w:t>
      </w:r>
      <w:r w:rsidR="0065426F" w:rsidRPr="007D44B3">
        <w:rPr>
          <w:rFonts w:ascii="Georgia" w:hAnsi="Georgia"/>
          <w:color w:val="0070C0"/>
          <w:sz w:val="20"/>
          <w:szCs w:val="20"/>
        </w:rPr>
        <w:t xml:space="preserve"> </w:t>
      </w:r>
      <w:r w:rsidR="005E212B" w:rsidRPr="005E212B">
        <w:rPr>
          <w:rFonts w:ascii="Georgia" w:hAnsi="Georgia"/>
          <w:color w:val="0070C0"/>
          <w:sz w:val="20"/>
          <w:szCs w:val="20"/>
        </w:rPr>
        <w:t>8)</w:t>
      </w:r>
      <w:r w:rsidR="00BF69A4">
        <w:rPr>
          <w:rFonts w:ascii="Georgia" w:hAnsi="Georgia"/>
          <w:sz w:val="20"/>
          <w:szCs w:val="20"/>
        </w:rPr>
        <w:t xml:space="preserve">. The flora and associated </w:t>
      </w:r>
      <w:r w:rsidR="00D37484">
        <w:rPr>
          <w:rFonts w:ascii="Georgia" w:hAnsi="Georgia"/>
          <w:sz w:val="20"/>
          <w:szCs w:val="20"/>
        </w:rPr>
        <w:t xml:space="preserve">fauna of </w:t>
      </w:r>
      <w:r w:rsidR="00BF69A4">
        <w:rPr>
          <w:rFonts w:ascii="Georgia" w:hAnsi="Georgia"/>
          <w:sz w:val="20"/>
          <w:szCs w:val="20"/>
        </w:rPr>
        <w:t>insects</w:t>
      </w:r>
      <w:r w:rsidR="00D37484">
        <w:rPr>
          <w:rFonts w:ascii="Georgia" w:hAnsi="Georgia"/>
          <w:sz w:val="20"/>
          <w:szCs w:val="20"/>
        </w:rPr>
        <w:t>, spiders</w:t>
      </w:r>
      <w:r w:rsidR="00BF69A4">
        <w:rPr>
          <w:rFonts w:ascii="Georgia" w:hAnsi="Georgia"/>
          <w:sz w:val="20"/>
          <w:szCs w:val="20"/>
        </w:rPr>
        <w:t xml:space="preserve"> and invertebrates ensure </w:t>
      </w:r>
      <w:r w:rsidR="005E212B">
        <w:rPr>
          <w:rFonts w:ascii="Georgia" w:hAnsi="Georgia"/>
          <w:sz w:val="20"/>
          <w:szCs w:val="20"/>
        </w:rPr>
        <w:t xml:space="preserve">food availability and </w:t>
      </w:r>
      <w:r w:rsidR="00BF69A4">
        <w:rPr>
          <w:rFonts w:ascii="Georgia" w:hAnsi="Georgia"/>
          <w:sz w:val="20"/>
          <w:szCs w:val="20"/>
        </w:rPr>
        <w:t xml:space="preserve">provide </w:t>
      </w:r>
      <w:r w:rsidRPr="00B65CFA">
        <w:rPr>
          <w:rFonts w:ascii="Georgia" w:hAnsi="Georgia"/>
          <w:sz w:val="20"/>
          <w:szCs w:val="20"/>
        </w:rPr>
        <w:t xml:space="preserve">habitat for </w:t>
      </w:r>
      <w:r w:rsidR="005E212B">
        <w:rPr>
          <w:rFonts w:ascii="Georgia" w:hAnsi="Georgia"/>
          <w:sz w:val="20"/>
          <w:szCs w:val="20"/>
        </w:rPr>
        <w:t xml:space="preserve">foraging, </w:t>
      </w:r>
      <w:r w:rsidRPr="00B65CFA">
        <w:rPr>
          <w:rFonts w:ascii="Georgia" w:hAnsi="Georgia"/>
          <w:sz w:val="20"/>
          <w:szCs w:val="20"/>
        </w:rPr>
        <w:t>rest</w:t>
      </w:r>
      <w:r w:rsidR="005E212B">
        <w:rPr>
          <w:rFonts w:ascii="Georgia" w:hAnsi="Georgia"/>
          <w:sz w:val="20"/>
          <w:szCs w:val="20"/>
        </w:rPr>
        <w:t xml:space="preserve">ing, </w:t>
      </w:r>
      <w:r w:rsidRPr="00B65CFA">
        <w:rPr>
          <w:rFonts w:ascii="Georgia" w:hAnsi="Georgia"/>
          <w:sz w:val="20"/>
          <w:szCs w:val="20"/>
        </w:rPr>
        <w:t>breeding, and wintering birds</w:t>
      </w:r>
      <w:r w:rsidR="005E212B">
        <w:rPr>
          <w:rFonts w:ascii="Georgia" w:hAnsi="Georgia"/>
          <w:sz w:val="20"/>
          <w:szCs w:val="20"/>
        </w:rPr>
        <w:t xml:space="preserve"> </w:t>
      </w:r>
      <w:r w:rsidR="005E212B" w:rsidRPr="005E212B">
        <w:rPr>
          <w:rFonts w:ascii="Georgia" w:hAnsi="Georgia"/>
          <w:color w:val="0070C0"/>
          <w:sz w:val="20"/>
          <w:szCs w:val="20"/>
        </w:rPr>
        <w:t>(</w:t>
      </w:r>
      <w:r w:rsidR="0065426F">
        <w:rPr>
          <w:rFonts w:ascii="Georgia" w:hAnsi="Georgia"/>
          <w:color w:val="0070C0"/>
          <w:sz w:val="20"/>
          <w:szCs w:val="20"/>
        </w:rPr>
        <w:t>key values</w:t>
      </w:r>
      <w:r w:rsidR="0065426F" w:rsidRPr="007D44B3">
        <w:rPr>
          <w:rFonts w:ascii="Georgia" w:hAnsi="Georgia"/>
          <w:color w:val="0070C0"/>
          <w:sz w:val="20"/>
          <w:szCs w:val="20"/>
        </w:rPr>
        <w:t xml:space="preserve"> </w:t>
      </w:r>
      <w:r w:rsidR="005E212B" w:rsidRPr="005E212B">
        <w:rPr>
          <w:rFonts w:ascii="Georgia" w:hAnsi="Georgia"/>
          <w:color w:val="0070C0"/>
          <w:sz w:val="20"/>
          <w:szCs w:val="20"/>
        </w:rPr>
        <w:t>9</w:t>
      </w:r>
      <w:r w:rsidR="0065426F">
        <w:rPr>
          <w:rFonts w:ascii="Georgia" w:hAnsi="Georgia"/>
          <w:color w:val="0070C0"/>
          <w:sz w:val="20"/>
          <w:szCs w:val="20"/>
        </w:rPr>
        <w:t xml:space="preserve"> and </w:t>
      </w:r>
      <w:r w:rsidR="005E212B" w:rsidRPr="005E212B">
        <w:rPr>
          <w:rFonts w:ascii="Georgia" w:hAnsi="Georgia"/>
          <w:color w:val="0070C0"/>
          <w:sz w:val="20"/>
          <w:szCs w:val="20"/>
        </w:rPr>
        <w:t>10)</w:t>
      </w:r>
      <w:r w:rsidRPr="008900A7">
        <w:rPr>
          <w:rFonts w:ascii="Georgia" w:hAnsi="Georgia"/>
          <w:sz w:val="20"/>
          <w:szCs w:val="20"/>
        </w:rPr>
        <w:t xml:space="preserve">. They will benefit from more natural and diverse salt marsh habitats that retain water and have high plant diversity. </w:t>
      </w:r>
    </w:p>
    <w:p w14:paraId="5CF12C5F" w14:textId="77777777" w:rsidR="00D656AD" w:rsidRPr="008900A7" w:rsidRDefault="00D656AD" w:rsidP="00CA276F">
      <w:pPr>
        <w:spacing w:after="120" w:line="276" w:lineRule="auto"/>
        <w:rPr>
          <w:rFonts w:ascii="Georgia" w:hAnsi="Georgia"/>
          <w:b/>
          <w:bCs/>
          <w:sz w:val="20"/>
          <w:szCs w:val="20"/>
          <w:u w:val="single"/>
        </w:rPr>
      </w:pPr>
      <w:r w:rsidRPr="008900A7">
        <w:rPr>
          <w:rFonts w:ascii="Georgia" w:hAnsi="Georgia"/>
          <w:b/>
          <w:bCs/>
          <w:sz w:val="20"/>
          <w:szCs w:val="20"/>
          <w:u w:val="single"/>
        </w:rPr>
        <w:t>Trend</w:t>
      </w:r>
    </w:p>
    <w:p w14:paraId="2B402A54" w14:textId="77777777" w:rsidR="00D656AD" w:rsidRPr="00B65CFA" w:rsidRDefault="00D656AD" w:rsidP="00CA276F">
      <w:pPr>
        <w:spacing w:after="120" w:line="276" w:lineRule="auto"/>
        <w:rPr>
          <w:rFonts w:ascii="Georgia" w:hAnsi="Georgia"/>
          <w:sz w:val="20"/>
          <w:szCs w:val="20"/>
        </w:rPr>
      </w:pPr>
      <w:r w:rsidRPr="00B65CFA">
        <w:rPr>
          <w:rFonts w:ascii="Georgia" w:hAnsi="Georgia"/>
          <w:sz w:val="20"/>
          <w:szCs w:val="20"/>
        </w:rPr>
        <w:t>Salt marshes are ecosystem engineers as they create their own growth conditions. Positive feedbacks between the vegetation and hydrodynamic forces are the ability to reduce wave heights, limit erosion, trap nutrient-rich sediment, retain water and influence flow velocity and the formation of creeks (</w:t>
      </w:r>
      <w:proofErr w:type="spellStart"/>
      <w:r w:rsidRPr="00B65CFA">
        <w:rPr>
          <w:rFonts w:ascii="Georgia" w:hAnsi="Georgia"/>
          <w:sz w:val="20"/>
          <w:szCs w:val="20"/>
        </w:rPr>
        <w:t>Olff</w:t>
      </w:r>
      <w:proofErr w:type="spellEnd"/>
      <w:r w:rsidRPr="00B65CFA">
        <w:rPr>
          <w:rFonts w:ascii="Georgia" w:hAnsi="Georgia"/>
          <w:sz w:val="20"/>
          <w:szCs w:val="20"/>
        </w:rPr>
        <w:t xml:space="preserve"> et al 1997, Ford et al 2016). Engineering drainage by digging channels to help establishment of pioneer vegetation should not be necessary. With current salt marsh management measures, they will continue to shift to more natural processes and high primary production, plant diversity and habitat provisioning. </w:t>
      </w:r>
      <w:r w:rsidRPr="008900A7">
        <w:rPr>
          <w:rFonts w:ascii="Georgia" w:hAnsi="Georgia"/>
          <w:sz w:val="20"/>
          <w:szCs w:val="20"/>
        </w:rPr>
        <w:t>To keep up with sea level rise suspended sediment concentrations in the tidal flow must be sufficient (Kirwan et al 2010).</w:t>
      </w:r>
    </w:p>
    <w:p w14:paraId="57A4AEFB" w14:textId="3A178421" w:rsidR="00D656AD" w:rsidRPr="00B65CFA" w:rsidRDefault="00D656AD" w:rsidP="00CA276F">
      <w:pPr>
        <w:spacing w:after="120" w:line="276" w:lineRule="auto"/>
        <w:rPr>
          <w:rFonts w:ascii="Georgia" w:hAnsi="Georgia"/>
          <w:sz w:val="20"/>
          <w:szCs w:val="20"/>
        </w:rPr>
      </w:pPr>
      <w:proofErr w:type="spellStart"/>
      <w:r w:rsidRPr="00B65CFA">
        <w:rPr>
          <w:rFonts w:ascii="Georgia" w:hAnsi="Georgia"/>
          <w:sz w:val="20"/>
          <w:szCs w:val="20"/>
        </w:rPr>
        <w:t>Hallig</w:t>
      </w:r>
      <w:proofErr w:type="spellEnd"/>
      <w:r w:rsidRPr="00B65CFA">
        <w:rPr>
          <w:rFonts w:ascii="Georgia" w:hAnsi="Georgia"/>
          <w:sz w:val="20"/>
          <w:szCs w:val="20"/>
        </w:rPr>
        <w:t xml:space="preserve"> salt marshes have the lowest surface elevation change of all salt marsh types, because of </w:t>
      </w:r>
      <w:r>
        <w:rPr>
          <w:rFonts w:ascii="Georgia" w:hAnsi="Georgia"/>
          <w:sz w:val="20"/>
          <w:szCs w:val="20"/>
        </w:rPr>
        <w:t>impeded</w:t>
      </w:r>
      <w:r w:rsidRPr="00B65CFA">
        <w:rPr>
          <w:rFonts w:ascii="Georgia" w:hAnsi="Georgia"/>
          <w:sz w:val="20"/>
          <w:szCs w:val="20"/>
        </w:rPr>
        <w:t xml:space="preserve"> sediment supply to these marshes </w:t>
      </w:r>
      <w:r>
        <w:rPr>
          <w:rFonts w:ascii="Georgia" w:hAnsi="Georgia"/>
          <w:sz w:val="20"/>
          <w:szCs w:val="20"/>
        </w:rPr>
        <w:t>due to the</w:t>
      </w:r>
      <w:r w:rsidRPr="00B65CFA">
        <w:rPr>
          <w:rFonts w:ascii="Georgia" w:hAnsi="Georgia"/>
          <w:sz w:val="20"/>
          <w:szCs w:val="20"/>
        </w:rPr>
        <w:t xml:space="preserve"> surrounding revetments and </w:t>
      </w:r>
      <w:r>
        <w:rPr>
          <w:rFonts w:ascii="Georgia" w:hAnsi="Georgia"/>
          <w:sz w:val="20"/>
          <w:szCs w:val="20"/>
        </w:rPr>
        <w:t>summer dikes</w:t>
      </w:r>
      <w:r w:rsidRPr="00B65CFA">
        <w:rPr>
          <w:rFonts w:ascii="Georgia" w:hAnsi="Georgia"/>
          <w:sz w:val="20"/>
          <w:szCs w:val="20"/>
        </w:rPr>
        <w:t xml:space="preserve"> (</w:t>
      </w:r>
      <w:proofErr w:type="spellStart"/>
      <w:r w:rsidRPr="00B65CFA">
        <w:rPr>
          <w:rFonts w:ascii="Georgia" w:hAnsi="Georgia"/>
          <w:sz w:val="20"/>
          <w:szCs w:val="20"/>
        </w:rPr>
        <w:t>Esselink</w:t>
      </w:r>
      <w:proofErr w:type="spellEnd"/>
      <w:r w:rsidRPr="00B65CFA">
        <w:rPr>
          <w:rFonts w:ascii="Georgia" w:hAnsi="Georgia"/>
          <w:sz w:val="20"/>
          <w:szCs w:val="20"/>
        </w:rPr>
        <w:t xml:space="preserve"> et al 2017). </w:t>
      </w:r>
    </w:p>
    <w:p w14:paraId="63D9C48C" w14:textId="77777777" w:rsidR="00D656AD" w:rsidRPr="008900A7" w:rsidRDefault="00D656AD" w:rsidP="00CA276F">
      <w:pPr>
        <w:spacing w:after="120" w:line="276" w:lineRule="auto"/>
        <w:rPr>
          <w:rFonts w:ascii="Georgia" w:hAnsi="Georgia"/>
          <w:b/>
          <w:bCs/>
          <w:sz w:val="20"/>
          <w:szCs w:val="20"/>
          <w:u w:val="single"/>
        </w:rPr>
      </w:pPr>
      <w:r w:rsidRPr="008900A7">
        <w:rPr>
          <w:rFonts w:ascii="Georgia" w:hAnsi="Georgia"/>
          <w:b/>
          <w:bCs/>
          <w:sz w:val="20"/>
          <w:szCs w:val="20"/>
          <w:u w:val="single"/>
        </w:rPr>
        <w:t>Opportunities</w:t>
      </w:r>
    </w:p>
    <w:p w14:paraId="3DA235B9" w14:textId="7B53BFB3" w:rsidR="006B4B19" w:rsidRPr="00F87A34" w:rsidRDefault="00531903" w:rsidP="00F87A34">
      <w:pPr>
        <w:pStyle w:val="Kommentartext"/>
        <w:spacing w:line="276" w:lineRule="auto"/>
        <w:rPr>
          <w:rFonts w:ascii="Georgia" w:hAnsi="Georgia"/>
          <w:lang w:val="en-US"/>
        </w:rPr>
      </w:pPr>
      <w:r w:rsidRPr="0073056C">
        <w:rPr>
          <w:rFonts w:ascii="Georgia" w:hAnsi="Georgia"/>
          <w:lang w:val="en-GB"/>
        </w:rPr>
        <w:t>Salt marshes provide multiple ecosystem services to deal with global climate change.</w:t>
      </w:r>
      <w:r w:rsidR="00D37484" w:rsidRPr="0073056C">
        <w:rPr>
          <w:rFonts w:ascii="Georgia" w:hAnsi="Georgia"/>
          <w:lang w:val="en-GB"/>
        </w:rPr>
        <w:t xml:space="preserve"> </w:t>
      </w:r>
      <w:r w:rsidR="006B4B19" w:rsidRPr="0073056C">
        <w:rPr>
          <w:rFonts w:ascii="Georgia" w:hAnsi="Georgia"/>
          <w:lang w:val="en-GB"/>
        </w:rPr>
        <w:t xml:space="preserve">The vegetation captures and stores carbon, thereby reducing atmospheric carbon dioxide. </w:t>
      </w:r>
      <w:r w:rsidR="00D37484" w:rsidRPr="0073056C">
        <w:rPr>
          <w:rFonts w:ascii="Georgia" w:hAnsi="Georgia"/>
          <w:lang w:val="en-GB"/>
        </w:rPr>
        <w:t>As mentioned above they can keep up with certain rates of sea level rise due to sediment trapping vegetation.</w:t>
      </w:r>
      <w:r w:rsidR="007A447A" w:rsidRPr="0073056C">
        <w:rPr>
          <w:rFonts w:ascii="Georgia" w:hAnsi="Georgia"/>
          <w:lang w:val="en-GB"/>
        </w:rPr>
        <w:t xml:space="preserve"> </w:t>
      </w:r>
      <w:r w:rsidR="002813DE" w:rsidRPr="0073056C">
        <w:rPr>
          <w:rFonts w:ascii="Georgia" w:hAnsi="Georgia"/>
          <w:lang w:val="en-GB"/>
        </w:rPr>
        <w:t xml:space="preserve">The vegetation of </w:t>
      </w:r>
      <w:r w:rsidR="002813DE" w:rsidRPr="0073056C">
        <w:rPr>
          <w:rFonts w:ascii="Georgia" w:hAnsi="Georgia"/>
          <w:lang w:val="en-GB"/>
        </w:rPr>
        <w:lastRenderedPageBreak/>
        <w:t xml:space="preserve">salt marshes </w:t>
      </w:r>
      <w:r w:rsidR="007A447A" w:rsidRPr="0073056C">
        <w:rPr>
          <w:rFonts w:ascii="Georgia" w:hAnsi="Georgia"/>
          <w:lang w:val="en-GB"/>
        </w:rPr>
        <w:t xml:space="preserve">in front of dikes dissipates wave energy under moderate storm surges. </w:t>
      </w:r>
      <w:r w:rsidR="00F87A34" w:rsidRPr="0073056C">
        <w:rPr>
          <w:rFonts w:ascii="Georgia" w:hAnsi="Georgia"/>
          <w:lang w:val="en-GB"/>
        </w:rPr>
        <w:t xml:space="preserve">If a heavier, </w:t>
      </w:r>
      <w:r w:rsidR="007A447A" w:rsidRPr="0073056C">
        <w:rPr>
          <w:rFonts w:ascii="Georgia" w:hAnsi="Georgia"/>
          <w:lang w:val="en-GB"/>
        </w:rPr>
        <w:t>so-</w:t>
      </w:r>
      <w:r w:rsidR="007A447A" w:rsidRPr="002813DE">
        <w:rPr>
          <w:rFonts w:ascii="Georgia" w:hAnsi="Georgia"/>
          <w:lang w:val="en-US"/>
        </w:rPr>
        <w:t>called design storm surg</w:t>
      </w:r>
      <w:r w:rsidR="00F87A34">
        <w:rPr>
          <w:rFonts w:ascii="Georgia" w:hAnsi="Georgia"/>
          <w:lang w:val="en-US"/>
        </w:rPr>
        <w:t>e occurs, water depths</w:t>
      </w:r>
      <w:r w:rsidR="007A447A" w:rsidRPr="002813DE">
        <w:rPr>
          <w:rFonts w:ascii="Georgia" w:hAnsi="Georgia"/>
          <w:lang w:val="en-US"/>
        </w:rPr>
        <w:t xml:space="preserve"> over the salt marsh are too high to effectively reduce wave height and period on the outer dike slope. </w:t>
      </w:r>
      <w:r w:rsidR="00F87A34">
        <w:rPr>
          <w:rFonts w:ascii="Georgia" w:hAnsi="Georgia"/>
          <w:lang w:val="en-US"/>
        </w:rPr>
        <w:t xml:space="preserve">The </w:t>
      </w:r>
      <w:r w:rsidR="007A447A" w:rsidRPr="002813DE">
        <w:rPr>
          <w:rFonts w:ascii="Georgia" w:hAnsi="Georgia"/>
          <w:lang w:val="en-US"/>
        </w:rPr>
        <w:t>flood risk management function of salt marshes in front of sea dikes is that they effectively limit the amount of water that flows through a dike breach (as a barrier in front of the breach), thereby limiting the damage expectations (</w:t>
      </w:r>
      <w:proofErr w:type="spellStart"/>
      <w:r w:rsidR="007A447A" w:rsidRPr="002813DE">
        <w:rPr>
          <w:rFonts w:ascii="Georgia" w:hAnsi="Georgia"/>
          <w:lang w:val="en-US"/>
        </w:rPr>
        <w:t>Thorenz</w:t>
      </w:r>
      <w:proofErr w:type="spellEnd"/>
      <w:r w:rsidR="007A447A" w:rsidRPr="002813DE">
        <w:rPr>
          <w:rFonts w:ascii="Georgia" w:hAnsi="Georgia"/>
          <w:lang w:val="en-US"/>
        </w:rPr>
        <w:t xml:space="preserve"> et al. 2017).</w:t>
      </w:r>
      <w:r w:rsidR="007A447A">
        <w:rPr>
          <w:lang w:val="en-US"/>
        </w:rPr>
        <w:t xml:space="preserve"> </w:t>
      </w:r>
    </w:p>
    <w:p w14:paraId="39EA4E93" w14:textId="7ABB98AA" w:rsidR="006D4109" w:rsidRDefault="00D37484" w:rsidP="00CA276F">
      <w:pPr>
        <w:spacing w:after="120" w:line="276" w:lineRule="auto"/>
        <w:rPr>
          <w:rFonts w:ascii="Georgia" w:hAnsi="Georgia"/>
          <w:sz w:val="20"/>
          <w:szCs w:val="20"/>
        </w:rPr>
      </w:pPr>
      <w:r>
        <w:rPr>
          <w:rFonts w:ascii="Georgia" w:hAnsi="Georgia"/>
          <w:sz w:val="20"/>
          <w:szCs w:val="20"/>
        </w:rPr>
        <w:t xml:space="preserve">In </w:t>
      </w:r>
      <w:r w:rsidR="00E86D6C">
        <w:rPr>
          <w:rFonts w:ascii="Georgia" w:hAnsi="Georgia"/>
          <w:sz w:val="20"/>
          <w:szCs w:val="20"/>
        </w:rPr>
        <w:t xml:space="preserve">ecosystem-based </w:t>
      </w:r>
      <w:r w:rsidR="006F0265">
        <w:rPr>
          <w:rFonts w:ascii="Georgia" w:hAnsi="Georgia"/>
          <w:sz w:val="20"/>
          <w:szCs w:val="20"/>
        </w:rPr>
        <w:t>coastal flood protection in Germany,</w:t>
      </w:r>
      <w:r>
        <w:rPr>
          <w:rFonts w:ascii="Georgia" w:hAnsi="Georgia"/>
          <w:sz w:val="20"/>
          <w:szCs w:val="20"/>
        </w:rPr>
        <w:t xml:space="preserve"> </w:t>
      </w:r>
      <w:r w:rsidR="006F0265">
        <w:rPr>
          <w:rFonts w:ascii="Georgia" w:hAnsi="Georgia"/>
          <w:sz w:val="20"/>
          <w:szCs w:val="20"/>
        </w:rPr>
        <w:t xml:space="preserve">salt marshes function effectively </w:t>
      </w:r>
      <w:r w:rsidR="00671B83" w:rsidRPr="00B65CFA">
        <w:rPr>
          <w:rFonts w:ascii="Georgia" w:hAnsi="Georgia"/>
          <w:sz w:val="20"/>
          <w:szCs w:val="20"/>
        </w:rPr>
        <w:t xml:space="preserve">as dike foot protection compared to </w:t>
      </w:r>
      <w:r>
        <w:rPr>
          <w:rFonts w:ascii="Georgia" w:hAnsi="Georgia"/>
          <w:sz w:val="20"/>
          <w:szCs w:val="20"/>
        </w:rPr>
        <w:t xml:space="preserve">artificial structures such as </w:t>
      </w:r>
      <w:r w:rsidR="0065426F">
        <w:rPr>
          <w:rFonts w:ascii="Georgia" w:hAnsi="Georgia"/>
          <w:sz w:val="20"/>
          <w:szCs w:val="20"/>
        </w:rPr>
        <w:t>revetments</w:t>
      </w:r>
      <w:r w:rsidR="0065426F" w:rsidRPr="00B65CFA">
        <w:rPr>
          <w:rFonts w:ascii="Georgia" w:hAnsi="Georgia"/>
          <w:sz w:val="20"/>
          <w:szCs w:val="20"/>
        </w:rPr>
        <w:t xml:space="preserve"> and</w:t>
      </w:r>
      <w:r w:rsidR="006F0265">
        <w:rPr>
          <w:rFonts w:ascii="Georgia" w:hAnsi="Georgia"/>
          <w:sz w:val="20"/>
          <w:szCs w:val="20"/>
        </w:rPr>
        <w:t xml:space="preserve"> are preferred </w:t>
      </w:r>
      <w:r w:rsidR="00671B83" w:rsidRPr="00B65CFA">
        <w:rPr>
          <w:rFonts w:ascii="Georgia" w:hAnsi="Georgia"/>
          <w:sz w:val="20"/>
          <w:szCs w:val="20"/>
        </w:rPr>
        <w:t>because of their outstanding ecological value. T</w:t>
      </w:r>
      <w:r w:rsidR="001C0C32">
        <w:rPr>
          <w:rFonts w:ascii="Georgia" w:hAnsi="Georgia"/>
          <w:sz w:val="20"/>
          <w:szCs w:val="20"/>
        </w:rPr>
        <w:t xml:space="preserve">o secure dike-foot drainage, natural drainage by creeks can </w:t>
      </w:r>
      <w:r w:rsidR="006F0265">
        <w:rPr>
          <w:rFonts w:ascii="Georgia" w:hAnsi="Georgia"/>
          <w:sz w:val="20"/>
          <w:szCs w:val="20"/>
        </w:rPr>
        <w:t xml:space="preserve">effectively </w:t>
      </w:r>
      <w:r w:rsidR="001C0C32">
        <w:rPr>
          <w:rFonts w:ascii="Georgia" w:hAnsi="Georgia"/>
          <w:sz w:val="20"/>
          <w:szCs w:val="20"/>
        </w:rPr>
        <w:t>provide the same function as artificial drainage furrows.</w:t>
      </w:r>
      <w:r w:rsidR="00671B83" w:rsidRPr="00B65CFA">
        <w:rPr>
          <w:rFonts w:ascii="Georgia" w:hAnsi="Georgia"/>
          <w:sz w:val="20"/>
          <w:szCs w:val="20"/>
        </w:rPr>
        <w:t xml:space="preserve"> </w:t>
      </w:r>
      <w:r w:rsidR="00671B83">
        <w:rPr>
          <w:rFonts w:ascii="Georgia" w:hAnsi="Georgia"/>
          <w:sz w:val="20"/>
          <w:szCs w:val="20"/>
        </w:rPr>
        <w:t>Where natural dynamics allow, new salt marshes should be developed in front of dikes as an ecosystem-based measure</w:t>
      </w:r>
      <w:r w:rsidR="006F0265">
        <w:rPr>
          <w:rFonts w:ascii="Georgia" w:hAnsi="Georgia"/>
          <w:sz w:val="20"/>
          <w:szCs w:val="20"/>
        </w:rPr>
        <w:t xml:space="preserve">, and </w:t>
      </w:r>
      <w:r w:rsidR="00671B83">
        <w:rPr>
          <w:rFonts w:ascii="Georgia" w:hAnsi="Georgia"/>
          <w:sz w:val="20"/>
          <w:szCs w:val="20"/>
        </w:rPr>
        <w:t xml:space="preserve">the functionality of existing salt marshes </w:t>
      </w:r>
      <w:r w:rsidR="006F0265">
        <w:rPr>
          <w:rFonts w:ascii="Georgia" w:hAnsi="Georgia"/>
          <w:sz w:val="20"/>
          <w:szCs w:val="20"/>
        </w:rPr>
        <w:t>should be</w:t>
      </w:r>
      <w:r w:rsidR="00671B83">
        <w:rPr>
          <w:rFonts w:ascii="Georgia" w:hAnsi="Georgia"/>
          <w:sz w:val="20"/>
          <w:szCs w:val="20"/>
        </w:rPr>
        <w:t xml:space="preserve"> secured</w:t>
      </w:r>
      <w:r w:rsidR="006F0265">
        <w:rPr>
          <w:rFonts w:ascii="Georgia" w:hAnsi="Georgia"/>
          <w:sz w:val="20"/>
          <w:szCs w:val="20"/>
        </w:rPr>
        <w:t xml:space="preserve"> by solid </w:t>
      </w:r>
      <w:r w:rsidR="00671B83">
        <w:rPr>
          <w:rFonts w:ascii="Georgia" w:hAnsi="Georgia"/>
          <w:sz w:val="20"/>
          <w:szCs w:val="20"/>
        </w:rPr>
        <w:t>management techniques.</w:t>
      </w:r>
    </w:p>
    <w:p w14:paraId="0882A881" w14:textId="09DCA620" w:rsidR="00CA276F" w:rsidRDefault="005B6661" w:rsidP="00CA276F">
      <w:pPr>
        <w:spacing w:after="120" w:line="276" w:lineRule="auto"/>
        <w:rPr>
          <w:rFonts w:ascii="Georgia" w:hAnsi="Georgia"/>
          <w:sz w:val="20"/>
          <w:szCs w:val="20"/>
        </w:rPr>
      </w:pPr>
      <w:r w:rsidRPr="00B65CFA">
        <w:rPr>
          <w:rFonts w:ascii="Georgia" w:hAnsi="Georgia"/>
          <w:sz w:val="20"/>
          <w:szCs w:val="20"/>
        </w:rPr>
        <w:t xml:space="preserve">Sometimes summer </w:t>
      </w:r>
      <w:r>
        <w:rPr>
          <w:rFonts w:ascii="Georgia" w:hAnsi="Georgia"/>
          <w:sz w:val="20"/>
          <w:szCs w:val="20"/>
        </w:rPr>
        <w:t>polders are mentioned as an</w:t>
      </w:r>
      <w:r w:rsidRPr="00B65CFA">
        <w:rPr>
          <w:rFonts w:ascii="Georgia" w:hAnsi="Georgia"/>
          <w:sz w:val="20"/>
          <w:szCs w:val="20"/>
        </w:rPr>
        <w:t xml:space="preserve"> artificial salt marsh type. Howev</w:t>
      </w:r>
      <w:r>
        <w:rPr>
          <w:rFonts w:ascii="Georgia" w:hAnsi="Georgia"/>
          <w:sz w:val="20"/>
          <w:szCs w:val="20"/>
        </w:rPr>
        <w:t>er, they cannot be considered a</w:t>
      </w:r>
      <w:r w:rsidRPr="00B65CFA">
        <w:rPr>
          <w:rFonts w:ascii="Georgia" w:hAnsi="Georgia"/>
          <w:sz w:val="20"/>
          <w:szCs w:val="20"/>
        </w:rPr>
        <w:t xml:space="preserve"> s</w:t>
      </w:r>
      <w:r>
        <w:rPr>
          <w:rFonts w:ascii="Georgia" w:hAnsi="Georgia"/>
          <w:sz w:val="20"/>
          <w:szCs w:val="20"/>
        </w:rPr>
        <w:t>alt marsh</w:t>
      </w:r>
      <w:r w:rsidRPr="00B65CFA">
        <w:rPr>
          <w:rFonts w:ascii="Georgia" w:hAnsi="Georgia"/>
          <w:sz w:val="20"/>
          <w:szCs w:val="20"/>
        </w:rPr>
        <w:t xml:space="preserve"> as they flood less frequent, mostly less than once a year. Sediment supply is disturbed due to the height of the enclosing </w:t>
      </w:r>
      <w:r>
        <w:rPr>
          <w:rFonts w:ascii="Georgia" w:hAnsi="Georgia"/>
          <w:sz w:val="20"/>
          <w:szCs w:val="20"/>
        </w:rPr>
        <w:t xml:space="preserve">summer dikes, and </w:t>
      </w:r>
      <w:r w:rsidRPr="00B65CFA">
        <w:rPr>
          <w:rFonts w:ascii="Georgia" w:hAnsi="Georgia"/>
          <w:sz w:val="20"/>
          <w:szCs w:val="20"/>
        </w:rPr>
        <w:t xml:space="preserve">surface elevation change is negligible. </w:t>
      </w:r>
      <w:r>
        <w:rPr>
          <w:rFonts w:ascii="Georgia" w:hAnsi="Georgia"/>
          <w:sz w:val="20"/>
          <w:szCs w:val="20"/>
        </w:rPr>
        <w:t>A salt marsh management measure to restore a</w:t>
      </w:r>
      <w:r w:rsidRPr="00B65CFA">
        <w:rPr>
          <w:rFonts w:ascii="Georgia" w:hAnsi="Georgia"/>
          <w:sz w:val="20"/>
          <w:szCs w:val="20"/>
        </w:rPr>
        <w:t xml:space="preserve">ccretion processes </w:t>
      </w:r>
      <w:r>
        <w:rPr>
          <w:rFonts w:ascii="Georgia" w:hAnsi="Georgia"/>
          <w:sz w:val="20"/>
          <w:szCs w:val="20"/>
        </w:rPr>
        <w:t xml:space="preserve">is the </w:t>
      </w:r>
      <w:r w:rsidRPr="00B65CFA">
        <w:rPr>
          <w:rFonts w:ascii="Georgia" w:hAnsi="Georgia"/>
          <w:sz w:val="20"/>
          <w:szCs w:val="20"/>
        </w:rPr>
        <w:t>de-emb</w:t>
      </w:r>
      <w:r>
        <w:rPr>
          <w:rFonts w:ascii="Georgia" w:hAnsi="Georgia"/>
          <w:sz w:val="20"/>
          <w:szCs w:val="20"/>
        </w:rPr>
        <w:t xml:space="preserve">ankment of summer polders. Successful </w:t>
      </w:r>
      <w:r w:rsidRPr="00B65CFA">
        <w:rPr>
          <w:rFonts w:ascii="Georgia" w:hAnsi="Georgia"/>
          <w:sz w:val="20"/>
          <w:szCs w:val="20"/>
        </w:rPr>
        <w:t>example</w:t>
      </w:r>
      <w:r>
        <w:rPr>
          <w:rFonts w:ascii="Georgia" w:hAnsi="Georgia"/>
          <w:sz w:val="20"/>
          <w:szCs w:val="20"/>
        </w:rPr>
        <w:t>s</w:t>
      </w:r>
      <w:r w:rsidRPr="00B65CFA">
        <w:rPr>
          <w:rFonts w:ascii="Georgia" w:hAnsi="Georgia"/>
          <w:sz w:val="20"/>
          <w:szCs w:val="20"/>
        </w:rPr>
        <w:t xml:space="preserve"> of salt marsh restoration by de-</w:t>
      </w:r>
      <w:r>
        <w:rPr>
          <w:rFonts w:ascii="Georgia" w:hAnsi="Georgia"/>
          <w:sz w:val="20"/>
          <w:szCs w:val="20"/>
        </w:rPr>
        <w:t xml:space="preserve">embankment of a summer polder are on the island </w:t>
      </w:r>
      <w:proofErr w:type="spellStart"/>
      <w:r>
        <w:rPr>
          <w:rFonts w:ascii="Georgia" w:hAnsi="Georgia"/>
          <w:sz w:val="20"/>
          <w:szCs w:val="20"/>
        </w:rPr>
        <w:t>Langeoog</w:t>
      </w:r>
      <w:proofErr w:type="spellEnd"/>
      <w:r>
        <w:rPr>
          <w:rFonts w:ascii="Georgia" w:hAnsi="Georgia"/>
          <w:sz w:val="20"/>
          <w:szCs w:val="20"/>
        </w:rPr>
        <w:t xml:space="preserve"> in Germa</w:t>
      </w:r>
      <w:r w:rsidR="006F0265">
        <w:rPr>
          <w:rFonts w:ascii="Georgia" w:hAnsi="Georgia"/>
          <w:sz w:val="20"/>
          <w:szCs w:val="20"/>
        </w:rPr>
        <w:t xml:space="preserve">ny (Hofstede 2019) and in the Netherlands, where in Noord-Friesland </w:t>
      </w:r>
      <w:proofErr w:type="spellStart"/>
      <w:r w:rsidR="006F0265">
        <w:rPr>
          <w:rFonts w:ascii="Georgia" w:hAnsi="Georgia"/>
          <w:sz w:val="20"/>
          <w:szCs w:val="20"/>
        </w:rPr>
        <w:t>Buitendijks</w:t>
      </w:r>
      <w:proofErr w:type="spellEnd"/>
      <w:r w:rsidR="006F0265">
        <w:rPr>
          <w:rFonts w:ascii="Georgia" w:hAnsi="Georgia"/>
          <w:sz w:val="20"/>
          <w:szCs w:val="20"/>
        </w:rPr>
        <w:t xml:space="preserve"> t</w:t>
      </w:r>
      <w:r>
        <w:rPr>
          <w:rFonts w:ascii="Georgia" w:hAnsi="Georgia"/>
          <w:sz w:val="20"/>
          <w:szCs w:val="20"/>
        </w:rPr>
        <w:t>he</w:t>
      </w:r>
      <w:r w:rsidRPr="00B65CFA">
        <w:rPr>
          <w:rFonts w:ascii="Georgia" w:hAnsi="Georgia"/>
          <w:sz w:val="20"/>
          <w:szCs w:val="20"/>
        </w:rPr>
        <w:t xml:space="preserve"> surface elevation changes exceeded sea level rise with more than 300% (</w:t>
      </w:r>
      <w:proofErr w:type="spellStart"/>
      <w:r w:rsidRPr="00B65CFA">
        <w:rPr>
          <w:rFonts w:ascii="Georgia" w:hAnsi="Georgia"/>
          <w:sz w:val="20"/>
          <w:szCs w:val="20"/>
        </w:rPr>
        <w:t>Esselink</w:t>
      </w:r>
      <w:proofErr w:type="spellEnd"/>
      <w:r w:rsidRPr="00B65CFA">
        <w:rPr>
          <w:rFonts w:ascii="Georgia" w:hAnsi="Georgia"/>
          <w:sz w:val="20"/>
          <w:szCs w:val="20"/>
        </w:rPr>
        <w:t xml:space="preserve"> et al 2015, in </w:t>
      </w:r>
      <w:proofErr w:type="spellStart"/>
      <w:r w:rsidRPr="00B65CFA">
        <w:rPr>
          <w:rFonts w:ascii="Georgia" w:hAnsi="Georgia"/>
          <w:sz w:val="20"/>
          <w:szCs w:val="20"/>
        </w:rPr>
        <w:t>Esselink</w:t>
      </w:r>
      <w:proofErr w:type="spellEnd"/>
      <w:r w:rsidRPr="00B65CFA">
        <w:rPr>
          <w:rFonts w:ascii="Georgia" w:hAnsi="Georgia"/>
          <w:sz w:val="20"/>
          <w:szCs w:val="20"/>
        </w:rPr>
        <w:t xml:space="preserve"> et al</w:t>
      </w:r>
      <w:r w:rsidR="0065426F">
        <w:rPr>
          <w:rFonts w:ascii="Georgia" w:hAnsi="Georgia"/>
          <w:sz w:val="20"/>
          <w:szCs w:val="20"/>
        </w:rPr>
        <w:t>.</w:t>
      </w:r>
      <w:r w:rsidRPr="00B65CFA">
        <w:rPr>
          <w:rFonts w:ascii="Georgia" w:hAnsi="Georgia"/>
          <w:sz w:val="20"/>
          <w:szCs w:val="20"/>
        </w:rPr>
        <w:t xml:space="preserve"> 2017).</w:t>
      </w:r>
      <w:bookmarkStart w:id="6" w:name="_Introduction_of_Invasive"/>
      <w:bookmarkStart w:id="7" w:name="_Underwater_noise"/>
      <w:bookmarkEnd w:id="6"/>
      <w:bookmarkEnd w:id="7"/>
    </w:p>
    <w:p w14:paraId="0865D797" w14:textId="77777777" w:rsidR="000D24E9" w:rsidRPr="00547FF6" w:rsidRDefault="000D24E9" w:rsidP="00CA276F">
      <w:pPr>
        <w:spacing w:after="120" w:line="276" w:lineRule="auto"/>
        <w:rPr>
          <w:rFonts w:ascii="Georgia" w:hAnsi="Georgia"/>
          <w:sz w:val="20"/>
          <w:szCs w:val="20"/>
        </w:rPr>
      </w:pPr>
    </w:p>
    <w:p w14:paraId="509A4BBF" w14:textId="3D4C3022" w:rsidR="009C4CF6" w:rsidRPr="008900A7" w:rsidRDefault="00432BDE" w:rsidP="00CA276F">
      <w:pPr>
        <w:pStyle w:val="berschrift2"/>
        <w:numPr>
          <w:ilvl w:val="0"/>
          <w:numId w:val="48"/>
        </w:numPr>
        <w:spacing w:after="120" w:line="276" w:lineRule="auto"/>
      </w:pPr>
      <w:r>
        <w:t>Coastal pro</w:t>
      </w:r>
      <w:r w:rsidR="00D637ED">
        <w:t>tection: groynes and revetments</w:t>
      </w:r>
    </w:p>
    <w:p w14:paraId="624221CB" w14:textId="6893CBC5" w:rsidR="000856E6" w:rsidRPr="008900A7" w:rsidRDefault="00535ACC" w:rsidP="00CA276F">
      <w:pPr>
        <w:spacing w:after="120" w:line="276" w:lineRule="auto"/>
        <w:rPr>
          <w:rFonts w:ascii="Georgia" w:hAnsi="Georgia"/>
          <w:sz w:val="20"/>
          <w:szCs w:val="20"/>
        </w:rPr>
      </w:pPr>
      <w:r w:rsidRPr="008900A7">
        <w:rPr>
          <w:rFonts w:ascii="Georgia" w:hAnsi="Georgia"/>
          <w:sz w:val="20"/>
          <w:szCs w:val="20"/>
        </w:rPr>
        <w:t>To prevent</w:t>
      </w:r>
      <w:r w:rsidR="009F084E" w:rsidRPr="008900A7">
        <w:rPr>
          <w:rFonts w:ascii="Georgia" w:hAnsi="Georgia"/>
          <w:sz w:val="20"/>
          <w:szCs w:val="20"/>
        </w:rPr>
        <w:t xml:space="preserve"> shoreline</w:t>
      </w:r>
      <w:r w:rsidRPr="008900A7">
        <w:rPr>
          <w:rFonts w:ascii="Georgia" w:hAnsi="Georgia"/>
          <w:sz w:val="20"/>
          <w:szCs w:val="20"/>
        </w:rPr>
        <w:t xml:space="preserve"> erosion </w:t>
      </w:r>
      <w:r w:rsidR="00DB1FA2" w:rsidRPr="008900A7">
        <w:rPr>
          <w:rFonts w:ascii="Georgia" w:hAnsi="Georgia"/>
          <w:sz w:val="20"/>
          <w:szCs w:val="20"/>
        </w:rPr>
        <w:t>various</w:t>
      </w:r>
      <w:r w:rsidR="000B0249">
        <w:rPr>
          <w:rFonts w:ascii="Georgia" w:hAnsi="Georgia"/>
          <w:sz w:val="20"/>
          <w:szCs w:val="20"/>
        </w:rPr>
        <w:t xml:space="preserve"> </w:t>
      </w:r>
      <w:r w:rsidR="009F084E" w:rsidRPr="008900A7">
        <w:rPr>
          <w:rFonts w:ascii="Georgia" w:hAnsi="Georgia"/>
          <w:sz w:val="20"/>
          <w:szCs w:val="20"/>
        </w:rPr>
        <w:t>protecti</w:t>
      </w:r>
      <w:r w:rsidR="00FF4CC1">
        <w:rPr>
          <w:rFonts w:ascii="Georgia" w:hAnsi="Georgia"/>
          <w:sz w:val="20"/>
          <w:szCs w:val="20"/>
        </w:rPr>
        <w:t>ve</w:t>
      </w:r>
      <w:r w:rsidR="009F084E" w:rsidRPr="008900A7">
        <w:rPr>
          <w:rFonts w:ascii="Georgia" w:hAnsi="Georgia"/>
          <w:sz w:val="20"/>
          <w:szCs w:val="20"/>
        </w:rPr>
        <w:t xml:space="preserve"> structures are used</w:t>
      </w:r>
      <w:r w:rsidR="00DF3A47" w:rsidRPr="008900A7">
        <w:rPr>
          <w:rFonts w:ascii="Georgia" w:hAnsi="Georgia"/>
          <w:sz w:val="20"/>
          <w:szCs w:val="20"/>
        </w:rPr>
        <w:t xml:space="preserve">, such as </w:t>
      </w:r>
      <w:r w:rsidR="00FF4CC1">
        <w:rPr>
          <w:rFonts w:ascii="Georgia" w:hAnsi="Georgia"/>
          <w:sz w:val="20"/>
          <w:szCs w:val="20"/>
        </w:rPr>
        <w:t xml:space="preserve">revetments, </w:t>
      </w:r>
      <w:proofErr w:type="gramStart"/>
      <w:r w:rsidR="00FF4CC1">
        <w:rPr>
          <w:rFonts w:ascii="Georgia" w:hAnsi="Georgia"/>
          <w:sz w:val="20"/>
          <w:szCs w:val="20"/>
        </w:rPr>
        <w:t>walls</w:t>
      </w:r>
      <w:proofErr w:type="gramEnd"/>
      <w:r w:rsidR="00FF4CC1" w:rsidRPr="008900A7">
        <w:rPr>
          <w:rFonts w:ascii="Georgia" w:hAnsi="Georgia"/>
          <w:sz w:val="20"/>
          <w:szCs w:val="20"/>
        </w:rPr>
        <w:t xml:space="preserve"> </w:t>
      </w:r>
      <w:r w:rsidR="00DF3A47" w:rsidRPr="008900A7">
        <w:rPr>
          <w:rFonts w:ascii="Georgia" w:hAnsi="Georgia"/>
          <w:sz w:val="20"/>
          <w:szCs w:val="20"/>
        </w:rPr>
        <w:t>and groynes</w:t>
      </w:r>
      <w:r w:rsidR="009F084E" w:rsidRPr="008900A7">
        <w:rPr>
          <w:rFonts w:ascii="Georgia" w:hAnsi="Georgia"/>
          <w:sz w:val="20"/>
          <w:szCs w:val="20"/>
        </w:rPr>
        <w:t xml:space="preserve">. </w:t>
      </w:r>
      <w:r w:rsidR="000856E6">
        <w:rPr>
          <w:rFonts w:ascii="Georgia" w:hAnsi="Georgia"/>
          <w:sz w:val="20"/>
          <w:szCs w:val="20"/>
        </w:rPr>
        <w:t>Stone or concrete g</w:t>
      </w:r>
      <w:r w:rsidR="000856E6" w:rsidRPr="008900A7">
        <w:rPr>
          <w:rFonts w:ascii="Georgia" w:hAnsi="Georgia"/>
          <w:sz w:val="20"/>
          <w:szCs w:val="20"/>
        </w:rPr>
        <w:t xml:space="preserve">roynes on beaches are built perpendicular to the shore to </w:t>
      </w:r>
      <w:r w:rsidR="000856E6">
        <w:rPr>
          <w:rFonts w:ascii="Georgia" w:hAnsi="Georgia"/>
          <w:sz w:val="20"/>
          <w:szCs w:val="20"/>
        </w:rPr>
        <w:t>reduce shore parallel sediment transport (littoral drift)</w:t>
      </w:r>
      <w:r w:rsidR="000856E6" w:rsidRPr="008900A7">
        <w:rPr>
          <w:rFonts w:ascii="Georgia" w:hAnsi="Georgia"/>
          <w:sz w:val="20"/>
          <w:szCs w:val="20"/>
        </w:rPr>
        <w:t>.</w:t>
      </w:r>
      <w:r w:rsidR="000856E6">
        <w:rPr>
          <w:rFonts w:ascii="Georgia" w:hAnsi="Georgia"/>
          <w:sz w:val="20"/>
          <w:szCs w:val="20"/>
        </w:rPr>
        <w:t xml:space="preserve"> Shore parallel groynes are constructed to limit wave energy impact and erosion on the beaches. </w:t>
      </w:r>
      <w:r w:rsidR="004B0B34">
        <w:rPr>
          <w:rFonts w:ascii="Georgia" w:hAnsi="Georgia"/>
          <w:sz w:val="20"/>
          <w:szCs w:val="20"/>
        </w:rPr>
        <w:t xml:space="preserve">Stone or concrete revetments and walls are built to protect </w:t>
      </w:r>
      <w:r w:rsidR="00955CFC">
        <w:rPr>
          <w:rFonts w:ascii="Georgia" w:hAnsi="Georgia"/>
          <w:sz w:val="20"/>
          <w:szCs w:val="20"/>
        </w:rPr>
        <w:t xml:space="preserve">against erosion of </w:t>
      </w:r>
      <w:r w:rsidR="004B0B34">
        <w:rPr>
          <w:rFonts w:ascii="Georgia" w:hAnsi="Georgia"/>
          <w:sz w:val="20"/>
          <w:szCs w:val="20"/>
        </w:rPr>
        <w:t xml:space="preserve">island coasts. </w:t>
      </w:r>
    </w:p>
    <w:p w14:paraId="5A80401F" w14:textId="212B7CCA" w:rsidR="003506B3" w:rsidRPr="00CA276F" w:rsidRDefault="007B6320" w:rsidP="00CA276F">
      <w:pPr>
        <w:pStyle w:val="p1"/>
        <w:spacing w:after="120" w:line="276" w:lineRule="auto"/>
        <w:rPr>
          <w:sz w:val="20"/>
          <w:szCs w:val="20"/>
        </w:rPr>
      </w:pPr>
      <w:r>
        <w:rPr>
          <w:sz w:val="20"/>
          <w:szCs w:val="20"/>
        </w:rPr>
        <w:t>Not addressed here are</w:t>
      </w:r>
      <w:r w:rsidR="00CC1BD5" w:rsidRPr="000856E6">
        <w:rPr>
          <w:sz w:val="20"/>
          <w:szCs w:val="20"/>
        </w:rPr>
        <w:t xml:space="preserve"> </w:t>
      </w:r>
      <w:r>
        <w:rPr>
          <w:sz w:val="20"/>
          <w:szCs w:val="20"/>
        </w:rPr>
        <w:t xml:space="preserve">groynes and low </w:t>
      </w:r>
      <w:r w:rsidR="000856E6" w:rsidRPr="000856E6">
        <w:rPr>
          <w:sz w:val="20"/>
          <w:szCs w:val="20"/>
        </w:rPr>
        <w:t xml:space="preserve">dams in salt marshes and revetments surrounding </w:t>
      </w:r>
      <w:proofErr w:type="spellStart"/>
      <w:r w:rsidR="000856E6" w:rsidRPr="000856E6">
        <w:rPr>
          <w:sz w:val="20"/>
          <w:szCs w:val="20"/>
        </w:rPr>
        <w:t>Hallingen</w:t>
      </w:r>
      <w:proofErr w:type="spellEnd"/>
      <w:r w:rsidR="000856E6" w:rsidRPr="000856E6">
        <w:rPr>
          <w:sz w:val="20"/>
          <w:szCs w:val="20"/>
        </w:rPr>
        <w:t xml:space="preserve">, which </w:t>
      </w:r>
      <w:r w:rsidR="004B0B34">
        <w:rPr>
          <w:sz w:val="20"/>
          <w:szCs w:val="20"/>
        </w:rPr>
        <w:t xml:space="preserve">are considered as </w:t>
      </w:r>
      <w:r w:rsidR="000856E6" w:rsidRPr="000856E6">
        <w:rPr>
          <w:sz w:val="20"/>
          <w:szCs w:val="20"/>
        </w:rPr>
        <w:t xml:space="preserve">protective </w:t>
      </w:r>
      <w:r w:rsidR="004B0B34">
        <w:rPr>
          <w:sz w:val="20"/>
          <w:szCs w:val="20"/>
        </w:rPr>
        <w:t xml:space="preserve">structures </w:t>
      </w:r>
      <w:r w:rsidR="000856E6" w:rsidRPr="000856E6">
        <w:rPr>
          <w:sz w:val="20"/>
          <w:szCs w:val="20"/>
        </w:rPr>
        <w:t xml:space="preserve">in </w:t>
      </w:r>
      <w:r w:rsidR="004B0B34">
        <w:rPr>
          <w:sz w:val="20"/>
          <w:szCs w:val="20"/>
        </w:rPr>
        <w:t xml:space="preserve">the </w:t>
      </w:r>
      <w:r w:rsidR="000856E6" w:rsidRPr="000856E6">
        <w:rPr>
          <w:sz w:val="20"/>
          <w:szCs w:val="20"/>
        </w:rPr>
        <w:t>salt marsh management</w:t>
      </w:r>
      <w:r w:rsidR="004B0B34">
        <w:rPr>
          <w:sz w:val="20"/>
          <w:szCs w:val="20"/>
        </w:rPr>
        <w:t xml:space="preserve"> chapter</w:t>
      </w:r>
      <w:r w:rsidR="000856E6" w:rsidRPr="000856E6">
        <w:rPr>
          <w:sz w:val="20"/>
          <w:szCs w:val="20"/>
        </w:rPr>
        <w:t xml:space="preserve">. </w:t>
      </w:r>
      <w:r>
        <w:rPr>
          <w:sz w:val="20"/>
          <w:szCs w:val="20"/>
        </w:rPr>
        <w:t>H</w:t>
      </w:r>
      <w:r w:rsidR="00CC1BD5" w:rsidRPr="000856E6">
        <w:rPr>
          <w:sz w:val="20"/>
          <w:szCs w:val="20"/>
        </w:rPr>
        <w:t>ard revetments used on dike slop</w:t>
      </w:r>
      <w:r>
        <w:rPr>
          <w:sz w:val="20"/>
          <w:szCs w:val="20"/>
        </w:rPr>
        <w:t>es with high hydraulic loads</w:t>
      </w:r>
      <w:r w:rsidR="00CC1BD5" w:rsidRPr="000856E6">
        <w:rPr>
          <w:sz w:val="20"/>
          <w:szCs w:val="20"/>
        </w:rPr>
        <w:t xml:space="preserve"> </w:t>
      </w:r>
      <w:r w:rsidR="000856E6" w:rsidRPr="000856E6">
        <w:rPr>
          <w:sz w:val="20"/>
          <w:szCs w:val="20"/>
        </w:rPr>
        <w:t>a</w:t>
      </w:r>
      <w:r w:rsidR="00CC1BD5" w:rsidRPr="000856E6">
        <w:rPr>
          <w:sz w:val="20"/>
          <w:szCs w:val="20"/>
        </w:rPr>
        <w:t xml:space="preserve">re considered as </w:t>
      </w:r>
      <w:r w:rsidR="000856E6" w:rsidRPr="000856E6">
        <w:rPr>
          <w:sz w:val="20"/>
          <w:szCs w:val="20"/>
        </w:rPr>
        <w:t xml:space="preserve">part of the </w:t>
      </w:r>
      <w:r w:rsidR="00CC1BD5" w:rsidRPr="000856E6">
        <w:rPr>
          <w:sz w:val="20"/>
          <w:szCs w:val="20"/>
        </w:rPr>
        <w:t>coastal flood</w:t>
      </w:r>
      <w:r w:rsidR="00CC1BD5">
        <w:rPr>
          <w:sz w:val="20"/>
          <w:szCs w:val="20"/>
        </w:rPr>
        <w:t xml:space="preserve"> </w:t>
      </w:r>
      <w:r w:rsidR="00813E60">
        <w:rPr>
          <w:sz w:val="20"/>
          <w:szCs w:val="20"/>
        </w:rPr>
        <w:t xml:space="preserve">defence system in the first </w:t>
      </w:r>
      <w:r w:rsidR="00CC1BD5">
        <w:rPr>
          <w:sz w:val="20"/>
          <w:szCs w:val="20"/>
        </w:rPr>
        <w:t>chapters</w:t>
      </w:r>
      <w:r w:rsidR="00CC1BD5" w:rsidRPr="008900A7">
        <w:rPr>
          <w:sz w:val="20"/>
          <w:szCs w:val="20"/>
        </w:rPr>
        <w:t>.</w:t>
      </w:r>
      <w:r w:rsidR="00CC1BD5">
        <w:rPr>
          <w:sz w:val="20"/>
          <w:szCs w:val="20"/>
        </w:rPr>
        <w:t xml:space="preserve"> </w:t>
      </w:r>
      <w:r w:rsidR="00813E60">
        <w:rPr>
          <w:sz w:val="20"/>
          <w:szCs w:val="20"/>
        </w:rPr>
        <w:t>Dams on</w:t>
      </w:r>
      <w:r w:rsidR="008803B2">
        <w:rPr>
          <w:sz w:val="20"/>
          <w:szCs w:val="20"/>
        </w:rPr>
        <w:t xml:space="preserve"> tidal divides of </w:t>
      </w:r>
      <w:r w:rsidR="008803B2" w:rsidRPr="008803B2">
        <w:rPr>
          <w:sz w:val="20"/>
          <w:szCs w:val="20"/>
        </w:rPr>
        <w:t xml:space="preserve">Sylt and </w:t>
      </w:r>
      <w:proofErr w:type="spellStart"/>
      <w:r w:rsidR="008803B2" w:rsidRPr="008803B2">
        <w:rPr>
          <w:sz w:val="20"/>
          <w:szCs w:val="20"/>
        </w:rPr>
        <w:t>Rømø</w:t>
      </w:r>
      <w:proofErr w:type="spellEnd"/>
      <w:r w:rsidR="008803B2" w:rsidRPr="008803B2">
        <w:rPr>
          <w:sz w:val="20"/>
          <w:szCs w:val="20"/>
        </w:rPr>
        <w:t> </w:t>
      </w:r>
      <w:r w:rsidR="008803B2">
        <w:rPr>
          <w:sz w:val="20"/>
          <w:szCs w:val="20"/>
        </w:rPr>
        <w:t>are</w:t>
      </w:r>
      <w:r w:rsidR="003506B3">
        <w:rPr>
          <w:sz w:val="20"/>
          <w:szCs w:val="20"/>
        </w:rPr>
        <w:t xml:space="preserve"> elevated roads to </w:t>
      </w:r>
      <w:r w:rsidR="008803B2">
        <w:rPr>
          <w:sz w:val="20"/>
          <w:szCs w:val="20"/>
        </w:rPr>
        <w:t>connect the is</w:t>
      </w:r>
      <w:r w:rsidR="003506B3">
        <w:rPr>
          <w:sz w:val="20"/>
          <w:szCs w:val="20"/>
        </w:rPr>
        <w:t xml:space="preserve">lands with the coast, without </w:t>
      </w:r>
      <w:r w:rsidR="008803B2">
        <w:rPr>
          <w:sz w:val="20"/>
          <w:szCs w:val="20"/>
        </w:rPr>
        <w:t>coastal protection</w:t>
      </w:r>
      <w:r w:rsidR="003506B3">
        <w:rPr>
          <w:sz w:val="20"/>
          <w:szCs w:val="20"/>
        </w:rPr>
        <w:t xml:space="preserve"> function, and therefore excluded in this assessment.</w:t>
      </w:r>
    </w:p>
    <w:p w14:paraId="587D61C2" w14:textId="1E1E06B5" w:rsidR="00272079" w:rsidRPr="008900A7" w:rsidRDefault="00272079" w:rsidP="00CA276F">
      <w:pPr>
        <w:spacing w:after="120" w:line="276" w:lineRule="auto"/>
        <w:rPr>
          <w:rFonts w:ascii="Georgia" w:hAnsi="Georgia"/>
          <w:b/>
          <w:bCs/>
          <w:sz w:val="20"/>
          <w:szCs w:val="20"/>
          <w:u w:val="single"/>
        </w:rPr>
      </w:pPr>
      <w:r w:rsidRPr="008900A7">
        <w:rPr>
          <w:rFonts w:ascii="Georgia" w:hAnsi="Georgia"/>
          <w:b/>
          <w:bCs/>
          <w:sz w:val="20"/>
          <w:szCs w:val="20"/>
          <w:u w:val="single"/>
        </w:rPr>
        <w:t>Geomorphological impacts</w:t>
      </w:r>
    </w:p>
    <w:p w14:paraId="6AC366BA" w14:textId="08966A2C" w:rsidR="000F6B17" w:rsidRPr="003506B3" w:rsidRDefault="007D4C85" w:rsidP="00CA276F">
      <w:pPr>
        <w:spacing w:after="120" w:line="276" w:lineRule="auto"/>
        <w:rPr>
          <w:rFonts w:ascii="Georgia" w:hAnsi="Georgia"/>
          <w:sz w:val="20"/>
          <w:szCs w:val="20"/>
        </w:rPr>
      </w:pPr>
      <w:r w:rsidRPr="008900A7">
        <w:rPr>
          <w:rFonts w:ascii="Georgia" w:hAnsi="Georgia"/>
          <w:sz w:val="20"/>
          <w:szCs w:val="20"/>
        </w:rPr>
        <w:t xml:space="preserve">Successful attempts to stabilize coasts of barrier islands resulted in a reduction of sand transport from and along the shoreface to the beach and onto the islands. </w:t>
      </w:r>
      <w:r w:rsidR="00A34500" w:rsidRPr="008900A7">
        <w:rPr>
          <w:rFonts w:ascii="Georgia" w:hAnsi="Georgia"/>
          <w:sz w:val="20"/>
          <w:szCs w:val="20"/>
        </w:rPr>
        <w:t xml:space="preserve">Due to </w:t>
      </w:r>
      <w:r w:rsidR="00E67D67" w:rsidRPr="008900A7">
        <w:rPr>
          <w:rFonts w:ascii="Georgia" w:hAnsi="Georgia"/>
          <w:sz w:val="20"/>
          <w:szCs w:val="20"/>
        </w:rPr>
        <w:t>hard shoreline</w:t>
      </w:r>
      <w:r w:rsidR="00A34500" w:rsidRPr="008900A7">
        <w:rPr>
          <w:rFonts w:ascii="Georgia" w:hAnsi="Georgia"/>
          <w:sz w:val="20"/>
          <w:szCs w:val="20"/>
        </w:rPr>
        <w:t xml:space="preserve"> protection structures, v</w:t>
      </w:r>
      <w:r w:rsidRPr="008900A7">
        <w:rPr>
          <w:rFonts w:ascii="Georgia" w:hAnsi="Georgia"/>
          <w:sz w:val="20"/>
          <w:szCs w:val="20"/>
        </w:rPr>
        <w:t xml:space="preserve">ertical accretion of the islands is largely impossible, </w:t>
      </w:r>
      <w:r w:rsidR="00BC28A7" w:rsidRPr="008900A7">
        <w:rPr>
          <w:rFonts w:ascii="Georgia" w:hAnsi="Georgia"/>
          <w:sz w:val="20"/>
          <w:szCs w:val="20"/>
        </w:rPr>
        <w:t>th</w:t>
      </w:r>
      <w:r w:rsidR="00E67D67" w:rsidRPr="008900A7">
        <w:rPr>
          <w:rFonts w:ascii="Georgia" w:hAnsi="Georgia"/>
          <w:sz w:val="20"/>
          <w:szCs w:val="20"/>
        </w:rPr>
        <w:t>us</w:t>
      </w:r>
      <w:r w:rsidR="00BC28A7" w:rsidRPr="008900A7">
        <w:rPr>
          <w:rFonts w:ascii="Georgia" w:hAnsi="Georgia"/>
          <w:sz w:val="20"/>
          <w:szCs w:val="20"/>
        </w:rPr>
        <w:t xml:space="preserve"> reducing the morphological development of the islands</w:t>
      </w:r>
      <w:r w:rsidRPr="008900A7">
        <w:rPr>
          <w:rFonts w:ascii="Georgia" w:hAnsi="Georgia"/>
          <w:sz w:val="20"/>
          <w:szCs w:val="20"/>
        </w:rPr>
        <w:t xml:space="preserve"> (</w:t>
      </w:r>
      <w:r w:rsidR="00636E41" w:rsidRPr="008900A7">
        <w:rPr>
          <w:rFonts w:ascii="Georgia" w:hAnsi="Georgia"/>
          <w:sz w:val="20"/>
          <w:szCs w:val="20"/>
        </w:rPr>
        <w:t>Oost et al</w:t>
      </w:r>
      <w:r w:rsidRPr="008900A7">
        <w:rPr>
          <w:rFonts w:ascii="Georgia" w:hAnsi="Georgia"/>
          <w:sz w:val="20"/>
          <w:szCs w:val="20"/>
        </w:rPr>
        <w:t xml:space="preserve"> 2012). </w:t>
      </w:r>
      <w:r w:rsidR="00B75041" w:rsidRPr="008900A7">
        <w:rPr>
          <w:rFonts w:ascii="Georgia" w:hAnsi="Georgia"/>
          <w:sz w:val="20"/>
          <w:szCs w:val="20"/>
        </w:rPr>
        <w:t>Erosion of the island</w:t>
      </w:r>
      <w:r w:rsidR="00E67D67" w:rsidRPr="008900A7">
        <w:rPr>
          <w:rFonts w:ascii="Georgia" w:hAnsi="Georgia"/>
          <w:sz w:val="20"/>
          <w:szCs w:val="20"/>
        </w:rPr>
        <w:t>s</w:t>
      </w:r>
      <w:r w:rsidR="00B75041" w:rsidRPr="008900A7">
        <w:rPr>
          <w:rFonts w:ascii="Georgia" w:hAnsi="Georgia"/>
          <w:sz w:val="20"/>
          <w:szCs w:val="20"/>
        </w:rPr>
        <w:t xml:space="preserve"> due to sediment demands in the back-barrier area may be prevented to some extent by groynes and revetments, but </w:t>
      </w:r>
      <w:r w:rsidR="00E67D67" w:rsidRPr="008900A7">
        <w:rPr>
          <w:rFonts w:ascii="Georgia" w:hAnsi="Georgia"/>
          <w:sz w:val="20"/>
          <w:szCs w:val="20"/>
        </w:rPr>
        <w:t xml:space="preserve">they </w:t>
      </w:r>
      <w:r w:rsidR="00B75041" w:rsidRPr="008900A7">
        <w:rPr>
          <w:rFonts w:ascii="Georgia" w:hAnsi="Georgia"/>
          <w:sz w:val="20"/>
          <w:szCs w:val="20"/>
        </w:rPr>
        <w:t>do not prevent erosion of the ebb-tidal delta. With the retreat of ebb-tidal deltas there is less shelter and sediment supply to the islands and greater difficulty to maintain coastal safety (Elias et al</w:t>
      </w:r>
      <w:r w:rsidR="0065426F">
        <w:rPr>
          <w:rFonts w:ascii="Georgia" w:hAnsi="Georgia"/>
          <w:sz w:val="20"/>
          <w:szCs w:val="20"/>
        </w:rPr>
        <w:t>.</w:t>
      </w:r>
      <w:r w:rsidR="00B75041" w:rsidRPr="008900A7">
        <w:rPr>
          <w:rFonts w:ascii="Georgia" w:hAnsi="Georgia"/>
          <w:sz w:val="20"/>
          <w:szCs w:val="20"/>
        </w:rPr>
        <w:t xml:space="preserve"> 2012 in </w:t>
      </w:r>
      <w:r w:rsidR="00636E41" w:rsidRPr="008900A7">
        <w:rPr>
          <w:rFonts w:ascii="Georgia" w:hAnsi="Georgia"/>
          <w:sz w:val="20"/>
          <w:szCs w:val="20"/>
        </w:rPr>
        <w:t>Oost et al</w:t>
      </w:r>
      <w:r w:rsidR="00B75041" w:rsidRPr="008900A7">
        <w:rPr>
          <w:rFonts w:ascii="Georgia" w:hAnsi="Georgia"/>
          <w:sz w:val="20"/>
          <w:szCs w:val="20"/>
        </w:rPr>
        <w:t xml:space="preserve"> 2012).</w:t>
      </w:r>
      <w:r w:rsidR="00E67D67" w:rsidRPr="008900A7">
        <w:rPr>
          <w:rFonts w:ascii="Georgia" w:hAnsi="Georgia"/>
          <w:sz w:val="20"/>
          <w:szCs w:val="20"/>
        </w:rPr>
        <w:t xml:space="preserve"> Groynes do only partly prevent beach erosion and often cause heavy lee-side </w:t>
      </w:r>
      <w:r w:rsidR="00D70BD8">
        <w:rPr>
          <w:rFonts w:ascii="Georgia" w:hAnsi="Georgia"/>
          <w:sz w:val="20"/>
          <w:szCs w:val="20"/>
        </w:rPr>
        <w:t xml:space="preserve">and downstream </w:t>
      </w:r>
      <w:r w:rsidR="00E67D67" w:rsidRPr="008900A7">
        <w:rPr>
          <w:rFonts w:ascii="Georgia" w:hAnsi="Georgia"/>
          <w:sz w:val="20"/>
          <w:szCs w:val="20"/>
        </w:rPr>
        <w:t xml:space="preserve">erosion </w:t>
      </w:r>
      <w:r w:rsidR="00D70BD8" w:rsidRPr="008900A7">
        <w:rPr>
          <w:rFonts w:ascii="Georgia" w:hAnsi="Georgia"/>
          <w:sz w:val="20"/>
          <w:szCs w:val="20"/>
        </w:rPr>
        <w:t xml:space="preserve">at sections of the coast which are undefended </w:t>
      </w:r>
      <w:r w:rsidR="00E67D67" w:rsidRPr="008900A7">
        <w:rPr>
          <w:rFonts w:ascii="Georgia" w:hAnsi="Georgia"/>
          <w:sz w:val="20"/>
          <w:szCs w:val="20"/>
        </w:rPr>
        <w:t>(</w:t>
      </w:r>
      <w:proofErr w:type="spellStart"/>
      <w:r w:rsidR="00E67D67" w:rsidRPr="008900A7">
        <w:rPr>
          <w:rFonts w:ascii="Georgia" w:hAnsi="Georgia"/>
          <w:sz w:val="20"/>
          <w:szCs w:val="20"/>
        </w:rPr>
        <w:t>Vinther</w:t>
      </w:r>
      <w:proofErr w:type="spellEnd"/>
      <w:r w:rsidR="00E67D67" w:rsidRPr="008900A7">
        <w:rPr>
          <w:rFonts w:ascii="Georgia" w:hAnsi="Georgia"/>
          <w:sz w:val="20"/>
          <w:szCs w:val="20"/>
        </w:rPr>
        <w:t xml:space="preserve"> et al</w:t>
      </w:r>
      <w:r w:rsidR="0065426F">
        <w:rPr>
          <w:rFonts w:ascii="Georgia" w:hAnsi="Georgia"/>
          <w:sz w:val="20"/>
          <w:szCs w:val="20"/>
        </w:rPr>
        <w:t>.</w:t>
      </w:r>
      <w:r w:rsidR="00E67D67" w:rsidRPr="008900A7">
        <w:rPr>
          <w:rFonts w:ascii="Georgia" w:hAnsi="Georgia"/>
          <w:sz w:val="20"/>
          <w:szCs w:val="20"/>
        </w:rPr>
        <w:t xml:space="preserve"> 2004).</w:t>
      </w:r>
      <w:r w:rsidR="00D74038">
        <w:rPr>
          <w:rFonts w:ascii="Georgia" w:hAnsi="Georgia"/>
          <w:sz w:val="20"/>
          <w:szCs w:val="20"/>
        </w:rPr>
        <w:t xml:space="preserve"> To compensate erosion and </w:t>
      </w:r>
      <w:r w:rsidR="00FA1EDB" w:rsidRPr="008900A7">
        <w:rPr>
          <w:rFonts w:ascii="Georgia" w:hAnsi="Georgia"/>
          <w:sz w:val="20"/>
          <w:szCs w:val="20"/>
        </w:rPr>
        <w:t>stabili</w:t>
      </w:r>
      <w:r w:rsidR="00D74038">
        <w:rPr>
          <w:rFonts w:ascii="Georgia" w:hAnsi="Georgia"/>
          <w:sz w:val="20"/>
          <w:szCs w:val="20"/>
        </w:rPr>
        <w:t>ze and avoid damage to</w:t>
      </w:r>
      <w:r w:rsidR="00D70BD8">
        <w:rPr>
          <w:rFonts w:ascii="Georgia" w:hAnsi="Georgia"/>
          <w:sz w:val="20"/>
          <w:szCs w:val="20"/>
        </w:rPr>
        <w:t xml:space="preserve"> groynes</w:t>
      </w:r>
      <w:r w:rsidR="00E67D67" w:rsidRPr="008900A7">
        <w:rPr>
          <w:rFonts w:ascii="Georgia" w:hAnsi="Georgia"/>
          <w:sz w:val="20"/>
          <w:szCs w:val="20"/>
        </w:rPr>
        <w:t xml:space="preserve">, regular beach </w:t>
      </w:r>
      <w:r w:rsidR="00FA1EDB" w:rsidRPr="008900A7">
        <w:rPr>
          <w:rFonts w:ascii="Georgia" w:hAnsi="Georgia"/>
          <w:sz w:val="20"/>
          <w:szCs w:val="20"/>
        </w:rPr>
        <w:t xml:space="preserve">and foreshore </w:t>
      </w:r>
      <w:r w:rsidR="00E67D67" w:rsidRPr="008900A7">
        <w:rPr>
          <w:rFonts w:ascii="Georgia" w:hAnsi="Georgia"/>
          <w:sz w:val="20"/>
          <w:szCs w:val="20"/>
        </w:rPr>
        <w:t>nourishments have been necessary (</w:t>
      </w:r>
      <w:proofErr w:type="spellStart"/>
      <w:r w:rsidR="00E67D67" w:rsidRPr="008900A7">
        <w:rPr>
          <w:rFonts w:ascii="Georgia" w:hAnsi="Georgia"/>
          <w:sz w:val="20"/>
          <w:szCs w:val="20"/>
        </w:rPr>
        <w:t>Reise</w:t>
      </w:r>
      <w:proofErr w:type="spellEnd"/>
      <w:r w:rsidR="00E67D67" w:rsidRPr="008900A7">
        <w:rPr>
          <w:rFonts w:ascii="Georgia" w:hAnsi="Georgia"/>
          <w:sz w:val="20"/>
          <w:szCs w:val="20"/>
        </w:rPr>
        <w:t xml:space="preserve"> 2005). </w:t>
      </w:r>
      <w:r w:rsidR="005B0735" w:rsidRPr="005B0735">
        <w:rPr>
          <w:rFonts w:ascii="Georgia" w:hAnsi="Georgia"/>
          <w:sz w:val="20"/>
          <w:szCs w:val="20"/>
          <w:shd w:val="clear" w:color="auto" w:fill="FFFFFF"/>
        </w:rPr>
        <w:t xml:space="preserve"> </w:t>
      </w:r>
    </w:p>
    <w:p w14:paraId="7611382D" w14:textId="00BD63D5" w:rsidR="0099184E" w:rsidRPr="008900A7" w:rsidRDefault="0099184E" w:rsidP="00CA276F">
      <w:pPr>
        <w:spacing w:after="120" w:line="276" w:lineRule="auto"/>
        <w:rPr>
          <w:rFonts w:ascii="Georgia" w:hAnsi="Georgia"/>
          <w:b/>
          <w:bCs/>
          <w:sz w:val="20"/>
          <w:szCs w:val="20"/>
          <w:u w:val="single"/>
        </w:rPr>
      </w:pPr>
      <w:r w:rsidRPr="008900A7">
        <w:rPr>
          <w:rFonts w:ascii="Georgia" w:hAnsi="Georgia"/>
          <w:b/>
          <w:bCs/>
          <w:sz w:val="20"/>
          <w:szCs w:val="20"/>
          <w:u w:val="single"/>
        </w:rPr>
        <w:t>Ecological impacts</w:t>
      </w:r>
    </w:p>
    <w:p w14:paraId="0B04EB8D" w14:textId="433D01F4" w:rsidR="008803B2" w:rsidRDefault="00013D29" w:rsidP="00CA276F">
      <w:pPr>
        <w:spacing w:after="120" w:line="276" w:lineRule="auto"/>
        <w:rPr>
          <w:rFonts w:ascii="Georgia" w:hAnsi="Georgia"/>
          <w:sz w:val="20"/>
          <w:szCs w:val="20"/>
        </w:rPr>
      </w:pPr>
      <w:r>
        <w:rPr>
          <w:rFonts w:ascii="Georgia" w:hAnsi="Georgia"/>
          <w:sz w:val="20"/>
          <w:szCs w:val="20"/>
          <w:shd w:val="clear" w:color="auto" w:fill="FFFFFF"/>
        </w:rPr>
        <w:t>S</w:t>
      </w:r>
      <w:r w:rsidR="008803B2" w:rsidRPr="005B0735">
        <w:rPr>
          <w:rFonts w:ascii="Georgia" w:hAnsi="Georgia"/>
          <w:sz w:val="20"/>
          <w:szCs w:val="20"/>
          <w:shd w:val="clear" w:color="auto" w:fill="FFFFFF"/>
        </w:rPr>
        <w:t>tones</w:t>
      </w:r>
      <w:r w:rsidR="003506B3">
        <w:rPr>
          <w:rFonts w:ascii="Georgia" w:hAnsi="Georgia"/>
          <w:sz w:val="20"/>
          <w:szCs w:val="20"/>
          <w:shd w:val="clear" w:color="auto" w:fill="FFFFFF"/>
        </w:rPr>
        <w:t xml:space="preserve"> </w:t>
      </w:r>
      <w:r w:rsidR="008803B2" w:rsidRPr="005B0735">
        <w:rPr>
          <w:rFonts w:ascii="Georgia" w:hAnsi="Georgia"/>
          <w:sz w:val="20"/>
          <w:szCs w:val="20"/>
          <w:shd w:val="clear" w:color="auto" w:fill="FFFFFF"/>
        </w:rPr>
        <w:t>are not natural in the Wadden Sea and</w:t>
      </w:r>
      <w:r w:rsidR="000A63C4">
        <w:rPr>
          <w:rFonts w:ascii="Georgia" w:hAnsi="Georgia"/>
          <w:sz w:val="20"/>
          <w:szCs w:val="20"/>
          <w:shd w:val="clear" w:color="auto" w:fill="FFFFFF"/>
        </w:rPr>
        <w:t xml:space="preserve"> present</w:t>
      </w:r>
      <w:r w:rsidR="008803B2" w:rsidRPr="005B0735">
        <w:rPr>
          <w:rFonts w:ascii="Georgia" w:hAnsi="Georgia"/>
          <w:sz w:val="20"/>
          <w:szCs w:val="20"/>
          <w:shd w:val="clear" w:color="auto" w:fill="FFFFFF"/>
        </w:rPr>
        <w:t xml:space="preserve"> an </w:t>
      </w:r>
      <w:r w:rsidR="008803B2">
        <w:rPr>
          <w:rFonts w:ascii="Georgia" w:hAnsi="Georgia"/>
          <w:sz w:val="20"/>
          <w:szCs w:val="20"/>
          <w:shd w:val="clear" w:color="auto" w:fill="FFFFFF"/>
        </w:rPr>
        <w:t xml:space="preserve">ecological </w:t>
      </w:r>
      <w:r w:rsidR="00A12FC7">
        <w:rPr>
          <w:rFonts w:ascii="Georgia" w:hAnsi="Georgia"/>
          <w:sz w:val="20"/>
          <w:szCs w:val="20"/>
          <w:shd w:val="clear" w:color="auto" w:fill="FFFFFF"/>
        </w:rPr>
        <w:t xml:space="preserve">interference. </w:t>
      </w:r>
      <w:r w:rsidR="00232F65" w:rsidRPr="008900A7">
        <w:rPr>
          <w:rFonts w:ascii="Georgia" w:hAnsi="Georgia"/>
          <w:sz w:val="20"/>
          <w:szCs w:val="20"/>
        </w:rPr>
        <w:t>The Wadden Sea used to be free of rock. This has changed with stone or concrete dikes and dams, as we</w:t>
      </w:r>
      <w:r w:rsidR="000A63C4">
        <w:rPr>
          <w:rFonts w:ascii="Georgia" w:hAnsi="Georgia"/>
          <w:sz w:val="20"/>
          <w:szCs w:val="20"/>
        </w:rPr>
        <w:t>ll as other shoreline protective</w:t>
      </w:r>
      <w:r w:rsidR="00232F65" w:rsidRPr="008900A7">
        <w:rPr>
          <w:rFonts w:ascii="Georgia" w:hAnsi="Georgia"/>
          <w:sz w:val="20"/>
          <w:szCs w:val="20"/>
        </w:rPr>
        <w:t xml:space="preserve"> structures such as also breakwaters, </w:t>
      </w:r>
      <w:proofErr w:type="gramStart"/>
      <w:r w:rsidR="00232F65" w:rsidRPr="008900A7">
        <w:rPr>
          <w:rFonts w:ascii="Georgia" w:hAnsi="Georgia"/>
          <w:sz w:val="20"/>
          <w:szCs w:val="20"/>
        </w:rPr>
        <w:t>groynes</w:t>
      </w:r>
      <w:proofErr w:type="gramEnd"/>
      <w:r w:rsidR="00232F65" w:rsidRPr="008900A7">
        <w:rPr>
          <w:rFonts w:ascii="Georgia" w:hAnsi="Georgia"/>
          <w:sz w:val="20"/>
          <w:szCs w:val="20"/>
        </w:rPr>
        <w:t xml:space="preserve"> and revetments. A rough estimate is that the length of petrified shorelines below mean high tide is about 730 km and stretching almost continuously through the entire Wadden Sea. The rocky shore habitats account for the widespread </w:t>
      </w:r>
      <w:r w:rsidR="00232F65" w:rsidRPr="008900A7">
        <w:rPr>
          <w:rFonts w:ascii="Georgia" w:hAnsi="Georgia"/>
          <w:sz w:val="20"/>
          <w:szCs w:val="20"/>
        </w:rPr>
        <w:lastRenderedPageBreak/>
        <w:t xml:space="preserve">occurrence of species otherwise rare or absent in a sedimentary environment, ranging from the isopod </w:t>
      </w:r>
      <w:r w:rsidR="00232F65" w:rsidRPr="00BE1358">
        <w:rPr>
          <w:rFonts w:ascii="Georgia" w:hAnsi="Georgia"/>
          <w:i/>
          <w:iCs/>
          <w:sz w:val="20"/>
          <w:szCs w:val="20"/>
        </w:rPr>
        <w:t xml:space="preserve">Ligia </w:t>
      </w:r>
      <w:proofErr w:type="spellStart"/>
      <w:r w:rsidR="00232F65" w:rsidRPr="00BE1358">
        <w:rPr>
          <w:rFonts w:ascii="Georgia" w:hAnsi="Georgia"/>
          <w:i/>
          <w:iCs/>
          <w:sz w:val="20"/>
          <w:szCs w:val="20"/>
        </w:rPr>
        <w:t>oceanica</w:t>
      </w:r>
      <w:proofErr w:type="spellEnd"/>
      <w:r w:rsidR="00232F65" w:rsidRPr="008900A7">
        <w:rPr>
          <w:rFonts w:ascii="Georgia" w:hAnsi="Georgia"/>
          <w:sz w:val="20"/>
          <w:szCs w:val="20"/>
        </w:rPr>
        <w:t xml:space="preserve"> in the supratidal to the kelp </w:t>
      </w:r>
      <w:r w:rsidR="00232F65" w:rsidRPr="00BE1358">
        <w:rPr>
          <w:rFonts w:ascii="Georgia" w:hAnsi="Georgia"/>
          <w:i/>
          <w:iCs/>
          <w:sz w:val="20"/>
          <w:szCs w:val="20"/>
        </w:rPr>
        <w:t>Laminaria saccharina</w:t>
      </w:r>
      <w:r w:rsidR="00232F65" w:rsidRPr="008900A7">
        <w:rPr>
          <w:rFonts w:ascii="Georgia" w:hAnsi="Georgia"/>
          <w:sz w:val="20"/>
          <w:szCs w:val="20"/>
        </w:rPr>
        <w:t xml:space="preserve"> in the subtidal zone (</w:t>
      </w:r>
      <w:proofErr w:type="spellStart"/>
      <w:r w:rsidR="00232F65" w:rsidRPr="008900A7">
        <w:rPr>
          <w:rFonts w:ascii="Georgia" w:hAnsi="Georgia"/>
          <w:sz w:val="20"/>
          <w:szCs w:val="20"/>
        </w:rPr>
        <w:t>Reise</w:t>
      </w:r>
      <w:proofErr w:type="spellEnd"/>
      <w:r w:rsidR="00232F65" w:rsidRPr="008900A7">
        <w:rPr>
          <w:rFonts w:ascii="Georgia" w:hAnsi="Georgia"/>
          <w:sz w:val="20"/>
          <w:szCs w:val="20"/>
        </w:rPr>
        <w:t xml:space="preserve"> 2005).</w:t>
      </w:r>
    </w:p>
    <w:p w14:paraId="51BB9CD7" w14:textId="2BB3A080" w:rsidR="003E26AC" w:rsidRPr="008900A7" w:rsidRDefault="003E26AC" w:rsidP="00CA276F">
      <w:pPr>
        <w:spacing w:after="120" w:line="276" w:lineRule="auto"/>
        <w:rPr>
          <w:rFonts w:ascii="Georgia" w:hAnsi="Georgia"/>
          <w:sz w:val="20"/>
          <w:szCs w:val="20"/>
        </w:rPr>
      </w:pPr>
      <w:r>
        <w:rPr>
          <w:rFonts w:ascii="Georgia" w:hAnsi="Georgia"/>
          <w:sz w:val="20"/>
          <w:szCs w:val="20"/>
        </w:rPr>
        <w:t xml:space="preserve">Along natural dynamic coasts ground-nesting bird species like </w:t>
      </w:r>
      <w:r w:rsidR="00E24592">
        <w:rPr>
          <w:rFonts w:ascii="Georgia" w:hAnsi="Georgia"/>
          <w:sz w:val="20"/>
          <w:szCs w:val="20"/>
        </w:rPr>
        <w:t xml:space="preserve">the </w:t>
      </w:r>
      <w:r>
        <w:rPr>
          <w:rFonts w:ascii="Georgia" w:hAnsi="Georgia"/>
          <w:sz w:val="20"/>
          <w:szCs w:val="20"/>
        </w:rPr>
        <w:t>little tern</w:t>
      </w:r>
      <w:r w:rsidR="00EF2433">
        <w:rPr>
          <w:rFonts w:ascii="Georgia" w:hAnsi="Georgia"/>
          <w:sz w:val="20"/>
          <w:szCs w:val="20"/>
        </w:rPr>
        <w:t xml:space="preserve"> </w:t>
      </w:r>
      <w:r w:rsidR="00E24592">
        <w:rPr>
          <w:rFonts w:ascii="Georgia" w:hAnsi="Georgia"/>
          <w:sz w:val="20"/>
          <w:szCs w:val="20"/>
        </w:rPr>
        <w:t>(</w:t>
      </w:r>
      <w:proofErr w:type="spellStart"/>
      <w:r w:rsidR="00E24592" w:rsidRPr="00E24592">
        <w:rPr>
          <w:rFonts w:ascii="Georgia" w:hAnsi="Georgia"/>
          <w:i/>
          <w:sz w:val="20"/>
          <w:szCs w:val="20"/>
        </w:rPr>
        <w:t>Sternula</w:t>
      </w:r>
      <w:proofErr w:type="spellEnd"/>
      <w:r w:rsidR="00E24592" w:rsidRPr="00E24592">
        <w:rPr>
          <w:rFonts w:ascii="Georgia" w:hAnsi="Georgia"/>
          <w:i/>
          <w:sz w:val="20"/>
          <w:szCs w:val="20"/>
        </w:rPr>
        <w:t xml:space="preserve"> </w:t>
      </w:r>
      <w:proofErr w:type="spellStart"/>
      <w:r w:rsidR="00E24592" w:rsidRPr="00E24592">
        <w:rPr>
          <w:rFonts w:ascii="Georgia" w:hAnsi="Georgia"/>
          <w:i/>
          <w:sz w:val="20"/>
          <w:szCs w:val="20"/>
        </w:rPr>
        <w:t>albifrons</w:t>
      </w:r>
      <w:proofErr w:type="spellEnd"/>
      <w:r w:rsidR="00E24592">
        <w:rPr>
          <w:rFonts w:ascii="Georgia" w:hAnsi="Georgia"/>
          <w:sz w:val="20"/>
          <w:szCs w:val="20"/>
        </w:rPr>
        <w:t xml:space="preserve">) </w:t>
      </w:r>
      <w:r>
        <w:rPr>
          <w:rFonts w:ascii="Georgia" w:hAnsi="Georgia"/>
          <w:sz w:val="20"/>
          <w:szCs w:val="20"/>
        </w:rPr>
        <w:t xml:space="preserve">and Kentish plover </w:t>
      </w:r>
      <w:r w:rsidR="00E24592">
        <w:rPr>
          <w:rFonts w:ascii="Georgia" w:hAnsi="Georgia"/>
          <w:sz w:val="20"/>
          <w:szCs w:val="20"/>
        </w:rPr>
        <w:t>(</w:t>
      </w:r>
      <w:proofErr w:type="spellStart"/>
      <w:r w:rsidR="00E24592" w:rsidRPr="00E24592">
        <w:rPr>
          <w:rFonts w:ascii="Georgia" w:hAnsi="Georgia"/>
          <w:i/>
          <w:sz w:val="20"/>
          <w:szCs w:val="20"/>
        </w:rPr>
        <w:t>Anarhynchus</w:t>
      </w:r>
      <w:proofErr w:type="spellEnd"/>
      <w:r w:rsidR="00E24592" w:rsidRPr="00E24592">
        <w:rPr>
          <w:rFonts w:ascii="Georgia" w:hAnsi="Georgia"/>
          <w:i/>
          <w:sz w:val="20"/>
          <w:szCs w:val="20"/>
        </w:rPr>
        <w:t xml:space="preserve"> </w:t>
      </w:r>
      <w:proofErr w:type="spellStart"/>
      <w:r w:rsidR="00E24592">
        <w:rPr>
          <w:rFonts w:ascii="Georgia" w:hAnsi="Georgia"/>
          <w:i/>
          <w:sz w:val="20"/>
          <w:szCs w:val="20"/>
        </w:rPr>
        <w:t>alexandrinu</w:t>
      </w:r>
      <w:r w:rsidR="00E24592" w:rsidRPr="00E24592">
        <w:rPr>
          <w:rFonts w:ascii="Georgia" w:hAnsi="Georgia"/>
          <w:i/>
          <w:sz w:val="20"/>
          <w:szCs w:val="20"/>
        </w:rPr>
        <w:t>s</w:t>
      </w:r>
      <w:proofErr w:type="spellEnd"/>
      <w:r w:rsidR="00E24592">
        <w:rPr>
          <w:rFonts w:ascii="Georgia" w:hAnsi="Georgia"/>
          <w:sz w:val="20"/>
          <w:szCs w:val="20"/>
        </w:rPr>
        <w:t xml:space="preserve">) </w:t>
      </w:r>
      <w:r>
        <w:rPr>
          <w:rFonts w:ascii="Georgia" w:hAnsi="Georgia"/>
          <w:sz w:val="20"/>
          <w:szCs w:val="20"/>
        </w:rPr>
        <w:t>breed on pioneer coastal habitats. Sandy beaches which are almost free of vegetation appear and disappear and provide undisturbed breeding sites before they are found by predators. In more static coasts birds are losing such beach habitat (</w:t>
      </w:r>
      <w:proofErr w:type="spellStart"/>
      <w:r>
        <w:rPr>
          <w:rFonts w:ascii="Georgia" w:hAnsi="Georgia"/>
          <w:sz w:val="20"/>
          <w:szCs w:val="20"/>
        </w:rPr>
        <w:t>Tentij</w:t>
      </w:r>
      <w:proofErr w:type="spellEnd"/>
      <w:r>
        <w:rPr>
          <w:rFonts w:ascii="Georgia" w:hAnsi="Georgia"/>
          <w:sz w:val="20"/>
          <w:szCs w:val="20"/>
        </w:rPr>
        <w:t xml:space="preserve"> et al 2009). </w:t>
      </w:r>
    </w:p>
    <w:p w14:paraId="407B41A4" w14:textId="5B55A75A" w:rsidR="00C82E03" w:rsidRPr="00C82E03" w:rsidRDefault="00C82E03" w:rsidP="00CA276F">
      <w:pPr>
        <w:spacing w:after="120" w:line="276" w:lineRule="auto"/>
        <w:rPr>
          <w:rFonts w:ascii="Georgia" w:hAnsi="Georgia"/>
          <w:sz w:val="20"/>
          <w:szCs w:val="20"/>
          <w:highlight w:val="green"/>
          <w:shd w:val="clear" w:color="auto" w:fill="FFFFFF"/>
        </w:rPr>
      </w:pPr>
      <w:r>
        <w:rPr>
          <w:rFonts w:ascii="Georgia" w:hAnsi="Georgia"/>
          <w:sz w:val="20"/>
          <w:szCs w:val="20"/>
          <w:shd w:val="clear" w:color="auto" w:fill="FFFFFF"/>
        </w:rPr>
        <w:t>The</w:t>
      </w:r>
      <w:r w:rsidR="00EF2433">
        <w:rPr>
          <w:rFonts w:ascii="Georgia" w:hAnsi="Georgia"/>
          <w:sz w:val="20"/>
          <w:szCs w:val="20"/>
          <w:shd w:val="clear" w:color="auto" w:fill="FFFFFF"/>
        </w:rPr>
        <w:t xml:space="preserve"> ecological</w:t>
      </w:r>
      <w:r>
        <w:rPr>
          <w:rFonts w:ascii="Georgia" w:hAnsi="Georgia"/>
          <w:sz w:val="20"/>
          <w:szCs w:val="20"/>
          <w:shd w:val="clear" w:color="auto" w:fill="FFFFFF"/>
        </w:rPr>
        <w:t xml:space="preserve"> interfere</w:t>
      </w:r>
      <w:r w:rsidR="00EF2433">
        <w:rPr>
          <w:rFonts w:ascii="Georgia" w:hAnsi="Georgia"/>
          <w:sz w:val="20"/>
          <w:szCs w:val="20"/>
          <w:shd w:val="clear" w:color="auto" w:fill="FFFFFF"/>
        </w:rPr>
        <w:t>nce of stone groynes and revetments</w:t>
      </w:r>
      <w:r>
        <w:rPr>
          <w:rFonts w:ascii="Georgia" w:hAnsi="Georgia"/>
          <w:sz w:val="20"/>
          <w:szCs w:val="20"/>
          <w:shd w:val="clear" w:color="auto" w:fill="FFFFFF"/>
        </w:rPr>
        <w:t xml:space="preserve"> with ecological processes and productivity of the ecosystem is considered insignificant </w:t>
      </w:r>
      <w:r w:rsidRPr="008A7FD6">
        <w:rPr>
          <w:rFonts w:ascii="Georgia" w:hAnsi="Georgia"/>
          <w:color w:val="0070C0"/>
          <w:sz w:val="20"/>
          <w:szCs w:val="20"/>
          <w:shd w:val="clear" w:color="auto" w:fill="FFFFFF"/>
        </w:rPr>
        <w:t>(</w:t>
      </w:r>
      <w:r w:rsidR="0065426F">
        <w:rPr>
          <w:rFonts w:ascii="Georgia" w:hAnsi="Georgia"/>
          <w:color w:val="0070C0"/>
          <w:sz w:val="20"/>
          <w:szCs w:val="20"/>
        </w:rPr>
        <w:t>key values</w:t>
      </w:r>
      <w:r w:rsidR="0065426F" w:rsidRPr="007D44B3">
        <w:rPr>
          <w:rFonts w:ascii="Georgia" w:hAnsi="Georgia"/>
          <w:color w:val="0070C0"/>
          <w:sz w:val="20"/>
          <w:szCs w:val="20"/>
        </w:rPr>
        <w:t xml:space="preserve"> </w:t>
      </w:r>
      <w:r w:rsidRPr="008A7FD6">
        <w:rPr>
          <w:rFonts w:ascii="Georgia" w:hAnsi="Georgia"/>
          <w:color w:val="0070C0"/>
          <w:sz w:val="20"/>
          <w:szCs w:val="20"/>
          <w:shd w:val="clear" w:color="auto" w:fill="FFFFFF"/>
        </w:rPr>
        <w:t>5</w:t>
      </w:r>
      <w:r w:rsidR="0065426F">
        <w:rPr>
          <w:rFonts w:ascii="Georgia" w:hAnsi="Georgia"/>
          <w:color w:val="0070C0"/>
          <w:sz w:val="20"/>
          <w:szCs w:val="20"/>
          <w:shd w:val="clear" w:color="auto" w:fill="FFFFFF"/>
        </w:rPr>
        <w:t xml:space="preserve"> and </w:t>
      </w:r>
      <w:r w:rsidRPr="008A7FD6">
        <w:rPr>
          <w:rFonts w:ascii="Georgia" w:hAnsi="Georgia"/>
          <w:color w:val="0070C0"/>
          <w:sz w:val="20"/>
          <w:szCs w:val="20"/>
          <w:shd w:val="clear" w:color="auto" w:fill="FFFFFF"/>
        </w:rPr>
        <w:t>6)</w:t>
      </w:r>
      <w:r>
        <w:rPr>
          <w:rFonts w:ascii="Georgia" w:hAnsi="Georgia"/>
          <w:sz w:val="20"/>
          <w:szCs w:val="20"/>
          <w:shd w:val="clear" w:color="auto" w:fill="FFFFFF"/>
        </w:rPr>
        <w:t xml:space="preserve"> but at a local level there are changes compared to the typical biodiversity of soft-sediment ecosystem </w:t>
      </w:r>
      <w:r w:rsidRPr="008A7FD6">
        <w:rPr>
          <w:rFonts w:ascii="Georgia" w:hAnsi="Georgia"/>
          <w:color w:val="0070C0"/>
          <w:sz w:val="20"/>
          <w:szCs w:val="20"/>
          <w:shd w:val="clear" w:color="auto" w:fill="FFFFFF"/>
        </w:rPr>
        <w:t>(</w:t>
      </w:r>
      <w:r w:rsidR="0065426F">
        <w:rPr>
          <w:rFonts w:ascii="Georgia" w:hAnsi="Georgia"/>
          <w:color w:val="0070C0"/>
          <w:sz w:val="20"/>
          <w:szCs w:val="20"/>
        </w:rPr>
        <w:t>key value</w:t>
      </w:r>
      <w:r w:rsidR="0065426F" w:rsidRPr="007D44B3">
        <w:rPr>
          <w:rFonts w:ascii="Georgia" w:hAnsi="Georgia"/>
          <w:color w:val="0070C0"/>
          <w:sz w:val="20"/>
          <w:szCs w:val="20"/>
        </w:rPr>
        <w:t xml:space="preserve"> </w:t>
      </w:r>
      <w:r w:rsidRPr="008A7FD6">
        <w:rPr>
          <w:rFonts w:ascii="Georgia" w:hAnsi="Georgia"/>
          <w:color w:val="0070C0"/>
          <w:sz w:val="20"/>
          <w:szCs w:val="20"/>
          <w:shd w:val="clear" w:color="auto" w:fill="FFFFFF"/>
        </w:rPr>
        <w:t>8)</w:t>
      </w:r>
      <w:r w:rsidR="00EF2433">
        <w:rPr>
          <w:rFonts w:ascii="Georgia" w:hAnsi="Georgia"/>
          <w:sz w:val="20"/>
          <w:szCs w:val="20"/>
          <w:shd w:val="clear" w:color="auto" w:fill="FFFFFF"/>
        </w:rPr>
        <w:t>. R</w:t>
      </w:r>
      <w:r w:rsidR="003E26AC">
        <w:rPr>
          <w:rFonts w:ascii="Georgia" w:hAnsi="Georgia"/>
          <w:sz w:val="20"/>
          <w:szCs w:val="20"/>
          <w:shd w:val="clear" w:color="auto" w:fill="FFFFFF"/>
        </w:rPr>
        <w:t>educed natural dynamic</w:t>
      </w:r>
      <w:r w:rsidR="007B6320">
        <w:rPr>
          <w:rFonts w:ascii="Georgia" w:hAnsi="Georgia"/>
          <w:sz w:val="20"/>
          <w:szCs w:val="20"/>
          <w:shd w:val="clear" w:color="auto" w:fill="FFFFFF"/>
        </w:rPr>
        <w:t>s</w:t>
      </w:r>
      <w:r w:rsidR="003E26AC">
        <w:rPr>
          <w:rFonts w:ascii="Georgia" w:hAnsi="Georgia"/>
          <w:sz w:val="20"/>
          <w:szCs w:val="20"/>
          <w:shd w:val="clear" w:color="auto" w:fill="FFFFFF"/>
        </w:rPr>
        <w:t xml:space="preserve"> of water and sand transport may</w:t>
      </w:r>
      <w:r w:rsidR="006D3170">
        <w:rPr>
          <w:rFonts w:ascii="Georgia" w:hAnsi="Georgia"/>
          <w:sz w:val="20"/>
          <w:szCs w:val="20"/>
          <w:shd w:val="clear" w:color="auto" w:fill="FFFFFF"/>
        </w:rPr>
        <w:t xml:space="preserve"> </w:t>
      </w:r>
      <w:r w:rsidR="0020588C">
        <w:rPr>
          <w:rFonts w:ascii="Georgia" w:hAnsi="Georgia"/>
          <w:sz w:val="20"/>
          <w:szCs w:val="20"/>
          <w:shd w:val="clear" w:color="auto" w:fill="FFFFFF"/>
        </w:rPr>
        <w:t xml:space="preserve">have an </w:t>
      </w:r>
      <w:r w:rsidR="00EF2433">
        <w:rPr>
          <w:rFonts w:ascii="Georgia" w:hAnsi="Georgia"/>
          <w:sz w:val="20"/>
          <w:szCs w:val="20"/>
          <w:shd w:val="clear" w:color="auto" w:fill="FFFFFF"/>
        </w:rPr>
        <w:t>impact on the</w:t>
      </w:r>
      <w:r w:rsidR="006D3170">
        <w:rPr>
          <w:rFonts w:ascii="Georgia" w:hAnsi="Georgia"/>
          <w:sz w:val="20"/>
          <w:szCs w:val="20"/>
          <w:shd w:val="clear" w:color="auto" w:fill="FFFFFF"/>
        </w:rPr>
        <w:t xml:space="preserve"> </w:t>
      </w:r>
      <w:r w:rsidR="007B6320">
        <w:rPr>
          <w:rFonts w:ascii="Georgia" w:hAnsi="Georgia"/>
          <w:sz w:val="20"/>
          <w:szCs w:val="20"/>
          <w:shd w:val="clear" w:color="auto" w:fill="FFFFFF"/>
        </w:rPr>
        <w:t>breeding success of</w:t>
      </w:r>
      <w:r w:rsidR="00136BDC">
        <w:rPr>
          <w:rFonts w:ascii="Georgia" w:hAnsi="Georgia"/>
          <w:sz w:val="20"/>
          <w:szCs w:val="20"/>
          <w:shd w:val="clear" w:color="auto" w:fill="FFFFFF"/>
        </w:rPr>
        <w:t xml:space="preserve"> </w:t>
      </w:r>
      <w:r w:rsidR="00EF2433">
        <w:rPr>
          <w:rFonts w:ascii="Georgia" w:hAnsi="Georgia"/>
          <w:sz w:val="20"/>
          <w:szCs w:val="20"/>
          <w:shd w:val="clear" w:color="auto" w:fill="FFFFFF"/>
        </w:rPr>
        <w:t xml:space="preserve">migratory </w:t>
      </w:r>
      <w:r w:rsidR="003E26AC">
        <w:rPr>
          <w:rFonts w:ascii="Georgia" w:hAnsi="Georgia"/>
          <w:sz w:val="20"/>
          <w:szCs w:val="20"/>
          <w:shd w:val="clear" w:color="auto" w:fill="FFFFFF"/>
        </w:rPr>
        <w:t xml:space="preserve">bird </w:t>
      </w:r>
      <w:r w:rsidR="006D3170">
        <w:rPr>
          <w:rFonts w:ascii="Georgia" w:hAnsi="Georgia"/>
          <w:sz w:val="20"/>
          <w:szCs w:val="20"/>
          <w:shd w:val="clear" w:color="auto" w:fill="FFFFFF"/>
        </w:rPr>
        <w:t xml:space="preserve">species </w:t>
      </w:r>
      <w:r w:rsidR="00136BDC" w:rsidRPr="008A7FD6">
        <w:rPr>
          <w:rFonts w:ascii="Georgia" w:hAnsi="Georgia"/>
          <w:color w:val="0070C0"/>
          <w:sz w:val="20"/>
          <w:szCs w:val="20"/>
          <w:shd w:val="clear" w:color="auto" w:fill="FFFFFF"/>
        </w:rPr>
        <w:t>(</w:t>
      </w:r>
      <w:r w:rsidR="0065426F">
        <w:rPr>
          <w:rFonts w:ascii="Georgia" w:hAnsi="Georgia"/>
          <w:color w:val="0070C0"/>
          <w:sz w:val="20"/>
          <w:szCs w:val="20"/>
        </w:rPr>
        <w:t>key value</w:t>
      </w:r>
      <w:r w:rsidR="0065426F" w:rsidRPr="007D44B3">
        <w:rPr>
          <w:rFonts w:ascii="Georgia" w:hAnsi="Georgia"/>
          <w:color w:val="0070C0"/>
          <w:sz w:val="20"/>
          <w:szCs w:val="20"/>
        </w:rPr>
        <w:t xml:space="preserve"> </w:t>
      </w:r>
      <w:r w:rsidR="006D3170" w:rsidRPr="008A7FD6">
        <w:rPr>
          <w:rFonts w:ascii="Georgia" w:hAnsi="Georgia"/>
          <w:color w:val="0070C0"/>
          <w:sz w:val="20"/>
          <w:szCs w:val="20"/>
          <w:shd w:val="clear" w:color="auto" w:fill="FFFFFF"/>
        </w:rPr>
        <w:t>10)</w:t>
      </w:r>
      <w:r>
        <w:rPr>
          <w:rFonts w:ascii="Georgia" w:hAnsi="Georgia"/>
          <w:sz w:val="20"/>
          <w:szCs w:val="20"/>
          <w:shd w:val="clear" w:color="auto" w:fill="FFFFFF"/>
        </w:rPr>
        <w:t xml:space="preserve">.  </w:t>
      </w:r>
    </w:p>
    <w:p w14:paraId="38BE99EA" w14:textId="77777777" w:rsidR="00413440" w:rsidRPr="008900A7" w:rsidRDefault="00BC28A7" w:rsidP="00CA276F">
      <w:pPr>
        <w:spacing w:after="120" w:line="276" w:lineRule="auto"/>
        <w:rPr>
          <w:rFonts w:ascii="Georgia" w:hAnsi="Georgia"/>
          <w:b/>
          <w:bCs/>
          <w:sz w:val="20"/>
          <w:szCs w:val="20"/>
          <w:u w:val="single"/>
        </w:rPr>
      </w:pPr>
      <w:r w:rsidRPr="008900A7">
        <w:rPr>
          <w:rFonts w:ascii="Georgia" w:hAnsi="Georgia"/>
          <w:b/>
          <w:bCs/>
          <w:sz w:val="20"/>
          <w:szCs w:val="20"/>
          <w:u w:val="single"/>
        </w:rPr>
        <w:t>Trend</w:t>
      </w:r>
    </w:p>
    <w:p w14:paraId="75BAA402" w14:textId="4A53FB49" w:rsidR="00D70BD8" w:rsidRDefault="007D4C85" w:rsidP="00CA276F">
      <w:pPr>
        <w:spacing w:after="120" w:line="276" w:lineRule="auto"/>
        <w:rPr>
          <w:rFonts w:ascii="Georgia" w:hAnsi="Georgia"/>
          <w:sz w:val="20"/>
          <w:szCs w:val="20"/>
        </w:rPr>
      </w:pPr>
      <w:r w:rsidRPr="008900A7">
        <w:rPr>
          <w:rFonts w:ascii="Georgia" w:hAnsi="Georgia"/>
          <w:sz w:val="20"/>
          <w:szCs w:val="20"/>
        </w:rPr>
        <w:t xml:space="preserve">On the long run sedimentary dynamics are essential </w:t>
      </w:r>
      <w:r w:rsidR="00B75041" w:rsidRPr="008900A7">
        <w:rPr>
          <w:rFonts w:ascii="Georgia" w:hAnsi="Georgia"/>
          <w:sz w:val="20"/>
          <w:szCs w:val="20"/>
        </w:rPr>
        <w:t>for</w:t>
      </w:r>
      <w:r w:rsidRPr="008900A7">
        <w:rPr>
          <w:rFonts w:ascii="Georgia" w:hAnsi="Georgia"/>
          <w:sz w:val="20"/>
          <w:szCs w:val="20"/>
        </w:rPr>
        <w:t xml:space="preserve"> the </w:t>
      </w:r>
      <w:r w:rsidR="00F53D8F">
        <w:rPr>
          <w:rFonts w:ascii="Georgia" w:hAnsi="Georgia"/>
          <w:sz w:val="20"/>
          <w:szCs w:val="20"/>
        </w:rPr>
        <w:t>Wadden Sea</w:t>
      </w:r>
      <w:r w:rsidR="00255B85">
        <w:rPr>
          <w:rFonts w:ascii="Georgia" w:hAnsi="Georgia"/>
          <w:sz w:val="20"/>
          <w:szCs w:val="20"/>
        </w:rPr>
        <w:t xml:space="preserve"> </w:t>
      </w:r>
      <w:r w:rsidR="00321016">
        <w:rPr>
          <w:rFonts w:ascii="Georgia" w:hAnsi="Georgia"/>
          <w:sz w:val="20"/>
          <w:szCs w:val="20"/>
        </w:rPr>
        <w:t xml:space="preserve">to accrete vertically with sea </w:t>
      </w:r>
      <w:r w:rsidRPr="008900A7">
        <w:rPr>
          <w:rFonts w:ascii="Georgia" w:hAnsi="Georgia"/>
          <w:sz w:val="20"/>
          <w:szCs w:val="20"/>
        </w:rPr>
        <w:t>level rise</w:t>
      </w:r>
      <w:r w:rsidR="0064119C">
        <w:rPr>
          <w:rFonts w:ascii="Georgia" w:hAnsi="Georgia"/>
          <w:sz w:val="20"/>
          <w:szCs w:val="20"/>
        </w:rPr>
        <w:t xml:space="preserve"> and contribute to a </w:t>
      </w:r>
      <w:r w:rsidRPr="008900A7">
        <w:rPr>
          <w:rFonts w:ascii="Georgia" w:hAnsi="Georgia"/>
          <w:sz w:val="20"/>
          <w:szCs w:val="20"/>
        </w:rPr>
        <w:t>robust and sustainable strategy to</w:t>
      </w:r>
      <w:r w:rsidR="0064119C">
        <w:rPr>
          <w:rFonts w:ascii="Georgia" w:hAnsi="Georgia"/>
          <w:sz w:val="20"/>
          <w:szCs w:val="20"/>
        </w:rPr>
        <w:t xml:space="preserve"> stabilize shorelines and</w:t>
      </w:r>
      <w:r w:rsidRPr="008900A7">
        <w:rPr>
          <w:rFonts w:ascii="Georgia" w:hAnsi="Georgia"/>
          <w:sz w:val="20"/>
          <w:szCs w:val="20"/>
        </w:rPr>
        <w:t xml:space="preserve"> guarantee safety</w:t>
      </w:r>
      <w:r w:rsidR="00BC28A7" w:rsidRPr="008900A7">
        <w:rPr>
          <w:rFonts w:ascii="Georgia" w:hAnsi="Georgia"/>
          <w:sz w:val="20"/>
          <w:szCs w:val="20"/>
        </w:rPr>
        <w:t xml:space="preserve">. </w:t>
      </w:r>
      <w:r w:rsidR="00B75041" w:rsidRPr="008900A7">
        <w:rPr>
          <w:rFonts w:ascii="Georgia" w:hAnsi="Georgia"/>
          <w:sz w:val="20"/>
          <w:szCs w:val="20"/>
        </w:rPr>
        <w:t>The</w:t>
      </w:r>
      <w:r w:rsidR="0064119C">
        <w:rPr>
          <w:rFonts w:ascii="Georgia" w:hAnsi="Georgia"/>
          <w:sz w:val="20"/>
          <w:szCs w:val="20"/>
        </w:rPr>
        <w:t xml:space="preserve"> existing shoreline protective</w:t>
      </w:r>
      <w:r w:rsidR="00BC28A7" w:rsidRPr="008900A7">
        <w:rPr>
          <w:rFonts w:ascii="Georgia" w:hAnsi="Georgia"/>
          <w:sz w:val="20"/>
          <w:szCs w:val="20"/>
        </w:rPr>
        <w:t xml:space="preserve"> structures will continue to reduce the mobility of sediment</w:t>
      </w:r>
      <w:r w:rsidRPr="008900A7">
        <w:rPr>
          <w:rFonts w:ascii="Georgia" w:hAnsi="Georgia"/>
          <w:sz w:val="20"/>
          <w:szCs w:val="20"/>
        </w:rPr>
        <w:t xml:space="preserve"> (</w:t>
      </w:r>
      <w:r w:rsidR="00636E41" w:rsidRPr="008900A7">
        <w:rPr>
          <w:rFonts w:ascii="Georgia" w:hAnsi="Georgia"/>
          <w:sz w:val="20"/>
          <w:szCs w:val="20"/>
        </w:rPr>
        <w:t>Oost et al</w:t>
      </w:r>
      <w:r w:rsidRPr="008900A7">
        <w:rPr>
          <w:rFonts w:ascii="Georgia" w:hAnsi="Georgia"/>
          <w:sz w:val="20"/>
          <w:szCs w:val="20"/>
        </w:rPr>
        <w:t xml:space="preserve"> 2012).</w:t>
      </w:r>
      <w:r w:rsidR="00E67D67" w:rsidRPr="008900A7">
        <w:rPr>
          <w:rFonts w:ascii="Georgia" w:hAnsi="Georgia"/>
          <w:sz w:val="20"/>
          <w:szCs w:val="20"/>
        </w:rPr>
        <w:t xml:space="preserve"> </w:t>
      </w:r>
      <w:r w:rsidR="00C12118">
        <w:rPr>
          <w:rFonts w:ascii="Georgia" w:hAnsi="Georgia"/>
          <w:sz w:val="20"/>
          <w:szCs w:val="20"/>
        </w:rPr>
        <w:t>Revetments and groyn</w:t>
      </w:r>
      <w:r w:rsidR="00E67D67" w:rsidRPr="008900A7">
        <w:rPr>
          <w:rFonts w:ascii="Georgia" w:hAnsi="Georgia"/>
          <w:sz w:val="20"/>
          <w:szCs w:val="20"/>
        </w:rPr>
        <w:t xml:space="preserve">es </w:t>
      </w:r>
      <w:r w:rsidR="00C94640">
        <w:rPr>
          <w:rFonts w:ascii="Georgia" w:hAnsi="Georgia"/>
          <w:sz w:val="20"/>
          <w:szCs w:val="20"/>
        </w:rPr>
        <w:t xml:space="preserve">do not mitigate sediment deficiency caused by sea level rise, because despite reduced shore erosion, at undefended shores they </w:t>
      </w:r>
      <w:r w:rsidR="00C12118">
        <w:rPr>
          <w:rFonts w:ascii="Georgia" w:hAnsi="Georgia"/>
          <w:sz w:val="20"/>
          <w:szCs w:val="20"/>
        </w:rPr>
        <w:t xml:space="preserve">initiate </w:t>
      </w:r>
      <w:r w:rsidR="00C94640">
        <w:rPr>
          <w:rFonts w:ascii="Georgia" w:hAnsi="Georgia"/>
          <w:sz w:val="20"/>
          <w:szCs w:val="20"/>
        </w:rPr>
        <w:t>downstream erosion</w:t>
      </w:r>
      <w:r w:rsidR="00C12118">
        <w:rPr>
          <w:rFonts w:ascii="Georgia" w:hAnsi="Georgia"/>
          <w:sz w:val="20"/>
          <w:szCs w:val="20"/>
        </w:rPr>
        <w:t xml:space="preserve"> </w:t>
      </w:r>
      <w:r w:rsidR="00E67D67" w:rsidRPr="008900A7">
        <w:rPr>
          <w:rFonts w:ascii="Georgia" w:hAnsi="Georgia"/>
          <w:sz w:val="20"/>
          <w:szCs w:val="20"/>
        </w:rPr>
        <w:t>(</w:t>
      </w:r>
      <w:proofErr w:type="spellStart"/>
      <w:r w:rsidR="00E67D67" w:rsidRPr="008900A7">
        <w:rPr>
          <w:rFonts w:ascii="Georgia" w:hAnsi="Georgia"/>
          <w:sz w:val="20"/>
          <w:szCs w:val="20"/>
        </w:rPr>
        <w:t>Reise</w:t>
      </w:r>
      <w:proofErr w:type="spellEnd"/>
      <w:r w:rsidR="00E67D67" w:rsidRPr="008900A7">
        <w:rPr>
          <w:rFonts w:ascii="Georgia" w:hAnsi="Georgia"/>
          <w:sz w:val="20"/>
          <w:szCs w:val="20"/>
        </w:rPr>
        <w:t xml:space="preserve"> 2005).</w:t>
      </w:r>
    </w:p>
    <w:p w14:paraId="1C5F21A2" w14:textId="77777777" w:rsidR="00CA276F" w:rsidRPr="00D70BD8" w:rsidRDefault="00CA276F" w:rsidP="00CA276F">
      <w:pPr>
        <w:spacing w:after="120" w:line="276" w:lineRule="auto"/>
        <w:rPr>
          <w:rFonts w:ascii="Georgia" w:hAnsi="Georgia"/>
          <w:sz w:val="20"/>
          <w:szCs w:val="20"/>
        </w:rPr>
      </w:pPr>
    </w:p>
    <w:p w14:paraId="6436FE4F" w14:textId="5F5FB549" w:rsidR="00162F6B" w:rsidRPr="008900A7" w:rsidRDefault="00432BDE" w:rsidP="00CA276F">
      <w:pPr>
        <w:pStyle w:val="berschrift2"/>
        <w:numPr>
          <w:ilvl w:val="0"/>
          <w:numId w:val="48"/>
        </w:numPr>
        <w:spacing w:after="120" w:line="276" w:lineRule="auto"/>
      </w:pPr>
      <w:r>
        <w:t xml:space="preserve">Coastal protection: </w:t>
      </w:r>
      <w:r w:rsidR="00162F6B" w:rsidRPr="008900A7">
        <w:t>Sand nourishment</w:t>
      </w:r>
    </w:p>
    <w:p w14:paraId="75678EDB" w14:textId="5A2B6DA4" w:rsidR="00020240" w:rsidRDefault="00162F6B" w:rsidP="00CA276F">
      <w:pPr>
        <w:spacing w:after="120" w:line="276" w:lineRule="auto"/>
        <w:rPr>
          <w:rFonts w:ascii="Georgia" w:hAnsi="Georgia"/>
          <w:sz w:val="20"/>
          <w:szCs w:val="20"/>
        </w:rPr>
      </w:pPr>
      <w:r w:rsidRPr="00B65CFA">
        <w:rPr>
          <w:rFonts w:ascii="Georgia" w:hAnsi="Georgia"/>
          <w:sz w:val="20"/>
          <w:szCs w:val="20"/>
        </w:rPr>
        <w:t xml:space="preserve">The </w:t>
      </w:r>
      <w:r w:rsidR="00E96AE9">
        <w:rPr>
          <w:rFonts w:ascii="Georgia" w:hAnsi="Georgia"/>
          <w:sz w:val="20"/>
          <w:szCs w:val="20"/>
        </w:rPr>
        <w:t xml:space="preserve">main </w:t>
      </w:r>
      <w:r w:rsidRPr="00B65CFA">
        <w:rPr>
          <w:rFonts w:ascii="Georgia" w:hAnsi="Georgia"/>
          <w:sz w:val="20"/>
          <w:szCs w:val="20"/>
        </w:rPr>
        <w:t xml:space="preserve">objective of </w:t>
      </w:r>
      <w:r w:rsidR="009529A3">
        <w:rPr>
          <w:rFonts w:ascii="Georgia" w:hAnsi="Georgia"/>
          <w:sz w:val="20"/>
          <w:szCs w:val="20"/>
        </w:rPr>
        <w:t>s</w:t>
      </w:r>
      <w:r w:rsidR="009529A3" w:rsidRPr="00B65CFA">
        <w:rPr>
          <w:rFonts w:ascii="Georgia" w:hAnsi="Georgia"/>
          <w:sz w:val="20"/>
          <w:szCs w:val="20"/>
        </w:rPr>
        <w:t>and</w:t>
      </w:r>
      <w:r w:rsidRPr="00B65CFA">
        <w:rPr>
          <w:rFonts w:ascii="Georgia" w:hAnsi="Georgia"/>
          <w:sz w:val="20"/>
          <w:szCs w:val="20"/>
        </w:rPr>
        <w:t xml:space="preserve"> </w:t>
      </w:r>
      <w:r w:rsidRPr="00000327">
        <w:rPr>
          <w:rFonts w:ascii="Georgia" w:hAnsi="Georgia"/>
          <w:sz w:val="20"/>
          <w:szCs w:val="20"/>
        </w:rPr>
        <w:t>nourishment at beaches a</w:t>
      </w:r>
      <w:r w:rsidR="00350D76" w:rsidRPr="00000327">
        <w:rPr>
          <w:rFonts w:ascii="Georgia" w:hAnsi="Georgia"/>
          <w:sz w:val="20"/>
          <w:szCs w:val="20"/>
        </w:rPr>
        <w:t>nd foreshores of barrier islands</w:t>
      </w:r>
      <w:r w:rsidRPr="00000327">
        <w:rPr>
          <w:rFonts w:ascii="Georgia" w:hAnsi="Georgia"/>
          <w:sz w:val="20"/>
          <w:szCs w:val="20"/>
        </w:rPr>
        <w:t xml:space="preserve"> is to compensate for sand losses due to coastal er</w:t>
      </w:r>
      <w:r w:rsidR="00033B96" w:rsidRPr="00000327">
        <w:rPr>
          <w:rFonts w:ascii="Georgia" w:hAnsi="Georgia"/>
          <w:sz w:val="20"/>
          <w:szCs w:val="20"/>
        </w:rPr>
        <w:t>osion</w:t>
      </w:r>
      <w:r w:rsidR="00E96AE9" w:rsidRPr="00000327">
        <w:rPr>
          <w:rFonts w:ascii="Georgia" w:hAnsi="Georgia"/>
          <w:sz w:val="20"/>
          <w:szCs w:val="20"/>
        </w:rPr>
        <w:t xml:space="preserve"> by storm surges</w:t>
      </w:r>
      <w:r w:rsidR="00033B96" w:rsidRPr="00B65CFA">
        <w:rPr>
          <w:rFonts w:ascii="Georgia" w:hAnsi="Georgia"/>
          <w:sz w:val="20"/>
          <w:szCs w:val="20"/>
        </w:rPr>
        <w:t>.</w:t>
      </w:r>
      <w:r w:rsidR="00724BBF">
        <w:rPr>
          <w:rFonts w:ascii="Georgia" w:hAnsi="Georgia"/>
          <w:sz w:val="20"/>
          <w:szCs w:val="20"/>
        </w:rPr>
        <w:t xml:space="preserve"> Coastal erosion </w:t>
      </w:r>
      <w:r w:rsidR="00B2043B">
        <w:rPr>
          <w:rFonts w:ascii="Georgia" w:hAnsi="Georgia"/>
          <w:sz w:val="20"/>
          <w:szCs w:val="20"/>
        </w:rPr>
        <w:t xml:space="preserve">also occurs </w:t>
      </w:r>
      <w:r w:rsidR="00724BBF">
        <w:rPr>
          <w:rFonts w:ascii="Georgia" w:hAnsi="Georgia"/>
          <w:sz w:val="20"/>
          <w:szCs w:val="20"/>
        </w:rPr>
        <w:t xml:space="preserve">due to downstream erosion under influence of </w:t>
      </w:r>
      <w:r w:rsidR="00B2043B">
        <w:rPr>
          <w:rFonts w:ascii="Georgia" w:hAnsi="Georgia"/>
          <w:sz w:val="20"/>
          <w:szCs w:val="20"/>
        </w:rPr>
        <w:t xml:space="preserve">hard </w:t>
      </w:r>
      <w:r w:rsidR="00724BBF">
        <w:rPr>
          <w:rFonts w:ascii="Georgia" w:hAnsi="Georgia"/>
          <w:sz w:val="20"/>
          <w:szCs w:val="20"/>
        </w:rPr>
        <w:t>protective</w:t>
      </w:r>
      <w:r w:rsidR="00B2043B">
        <w:rPr>
          <w:rFonts w:ascii="Georgia" w:hAnsi="Georgia"/>
          <w:sz w:val="20"/>
          <w:szCs w:val="20"/>
        </w:rPr>
        <w:t xml:space="preserve"> structures</w:t>
      </w:r>
      <w:r w:rsidR="00724BBF">
        <w:rPr>
          <w:rFonts w:ascii="Georgia" w:hAnsi="Georgia"/>
          <w:sz w:val="20"/>
          <w:szCs w:val="20"/>
        </w:rPr>
        <w:t xml:space="preserve">, and </w:t>
      </w:r>
      <w:r w:rsidR="00B2043B">
        <w:rPr>
          <w:rFonts w:ascii="Georgia" w:hAnsi="Georgia"/>
          <w:sz w:val="20"/>
          <w:szCs w:val="20"/>
        </w:rPr>
        <w:t>due to</w:t>
      </w:r>
      <w:r w:rsidR="001A4480">
        <w:rPr>
          <w:rFonts w:ascii="Georgia" w:hAnsi="Georgia"/>
          <w:sz w:val="20"/>
          <w:szCs w:val="20"/>
        </w:rPr>
        <w:t xml:space="preserve"> nearshore</w:t>
      </w:r>
      <w:r w:rsidR="00B2043B">
        <w:rPr>
          <w:rFonts w:ascii="Georgia" w:hAnsi="Georgia"/>
          <w:sz w:val="20"/>
          <w:szCs w:val="20"/>
        </w:rPr>
        <w:t xml:space="preserve"> </w:t>
      </w:r>
      <w:r w:rsidR="00724BBF">
        <w:rPr>
          <w:rFonts w:ascii="Georgia" w:hAnsi="Georgia"/>
          <w:sz w:val="20"/>
          <w:szCs w:val="20"/>
        </w:rPr>
        <w:t>underwat</w:t>
      </w:r>
      <w:r w:rsidR="001A4480">
        <w:rPr>
          <w:rFonts w:ascii="Georgia" w:hAnsi="Georgia"/>
          <w:sz w:val="20"/>
          <w:szCs w:val="20"/>
        </w:rPr>
        <w:t>er erosion</w:t>
      </w:r>
      <w:r w:rsidR="00724BBF">
        <w:rPr>
          <w:rFonts w:ascii="Georgia" w:hAnsi="Georgia"/>
          <w:sz w:val="20"/>
          <w:szCs w:val="20"/>
        </w:rPr>
        <w:t>.</w:t>
      </w:r>
      <w:r w:rsidR="0023640A">
        <w:rPr>
          <w:rFonts w:ascii="Georgia" w:hAnsi="Georgia"/>
          <w:sz w:val="20"/>
          <w:szCs w:val="20"/>
        </w:rPr>
        <w:t xml:space="preserve"> </w:t>
      </w:r>
    </w:p>
    <w:p w14:paraId="38B4C78C" w14:textId="77777777" w:rsidR="00000327" w:rsidRDefault="00144D00" w:rsidP="00CA276F">
      <w:pPr>
        <w:spacing w:after="120" w:line="276" w:lineRule="auto"/>
        <w:rPr>
          <w:rFonts w:ascii="Georgia" w:hAnsi="Georgia"/>
          <w:color w:val="000000" w:themeColor="text1"/>
          <w:spacing w:val="2"/>
          <w:sz w:val="20"/>
          <w:szCs w:val="20"/>
          <w:shd w:val="clear" w:color="auto" w:fill="FCFCFC"/>
        </w:rPr>
      </w:pPr>
      <w:r>
        <w:rPr>
          <w:rFonts w:ascii="Georgia" w:hAnsi="Georgia"/>
          <w:color w:val="000000" w:themeColor="text1"/>
          <w:spacing w:val="2"/>
          <w:sz w:val="20"/>
          <w:szCs w:val="20"/>
          <w:shd w:val="clear" w:color="auto" w:fill="FCFCFC"/>
        </w:rPr>
        <w:t>A beach can be divided into</w:t>
      </w:r>
      <w:r w:rsidR="00AA354B">
        <w:rPr>
          <w:rFonts w:ascii="Georgia" w:hAnsi="Georgia"/>
          <w:color w:val="000000" w:themeColor="text1"/>
          <w:spacing w:val="2"/>
          <w:sz w:val="20"/>
          <w:szCs w:val="20"/>
          <w:shd w:val="clear" w:color="auto" w:fill="FCFCFC"/>
        </w:rPr>
        <w:t xml:space="preserve"> three zones</w:t>
      </w:r>
      <w:r w:rsidR="00020240">
        <w:rPr>
          <w:rFonts w:ascii="Georgia" w:hAnsi="Georgia"/>
          <w:color w:val="000000" w:themeColor="text1"/>
          <w:spacing w:val="2"/>
          <w:sz w:val="20"/>
          <w:szCs w:val="20"/>
          <w:shd w:val="clear" w:color="auto" w:fill="FCFCFC"/>
        </w:rPr>
        <w:t>:</w:t>
      </w:r>
      <w:r w:rsidR="00020240" w:rsidRPr="00020240">
        <w:rPr>
          <w:rStyle w:val="apple-converted-space"/>
          <w:rFonts w:ascii="Georgia" w:hAnsi="Georgia"/>
          <w:color w:val="000000" w:themeColor="text1"/>
          <w:spacing w:val="2"/>
          <w:sz w:val="20"/>
          <w:szCs w:val="20"/>
          <w:shd w:val="clear" w:color="auto" w:fill="FCFCFC"/>
        </w:rPr>
        <w:t> </w:t>
      </w:r>
      <w:r w:rsidR="00020240">
        <w:rPr>
          <w:rStyle w:val="apple-converted-space"/>
          <w:rFonts w:ascii="Georgia" w:hAnsi="Georgia"/>
          <w:color w:val="000000" w:themeColor="text1"/>
          <w:spacing w:val="2"/>
          <w:sz w:val="20"/>
          <w:szCs w:val="20"/>
          <w:shd w:val="clear" w:color="auto" w:fill="FCFCFC"/>
        </w:rPr>
        <w:t xml:space="preserve">nearshore, foreshore and backshore. </w:t>
      </w:r>
      <w:r w:rsidR="00020240">
        <w:rPr>
          <w:rFonts w:ascii="Georgia" w:hAnsi="Georgia"/>
          <w:color w:val="000000" w:themeColor="text1"/>
          <w:spacing w:val="2"/>
          <w:sz w:val="20"/>
          <w:szCs w:val="20"/>
          <w:shd w:val="clear" w:color="auto" w:fill="FCFCFC"/>
        </w:rPr>
        <w:t xml:space="preserve">The nearshore </w:t>
      </w:r>
      <w:r w:rsidR="00AA354B">
        <w:rPr>
          <w:rFonts w:ascii="Georgia" w:hAnsi="Georgia"/>
          <w:color w:val="000000" w:themeColor="text1"/>
          <w:spacing w:val="2"/>
          <w:sz w:val="20"/>
          <w:szCs w:val="20"/>
          <w:shd w:val="clear" w:color="auto" w:fill="FCFCFC"/>
        </w:rPr>
        <w:t xml:space="preserve">zone </w:t>
      </w:r>
      <w:r w:rsidR="00020240">
        <w:rPr>
          <w:rFonts w:ascii="Georgia" w:hAnsi="Georgia"/>
          <w:color w:val="000000" w:themeColor="text1"/>
          <w:spacing w:val="2"/>
          <w:sz w:val="20"/>
          <w:szCs w:val="20"/>
          <w:shd w:val="clear" w:color="auto" w:fill="FCFCFC"/>
        </w:rPr>
        <w:t>is always underwater</w:t>
      </w:r>
      <w:r w:rsidR="00AA354B">
        <w:rPr>
          <w:rFonts w:ascii="Georgia" w:hAnsi="Georgia"/>
          <w:color w:val="000000" w:themeColor="text1"/>
          <w:spacing w:val="2"/>
          <w:sz w:val="20"/>
          <w:szCs w:val="20"/>
          <w:shd w:val="clear" w:color="auto" w:fill="FCFCFC"/>
        </w:rPr>
        <w:t xml:space="preserve"> and extends from the mean low tide line to a depth where wave motion does not affect the sea floor. The </w:t>
      </w:r>
      <w:r w:rsidR="00020240" w:rsidRPr="00020240">
        <w:rPr>
          <w:rFonts w:ascii="Georgia" w:hAnsi="Georgia"/>
          <w:color w:val="000000" w:themeColor="text1"/>
          <w:spacing w:val="2"/>
          <w:sz w:val="20"/>
          <w:szCs w:val="20"/>
          <w:shd w:val="clear" w:color="auto" w:fill="FCFCFC"/>
        </w:rPr>
        <w:t>fore</w:t>
      </w:r>
      <w:r w:rsidR="00020240">
        <w:rPr>
          <w:rFonts w:ascii="Georgia" w:hAnsi="Georgia"/>
          <w:color w:val="000000" w:themeColor="text1"/>
          <w:spacing w:val="2"/>
          <w:sz w:val="20"/>
          <w:szCs w:val="20"/>
          <w:shd w:val="clear" w:color="auto" w:fill="FCFCFC"/>
        </w:rPr>
        <w:t xml:space="preserve">shore is </w:t>
      </w:r>
      <w:r w:rsidR="00020240" w:rsidRPr="00020240">
        <w:rPr>
          <w:rFonts w:ascii="Georgia" w:hAnsi="Georgia"/>
          <w:color w:val="000000" w:themeColor="text1"/>
          <w:spacing w:val="2"/>
          <w:sz w:val="20"/>
          <w:szCs w:val="20"/>
          <w:shd w:val="clear" w:color="auto" w:fill="FCFCFC"/>
        </w:rPr>
        <w:t>e</w:t>
      </w:r>
      <w:r w:rsidR="007C32B9">
        <w:rPr>
          <w:rFonts w:ascii="Georgia" w:hAnsi="Georgia"/>
          <w:color w:val="000000" w:themeColor="text1"/>
          <w:spacing w:val="2"/>
          <w:sz w:val="20"/>
          <w:szCs w:val="20"/>
          <w:shd w:val="clear" w:color="auto" w:fill="FCFCFC"/>
        </w:rPr>
        <w:t>xtending from the mean low water</w:t>
      </w:r>
      <w:r w:rsidR="00020240" w:rsidRPr="00020240">
        <w:rPr>
          <w:rFonts w:ascii="Georgia" w:hAnsi="Georgia"/>
          <w:color w:val="000000" w:themeColor="text1"/>
          <w:spacing w:val="2"/>
          <w:sz w:val="20"/>
          <w:szCs w:val="20"/>
          <w:shd w:val="clear" w:color="auto" w:fill="FCFCFC"/>
        </w:rPr>
        <w:t xml:space="preserve"> line to the highest elevation reach</w:t>
      </w:r>
      <w:r w:rsidR="007C32B9">
        <w:rPr>
          <w:rFonts w:ascii="Georgia" w:hAnsi="Georgia"/>
          <w:color w:val="000000" w:themeColor="text1"/>
          <w:spacing w:val="2"/>
          <w:sz w:val="20"/>
          <w:szCs w:val="20"/>
          <w:shd w:val="clear" w:color="auto" w:fill="FCFCFC"/>
        </w:rPr>
        <w:t>ed by waves at normal high tide</w:t>
      </w:r>
      <w:r w:rsidR="00020240">
        <w:rPr>
          <w:rFonts w:ascii="Georgia" w:hAnsi="Georgia"/>
          <w:color w:val="000000" w:themeColor="text1"/>
          <w:spacing w:val="2"/>
          <w:sz w:val="20"/>
          <w:szCs w:val="20"/>
          <w:shd w:val="clear" w:color="auto" w:fill="FCFCFC"/>
        </w:rPr>
        <w:t xml:space="preserve"> and the</w:t>
      </w:r>
      <w:r w:rsidR="00020240" w:rsidRPr="00020240">
        <w:rPr>
          <w:rFonts w:ascii="Georgia" w:hAnsi="Georgia"/>
          <w:color w:val="000000" w:themeColor="text1"/>
          <w:spacing w:val="2"/>
          <w:sz w:val="20"/>
          <w:szCs w:val="20"/>
          <w:shd w:val="clear" w:color="auto" w:fill="FCFCFC"/>
        </w:rPr>
        <w:t xml:space="preserve"> backshore</w:t>
      </w:r>
      <w:r w:rsidR="00166F79">
        <w:rPr>
          <w:rFonts w:ascii="Georgia" w:hAnsi="Georgia"/>
          <w:color w:val="000000" w:themeColor="text1"/>
          <w:spacing w:val="2"/>
          <w:sz w:val="20"/>
          <w:szCs w:val="20"/>
          <w:shd w:val="clear" w:color="auto" w:fill="FCFCFC"/>
        </w:rPr>
        <w:t xml:space="preserve"> is</w:t>
      </w:r>
      <w:r w:rsidR="00020240" w:rsidRPr="00020240">
        <w:rPr>
          <w:rFonts w:ascii="Georgia" w:hAnsi="Georgia"/>
          <w:color w:val="000000" w:themeColor="text1"/>
          <w:spacing w:val="2"/>
          <w:sz w:val="20"/>
          <w:szCs w:val="20"/>
          <w:shd w:val="clear" w:color="auto" w:fill="FCFCFC"/>
        </w:rPr>
        <w:t xml:space="preserve"> the area from the normal high tide </w:t>
      </w:r>
      <w:r w:rsidR="007C32B9">
        <w:rPr>
          <w:rFonts w:ascii="Georgia" w:hAnsi="Georgia"/>
          <w:color w:val="000000" w:themeColor="text1"/>
          <w:spacing w:val="2"/>
          <w:sz w:val="20"/>
          <w:szCs w:val="20"/>
          <w:shd w:val="clear" w:color="auto" w:fill="FCFCFC"/>
        </w:rPr>
        <w:t xml:space="preserve">line </w:t>
      </w:r>
      <w:r w:rsidR="00020240" w:rsidRPr="00020240">
        <w:rPr>
          <w:rFonts w:ascii="Georgia" w:hAnsi="Georgia"/>
          <w:color w:val="000000" w:themeColor="text1"/>
          <w:spacing w:val="2"/>
          <w:sz w:val="20"/>
          <w:szCs w:val="20"/>
          <w:shd w:val="clear" w:color="auto" w:fill="FCFCFC"/>
        </w:rPr>
        <w:t>to the maximum uprush during storms</w:t>
      </w:r>
      <w:r>
        <w:rPr>
          <w:rFonts w:ascii="Georgia" w:hAnsi="Georgia"/>
          <w:color w:val="000000" w:themeColor="text1"/>
          <w:spacing w:val="2"/>
          <w:sz w:val="20"/>
          <w:szCs w:val="20"/>
          <w:shd w:val="clear" w:color="auto" w:fill="FCFCFC"/>
        </w:rPr>
        <w:t xml:space="preserve"> (</w:t>
      </w:r>
      <w:proofErr w:type="spellStart"/>
      <w:r>
        <w:rPr>
          <w:rFonts w:ascii="Georgia" w:hAnsi="Georgia"/>
          <w:color w:val="000000" w:themeColor="text1"/>
          <w:spacing w:val="2"/>
          <w:sz w:val="20"/>
          <w:szCs w:val="20"/>
          <w:shd w:val="clear" w:color="auto" w:fill="FCFCFC"/>
        </w:rPr>
        <w:t>Brenninkmeyer</w:t>
      </w:r>
      <w:proofErr w:type="spellEnd"/>
      <w:r>
        <w:rPr>
          <w:rFonts w:ascii="Georgia" w:hAnsi="Georgia"/>
          <w:color w:val="000000" w:themeColor="text1"/>
          <w:spacing w:val="2"/>
          <w:sz w:val="20"/>
          <w:szCs w:val="20"/>
          <w:shd w:val="clear" w:color="auto" w:fill="FCFCFC"/>
        </w:rPr>
        <w:t xml:space="preserve"> 1982)</w:t>
      </w:r>
      <w:r w:rsidR="00020240" w:rsidRPr="00020240">
        <w:rPr>
          <w:rFonts w:ascii="Georgia" w:hAnsi="Georgia"/>
          <w:color w:val="000000" w:themeColor="text1"/>
          <w:spacing w:val="2"/>
          <w:sz w:val="20"/>
          <w:szCs w:val="20"/>
          <w:shd w:val="clear" w:color="auto" w:fill="FCFCFC"/>
        </w:rPr>
        <w:t xml:space="preserve">. </w:t>
      </w:r>
      <w:r w:rsidR="00AA354B">
        <w:rPr>
          <w:rFonts w:ascii="Georgia" w:hAnsi="Georgia"/>
          <w:color w:val="000000" w:themeColor="text1"/>
          <w:spacing w:val="2"/>
          <w:sz w:val="20"/>
          <w:szCs w:val="20"/>
          <w:shd w:val="clear" w:color="auto" w:fill="FCFCFC"/>
        </w:rPr>
        <w:t xml:space="preserve">The </w:t>
      </w:r>
      <w:r w:rsidR="00FE4819">
        <w:rPr>
          <w:rFonts w:ascii="Georgia" w:hAnsi="Georgia"/>
          <w:color w:val="000000" w:themeColor="text1"/>
          <w:spacing w:val="2"/>
          <w:sz w:val="20"/>
          <w:szCs w:val="20"/>
          <w:shd w:val="clear" w:color="auto" w:fill="FCFCFC"/>
        </w:rPr>
        <w:t xml:space="preserve">shoreface is </w:t>
      </w:r>
      <w:r w:rsidR="00D618FD">
        <w:rPr>
          <w:rFonts w:ascii="Georgia" w:hAnsi="Georgia"/>
          <w:color w:val="000000" w:themeColor="text1"/>
          <w:spacing w:val="2"/>
          <w:sz w:val="20"/>
          <w:szCs w:val="20"/>
          <w:shd w:val="clear" w:color="auto" w:fill="FCFCFC"/>
        </w:rPr>
        <w:t xml:space="preserve">part of the </w:t>
      </w:r>
      <w:r w:rsidR="00AA354B">
        <w:rPr>
          <w:rFonts w:ascii="Georgia" w:hAnsi="Georgia"/>
          <w:color w:val="000000" w:themeColor="text1"/>
          <w:spacing w:val="2"/>
          <w:sz w:val="20"/>
          <w:szCs w:val="20"/>
          <w:shd w:val="clear" w:color="auto" w:fill="FCFCFC"/>
        </w:rPr>
        <w:t>nearshore zone</w:t>
      </w:r>
      <w:r w:rsidR="006D23CF">
        <w:rPr>
          <w:rFonts w:ascii="Georgia" w:hAnsi="Georgia"/>
          <w:color w:val="000000" w:themeColor="text1"/>
          <w:spacing w:val="2"/>
          <w:sz w:val="20"/>
          <w:szCs w:val="20"/>
          <w:shd w:val="clear" w:color="auto" w:fill="FCFCFC"/>
        </w:rPr>
        <w:t xml:space="preserve"> where </w:t>
      </w:r>
      <w:r w:rsidR="00FE4819">
        <w:rPr>
          <w:rFonts w:ascii="Georgia" w:hAnsi="Georgia"/>
          <w:color w:val="000000" w:themeColor="text1"/>
          <w:spacing w:val="2"/>
          <w:sz w:val="20"/>
          <w:szCs w:val="20"/>
          <w:shd w:val="clear" w:color="auto" w:fill="FCFCFC"/>
        </w:rPr>
        <w:t>transport of sediment by wave action</w:t>
      </w:r>
      <w:r w:rsidR="006D23CF">
        <w:rPr>
          <w:rFonts w:ascii="Georgia" w:hAnsi="Georgia"/>
          <w:color w:val="000000" w:themeColor="text1"/>
          <w:spacing w:val="2"/>
          <w:sz w:val="20"/>
          <w:szCs w:val="20"/>
          <w:shd w:val="clear" w:color="auto" w:fill="FCFCFC"/>
        </w:rPr>
        <w:t xml:space="preserve"> is substantial</w:t>
      </w:r>
      <w:r w:rsidR="00000327">
        <w:rPr>
          <w:rFonts w:ascii="Georgia" w:hAnsi="Georgia"/>
          <w:color w:val="000000" w:themeColor="text1"/>
          <w:spacing w:val="2"/>
          <w:sz w:val="20"/>
          <w:szCs w:val="20"/>
          <w:shd w:val="clear" w:color="auto" w:fill="FCFCFC"/>
        </w:rPr>
        <w:t xml:space="preserve">. </w:t>
      </w:r>
    </w:p>
    <w:p w14:paraId="23EA4028" w14:textId="6399FEFD" w:rsidR="009E04F6" w:rsidRPr="00000327" w:rsidRDefault="00F46F0A" w:rsidP="00CA276F">
      <w:pPr>
        <w:spacing w:after="120" w:line="276" w:lineRule="auto"/>
        <w:rPr>
          <w:rFonts w:ascii="Georgia" w:hAnsi="Georgia"/>
          <w:color w:val="000000" w:themeColor="text1"/>
          <w:spacing w:val="2"/>
          <w:sz w:val="20"/>
          <w:szCs w:val="20"/>
          <w:shd w:val="clear" w:color="auto" w:fill="FCFCFC"/>
        </w:rPr>
      </w:pPr>
      <w:r>
        <w:rPr>
          <w:rFonts w:ascii="Georgia" w:hAnsi="Georgia"/>
          <w:sz w:val="20"/>
          <w:szCs w:val="20"/>
        </w:rPr>
        <w:t>Sand loss in the beach zone can either be restored by sand nour</w:t>
      </w:r>
      <w:r w:rsidR="00000327">
        <w:rPr>
          <w:rFonts w:ascii="Georgia" w:hAnsi="Georgia"/>
          <w:sz w:val="20"/>
          <w:szCs w:val="20"/>
        </w:rPr>
        <w:t xml:space="preserve">ishment at the foreshore or </w:t>
      </w:r>
      <w:r>
        <w:rPr>
          <w:rFonts w:ascii="Georgia" w:hAnsi="Georgia"/>
          <w:sz w:val="20"/>
          <w:szCs w:val="20"/>
        </w:rPr>
        <w:t>shore</w:t>
      </w:r>
      <w:r w:rsidR="00000327">
        <w:rPr>
          <w:rFonts w:ascii="Georgia" w:hAnsi="Georgia"/>
          <w:sz w:val="20"/>
          <w:szCs w:val="20"/>
        </w:rPr>
        <w:t>face</w:t>
      </w:r>
      <w:r>
        <w:rPr>
          <w:rFonts w:ascii="Georgia" w:hAnsi="Georgia"/>
          <w:sz w:val="20"/>
          <w:szCs w:val="20"/>
        </w:rPr>
        <w:t xml:space="preserve">. </w:t>
      </w:r>
      <w:r w:rsidR="0023640A">
        <w:rPr>
          <w:rFonts w:ascii="Georgia" w:hAnsi="Georgia"/>
          <w:sz w:val="20"/>
          <w:szCs w:val="20"/>
        </w:rPr>
        <w:t xml:space="preserve">The efficiency </w:t>
      </w:r>
      <w:r>
        <w:rPr>
          <w:rFonts w:ascii="Georgia" w:hAnsi="Georgia"/>
          <w:sz w:val="20"/>
          <w:szCs w:val="20"/>
        </w:rPr>
        <w:t xml:space="preserve">strongly </w:t>
      </w:r>
      <w:r w:rsidR="0023640A">
        <w:rPr>
          <w:rFonts w:ascii="Georgia" w:hAnsi="Georgia"/>
          <w:sz w:val="20"/>
          <w:szCs w:val="20"/>
        </w:rPr>
        <w:t xml:space="preserve">depends on sediment transport </w:t>
      </w:r>
      <w:r>
        <w:rPr>
          <w:rFonts w:ascii="Georgia" w:hAnsi="Georgia"/>
          <w:sz w:val="20"/>
          <w:szCs w:val="20"/>
        </w:rPr>
        <w:t xml:space="preserve">processes </w:t>
      </w:r>
      <w:r w:rsidR="0023640A">
        <w:rPr>
          <w:rFonts w:ascii="Georgia" w:hAnsi="Georgia"/>
          <w:sz w:val="20"/>
          <w:szCs w:val="20"/>
        </w:rPr>
        <w:t xml:space="preserve">in the </w:t>
      </w:r>
      <w:r>
        <w:rPr>
          <w:rFonts w:ascii="Georgia" w:hAnsi="Georgia"/>
          <w:sz w:val="20"/>
          <w:szCs w:val="20"/>
        </w:rPr>
        <w:t xml:space="preserve">foreshore and </w:t>
      </w:r>
      <w:r w:rsidR="0023640A">
        <w:rPr>
          <w:rFonts w:ascii="Georgia" w:hAnsi="Georgia"/>
          <w:sz w:val="20"/>
          <w:szCs w:val="20"/>
        </w:rPr>
        <w:t>shoreface</w:t>
      </w:r>
      <w:r>
        <w:rPr>
          <w:rFonts w:ascii="Georgia" w:hAnsi="Georgia"/>
          <w:sz w:val="20"/>
          <w:szCs w:val="20"/>
        </w:rPr>
        <w:t xml:space="preserve"> area</w:t>
      </w:r>
      <w:r w:rsidR="0023640A">
        <w:rPr>
          <w:rFonts w:ascii="Georgia" w:hAnsi="Georgia"/>
          <w:sz w:val="20"/>
          <w:szCs w:val="20"/>
        </w:rPr>
        <w:t>.</w:t>
      </w:r>
      <w:r w:rsidR="006D23CF">
        <w:rPr>
          <w:rFonts w:ascii="Georgia" w:hAnsi="Georgia"/>
          <w:sz w:val="20"/>
          <w:szCs w:val="20"/>
        </w:rPr>
        <w:t xml:space="preserve"> </w:t>
      </w:r>
      <w:r w:rsidRPr="00000327">
        <w:rPr>
          <w:rFonts w:ascii="Georgia" w:hAnsi="Georgia"/>
          <w:sz w:val="20"/>
          <w:szCs w:val="20"/>
        </w:rPr>
        <w:t>Generally, t</w:t>
      </w:r>
      <w:r w:rsidR="006D23CF" w:rsidRPr="00000327">
        <w:rPr>
          <w:rFonts w:ascii="Georgia" w:hAnsi="Georgia"/>
          <w:sz w:val="20"/>
          <w:szCs w:val="20"/>
        </w:rPr>
        <w:t xml:space="preserve">he closer </w:t>
      </w:r>
      <w:r w:rsidR="00D618FD" w:rsidRPr="00000327">
        <w:rPr>
          <w:rFonts w:ascii="Georgia" w:hAnsi="Georgia"/>
          <w:sz w:val="20"/>
          <w:szCs w:val="20"/>
        </w:rPr>
        <w:t>to shore the nourishment,</w:t>
      </w:r>
      <w:r w:rsidR="006D23CF" w:rsidRPr="00000327">
        <w:rPr>
          <w:rFonts w:ascii="Georgia" w:hAnsi="Georgia"/>
          <w:sz w:val="20"/>
          <w:szCs w:val="20"/>
        </w:rPr>
        <w:t xml:space="preserve"> the better is the effect (</w:t>
      </w:r>
      <w:proofErr w:type="spellStart"/>
      <w:r w:rsidR="006D23CF" w:rsidRPr="00000327">
        <w:rPr>
          <w:rFonts w:ascii="Georgia" w:hAnsi="Georgia"/>
          <w:sz w:val="20"/>
          <w:szCs w:val="20"/>
        </w:rPr>
        <w:t>Hillen</w:t>
      </w:r>
      <w:proofErr w:type="spellEnd"/>
      <w:r w:rsidR="006D23CF" w:rsidRPr="00000327">
        <w:rPr>
          <w:rFonts w:ascii="Georgia" w:hAnsi="Georgia"/>
          <w:sz w:val="20"/>
          <w:szCs w:val="20"/>
        </w:rPr>
        <w:t xml:space="preserve"> 1991 in CPSL 2005).</w:t>
      </w:r>
    </w:p>
    <w:p w14:paraId="1504FBB0" w14:textId="15567BAD" w:rsidR="00E96AE9" w:rsidRPr="0023640A" w:rsidRDefault="00E96AE9" w:rsidP="00CA276F">
      <w:pPr>
        <w:spacing w:after="120" w:line="276" w:lineRule="auto"/>
        <w:rPr>
          <w:color w:val="000000" w:themeColor="text1"/>
          <w:sz w:val="20"/>
          <w:szCs w:val="20"/>
        </w:rPr>
      </w:pPr>
    </w:p>
    <w:p w14:paraId="7AAA1CDA" w14:textId="3300C624" w:rsidR="00E96AE9" w:rsidRPr="00B65CFA" w:rsidRDefault="00160030" w:rsidP="00CA276F">
      <w:pPr>
        <w:spacing w:after="120" w:line="276" w:lineRule="auto"/>
        <w:rPr>
          <w:rFonts w:ascii="Georgia" w:hAnsi="Georgia"/>
          <w:sz w:val="20"/>
          <w:szCs w:val="20"/>
        </w:rPr>
      </w:pPr>
      <w:r>
        <w:rPr>
          <w:rFonts w:ascii="Georgia" w:hAnsi="Georgia"/>
          <w:sz w:val="20"/>
          <w:szCs w:val="20"/>
        </w:rPr>
        <w:t>In the Wadd</w:t>
      </w:r>
      <w:r w:rsidR="00052097">
        <w:rPr>
          <w:rFonts w:ascii="Georgia" w:hAnsi="Georgia"/>
          <w:sz w:val="20"/>
          <w:szCs w:val="20"/>
        </w:rPr>
        <w:t xml:space="preserve">en Sea each </w:t>
      </w:r>
      <w:r>
        <w:rPr>
          <w:rFonts w:ascii="Georgia" w:hAnsi="Georgia"/>
          <w:sz w:val="20"/>
          <w:szCs w:val="20"/>
        </w:rPr>
        <w:t xml:space="preserve">tidal inlet, ebb-tidal delta, adjacent barrier islands and back-barrier tidal basin forms a sediment sharing system. </w:t>
      </w:r>
      <w:r w:rsidR="00052097">
        <w:rPr>
          <w:rFonts w:ascii="Georgia" w:hAnsi="Georgia"/>
          <w:sz w:val="20"/>
          <w:szCs w:val="20"/>
        </w:rPr>
        <w:t xml:space="preserve">Sand deposited in a back-barrier area is mainly derived from the North Sea coast of the barrier island and the ebb-tidal delta. </w:t>
      </w:r>
      <w:r w:rsidR="00487CF3">
        <w:rPr>
          <w:rFonts w:ascii="Georgia" w:hAnsi="Georgia"/>
          <w:sz w:val="20"/>
          <w:szCs w:val="20"/>
        </w:rPr>
        <w:t xml:space="preserve">The sand balance of a barrier island is thus directly linked to the tidal inlet system development (Oost et al 2012). </w:t>
      </w:r>
      <w:r>
        <w:rPr>
          <w:rFonts w:ascii="Georgia" w:hAnsi="Georgia"/>
          <w:sz w:val="20"/>
          <w:szCs w:val="20"/>
        </w:rPr>
        <w:t>A</w:t>
      </w:r>
      <w:r w:rsidR="00E96AE9" w:rsidRPr="00B65CFA">
        <w:rPr>
          <w:rFonts w:ascii="Georgia" w:hAnsi="Georgia"/>
          <w:sz w:val="20"/>
          <w:szCs w:val="20"/>
        </w:rPr>
        <w:t xml:space="preserve"> long-term objective of sand nourishment</w:t>
      </w:r>
      <w:r>
        <w:rPr>
          <w:rFonts w:ascii="Georgia" w:hAnsi="Georgia"/>
          <w:sz w:val="20"/>
          <w:szCs w:val="20"/>
        </w:rPr>
        <w:t xml:space="preserve">, </w:t>
      </w:r>
      <w:r w:rsidR="00E96AE9">
        <w:rPr>
          <w:rFonts w:ascii="Georgia" w:hAnsi="Georgia"/>
          <w:sz w:val="20"/>
          <w:szCs w:val="20"/>
        </w:rPr>
        <w:t>apart from stabilizing the shorelines</w:t>
      </w:r>
      <w:r>
        <w:rPr>
          <w:rFonts w:ascii="Georgia" w:hAnsi="Georgia"/>
          <w:sz w:val="20"/>
          <w:szCs w:val="20"/>
        </w:rPr>
        <w:t>,</w:t>
      </w:r>
      <w:r w:rsidR="00E96AE9">
        <w:rPr>
          <w:rFonts w:ascii="Georgia" w:hAnsi="Georgia"/>
          <w:sz w:val="20"/>
          <w:szCs w:val="20"/>
        </w:rPr>
        <w:t xml:space="preserve"> </w:t>
      </w:r>
      <w:r w:rsidR="00E96AE9" w:rsidRPr="00B65CFA">
        <w:rPr>
          <w:rFonts w:ascii="Georgia" w:hAnsi="Georgia"/>
          <w:sz w:val="20"/>
          <w:szCs w:val="20"/>
        </w:rPr>
        <w:t xml:space="preserve">is maintaining a dynamic quasi-equilibrium in the sediment sharing system to be able to adapt to sea level rise. For this, sand needs to be extracted from outside the system (CPSL 2005). </w:t>
      </w:r>
    </w:p>
    <w:p w14:paraId="5000A8E9" w14:textId="4CCA881B" w:rsidR="00536A3E" w:rsidRDefault="00536A3E" w:rsidP="00CA276F">
      <w:pPr>
        <w:spacing w:after="120" w:line="276" w:lineRule="auto"/>
        <w:rPr>
          <w:rFonts w:ascii="Georgia" w:hAnsi="Georgia"/>
          <w:sz w:val="20"/>
          <w:szCs w:val="20"/>
        </w:rPr>
      </w:pPr>
      <w:r w:rsidRPr="00B65CFA">
        <w:rPr>
          <w:rFonts w:ascii="Georgia" w:hAnsi="Georgia"/>
          <w:sz w:val="20"/>
          <w:szCs w:val="20"/>
        </w:rPr>
        <w:t xml:space="preserve">Sand </w:t>
      </w:r>
      <w:r>
        <w:rPr>
          <w:rFonts w:ascii="Georgia" w:hAnsi="Georgia"/>
          <w:sz w:val="20"/>
          <w:szCs w:val="20"/>
        </w:rPr>
        <w:t xml:space="preserve">nourishment </w:t>
      </w:r>
      <w:r w:rsidRPr="00B65CFA">
        <w:rPr>
          <w:rFonts w:ascii="Georgia" w:hAnsi="Georgia"/>
          <w:sz w:val="20"/>
          <w:szCs w:val="20"/>
        </w:rPr>
        <w:t>volumes are</w:t>
      </w:r>
      <w:r>
        <w:rPr>
          <w:rFonts w:ascii="Georgia" w:hAnsi="Georgia"/>
          <w:sz w:val="20"/>
          <w:szCs w:val="20"/>
        </w:rPr>
        <w:t xml:space="preserve"> highest in the Netherlands, followed by Denmark and Germany, and vary between years (OSPAR </w:t>
      </w:r>
      <w:r>
        <w:rPr>
          <w:rStyle w:val="Funotenzeichen"/>
          <w:rFonts w:ascii="Georgia" w:hAnsi="Georgia"/>
          <w:sz w:val="20"/>
          <w:szCs w:val="20"/>
        </w:rPr>
        <w:footnoteReference w:id="1"/>
      </w:r>
      <w:r>
        <w:rPr>
          <w:rFonts w:ascii="Georgia" w:hAnsi="Georgia"/>
          <w:sz w:val="20"/>
          <w:szCs w:val="20"/>
        </w:rPr>
        <w:t>)</w:t>
      </w:r>
      <w:r w:rsidRPr="00B65CFA">
        <w:rPr>
          <w:rFonts w:ascii="Georgia" w:hAnsi="Georgia"/>
          <w:sz w:val="20"/>
          <w:szCs w:val="20"/>
        </w:rPr>
        <w:t xml:space="preserve">. </w:t>
      </w:r>
      <w:r>
        <w:rPr>
          <w:rFonts w:ascii="Georgia" w:hAnsi="Georgia"/>
          <w:sz w:val="20"/>
          <w:szCs w:val="20"/>
        </w:rPr>
        <w:t>S</w:t>
      </w:r>
      <w:r w:rsidRPr="00B65CFA">
        <w:rPr>
          <w:rFonts w:ascii="Georgia" w:hAnsi="Georgia"/>
          <w:sz w:val="20"/>
          <w:szCs w:val="20"/>
        </w:rPr>
        <w:t>and extraction mainly takes place in the North Sea</w:t>
      </w:r>
      <w:r w:rsidR="00294237">
        <w:rPr>
          <w:rFonts w:ascii="Georgia" w:hAnsi="Georgia"/>
          <w:sz w:val="20"/>
          <w:szCs w:val="20"/>
        </w:rPr>
        <w:t xml:space="preserve"> and e</w:t>
      </w:r>
      <w:r w:rsidR="00294237" w:rsidRPr="00B65CFA">
        <w:rPr>
          <w:rFonts w:ascii="Georgia" w:hAnsi="Georgia"/>
          <w:sz w:val="20"/>
          <w:szCs w:val="20"/>
        </w:rPr>
        <w:t>xtraction pits along the Dutch coast are located betw</w:t>
      </w:r>
      <w:r w:rsidR="00294237">
        <w:rPr>
          <w:rFonts w:ascii="Georgia" w:hAnsi="Georgia"/>
          <w:sz w:val="20"/>
          <w:szCs w:val="20"/>
        </w:rPr>
        <w:t xml:space="preserve">een the -20m depth contour and 12 miles zone, which is </w:t>
      </w:r>
      <w:r w:rsidR="00294237" w:rsidRPr="00B65CFA">
        <w:rPr>
          <w:rFonts w:ascii="Georgia" w:hAnsi="Georgia"/>
          <w:sz w:val="20"/>
          <w:szCs w:val="20"/>
        </w:rPr>
        <w:t>outside the sediment sharing syst</w:t>
      </w:r>
      <w:r w:rsidR="00294237">
        <w:rPr>
          <w:rFonts w:ascii="Georgia" w:hAnsi="Georgia"/>
          <w:sz w:val="20"/>
          <w:szCs w:val="20"/>
        </w:rPr>
        <w:t>em of the Wadden Sea. I</w:t>
      </w:r>
      <w:r w:rsidRPr="00B65CFA">
        <w:rPr>
          <w:rFonts w:ascii="Georgia" w:hAnsi="Georgia"/>
          <w:sz w:val="20"/>
          <w:szCs w:val="20"/>
        </w:rPr>
        <w:t xml:space="preserve">mpacts on the </w:t>
      </w:r>
      <w:r w:rsidR="00294237">
        <w:rPr>
          <w:rFonts w:ascii="Georgia" w:hAnsi="Georgia"/>
          <w:sz w:val="20"/>
          <w:szCs w:val="20"/>
        </w:rPr>
        <w:t xml:space="preserve">sand extraction </w:t>
      </w:r>
      <w:r w:rsidRPr="00B65CFA">
        <w:rPr>
          <w:rFonts w:ascii="Georgia" w:hAnsi="Georgia"/>
          <w:sz w:val="20"/>
          <w:szCs w:val="20"/>
        </w:rPr>
        <w:t xml:space="preserve">location </w:t>
      </w:r>
      <w:r w:rsidR="00294237">
        <w:rPr>
          <w:rFonts w:ascii="Georgia" w:hAnsi="Georgia"/>
          <w:sz w:val="20"/>
          <w:szCs w:val="20"/>
        </w:rPr>
        <w:t xml:space="preserve">itself </w:t>
      </w:r>
      <w:r>
        <w:rPr>
          <w:rFonts w:ascii="Georgia" w:hAnsi="Georgia"/>
          <w:sz w:val="20"/>
          <w:szCs w:val="20"/>
        </w:rPr>
        <w:t>are not considered in this assessment</w:t>
      </w:r>
      <w:r w:rsidRPr="00B65CFA">
        <w:rPr>
          <w:rFonts w:ascii="Georgia" w:hAnsi="Georgia"/>
          <w:sz w:val="20"/>
          <w:szCs w:val="20"/>
        </w:rPr>
        <w:t>.</w:t>
      </w:r>
      <w:r w:rsidR="009529A3">
        <w:rPr>
          <w:rFonts w:ascii="Georgia" w:hAnsi="Georgia"/>
          <w:sz w:val="20"/>
          <w:szCs w:val="20"/>
        </w:rPr>
        <w:t xml:space="preserve"> </w:t>
      </w:r>
    </w:p>
    <w:p w14:paraId="10D45811" w14:textId="77777777" w:rsidR="00745C32" w:rsidRPr="009529A3" w:rsidRDefault="00745C32" w:rsidP="00CA276F">
      <w:pPr>
        <w:spacing w:after="120" w:line="276" w:lineRule="auto"/>
        <w:rPr>
          <w:rFonts w:ascii="Georgia" w:hAnsi="Georgia"/>
          <w:b/>
          <w:bCs/>
          <w:sz w:val="20"/>
          <w:szCs w:val="20"/>
          <w:u w:val="single"/>
        </w:rPr>
      </w:pPr>
    </w:p>
    <w:p w14:paraId="0FA4CFE7" w14:textId="785EEFFF" w:rsidR="00197C34" w:rsidRDefault="00052440" w:rsidP="00CA276F">
      <w:pPr>
        <w:spacing w:after="120" w:line="276" w:lineRule="auto"/>
        <w:rPr>
          <w:rFonts w:ascii="Georgia" w:hAnsi="Georgia"/>
          <w:b/>
          <w:bCs/>
          <w:sz w:val="20"/>
          <w:szCs w:val="20"/>
          <w:u w:val="single"/>
        </w:rPr>
      </w:pPr>
      <w:r>
        <w:rPr>
          <w:rFonts w:ascii="Georgia" w:hAnsi="Georgia"/>
          <w:b/>
          <w:bCs/>
          <w:sz w:val="20"/>
          <w:szCs w:val="20"/>
          <w:u w:val="single"/>
        </w:rPr>
        <w:lastRenderedPageBreak/>
        <w:t>Geomorphological i</w:t>
      </w:r>
      <w:r w:rsidR="00197C34" w:rsidRPr="008900A7">
        <w:rPr>
          <w:rFonts w:ascii="Georgia" w:hAnsi="Georgia"/>
          <w:b/>
          <w:bCs/>
          <w:sz w:val="20"/>
          <w:szCs w:val="20"/>
          <w:u w:val="single"/>
        </w:rPr>
        <w:t>mpact</w:t>
      </w:r>
      <w:r>
        <w:rPr>
          <w:rFonts w:ascii="Georgia" w:hAnsi="Georgia"/>
          <w:b/>
          <w:bCs/>
          <w:sz w:val="20"/>
          <w:szCs w:val="20"/>
          <w:u w:val="single"/>
        </w:rPr>
        <w:t>s</w:t>
      </w:r>
    </w:p>
    <w:p w14:paraId="11FDFF9B" w14:textId="69E1C0D7" w:rsidR="00FE2CBD" w:rsidRDefault="009D6D2C" w:rsidP="00CA276F">
      <w:pPr>
        <w:spacing w:after="120" w:line="276" w:lineRule="auto"/>
        <w:rPr>
          <w:rFonts w:ascii="Georgia" w:hAnsi="Georgia"/>
          <w:sz w:val="20"/>
          <w:szCs w:val="20"/>
        </w:rPr>
      </w:pPr>
      <w:r>
        <w:rPr>
          <w:rFonts w:ascii="Georgia" w:hAnsi="Georgia"/>
          <w:sz w:val="20"/>
          <w:szCs w:val="20"/>
        </w:rPr>
        <w:t>Beach and foreshore</w:t>
      </w:r>
      <w:r w:rsidR="009529A3">
        <w:rPr>
          <w:rFonts w:ascii="Georgia" w:hAnsi="Georgia"/>
          <w:sz w:val="20"/>
          <w:szCs w:val="20"/>
        </w:rPr>
        <w:t xml:space="preserve"> </w:t>
      </w:r>
      <w:r w:rsidR="00D74038" w:rsidRPr="00B65CFA">
        <w:rPr>
          <w:rFonts w:ascii="Georgia" w:hAnsi="Georgia"/>
          <w:sz w:val="20"/>
          <w:szCs w:val="20"/>
        </w:rPr>
        <w:t>nourishment</w:t>
      </w:r>
      <w:r w:rsidR="00D74038">
        <w:rPr>
          <w:rFonts w:ascii="Georgia" w:hAnsi="Georgia"/>
          <w:sz w:val="20"/>
          <w:szCs w:val="20"/>
        </w:rPr>
        <w:t xml:space="preserve"> has positive impacts on the geomorphological diversity </w:t>
      </w:r>
      <w:r w:rsidR="00D74038" w:rsidRPr="009C6FC3">
        <w:rPr>
          <w:rFonts w:ascii="Georgia" w:hAnsi="Georgia"/>
          <w:color w:val="0070C0"/>
          <w:sz w:val="20"/>
          <w:szCs w:val="20"/>
        </w:rPr>
        <w:t>(</w:t>
      </w:r>
      <w:r w:rsidR="0065426F">
        <w:rPr>
          <w:rFonts w:ascii="Georgia" w:hAnsi="Georgia"/>
          <w:color w:val="0070C0"/>
          <w:sz w:val="20"/>
          <w:szCs w:val="20"/>
        </w:rPr>
        <w:t>key value</w:t>
      </w:r>
      <w:r w:rsidR="0065426F" w:rsidRPr="007D44B3">
        <w:rPr>
          <w:rFonts w:ascii="Georgia" w:hAnsi="Georgia"/>
          <w:color w:val="0070C0"/>
          <w:sz w:val="20"/>
          <w:szCs w:val="20"/>
        </w:rPr>
        <w:t xml:space="preserve"> </w:t>
      </w:r>
      <w:r w:rsidR="00D74038" w:rsidRPr="009C6FC3">
        <w:rPr>
          <w:rFonts w:ascii="Georgia" w:hAnsi="Georgia"/>
          <w:color w:val="0070C0"/>
          <w:sz w:val="20"/>
          <w:szCs w:val="20"/>
        </w:rPr>
        <w:t>2)</w:t>
      </w:r>
      <w:r w:rsidR="00D74038">
        <w:rPr>
          <w:rFonts w:ascii="Georgia" w:hAnsi="Georgia"/>
          <w:sz w:val="20"/>
          <w:szCs w:val="20"/>
        </w:rPr>
        <w:t xml:space="preserve"> as it</w:t>
      </w:r>
      <w:r w:rsidR="00D74038" w:rsidRPr="00B65CFA">
        <w:rPr>
          <w:rFonts w:ascii="Georgia" w:hAnsi="Georgia"/>
          <w:sz w:val="20"/>
          <w:szCs w:val="20"/>
        </w:rPr>
        <w:t xml:space="preserve"> contributes directly to the prevention of dune erosion. It helps to stabilize dunes, as natural dune-foot protection, and as a sand source for natural dune dynamics. Sand nourishment is preferred compared to </w:t>
      </w:r>
      <w:r w:rsidR="009529A3">
        <w:rPr>
          <w:rFonts w:ascii="Georgia" w:hAnsi="Georgia"/>
          <w:sz w:val="20"/>
          <w:szCs w:val="20"/>
        </w:rPr>
        <w:t xml:space="preserve">hard structures to stabilize </w:t>
      </w:r>
      <w:r w:rsidR="00D74038" w:rsidRPr="00B65CFA">
        <w:rPr>
          <w:rFonts w:ascii="Georgia" w:hAnsi="Georgia"/>
          <w:sz w:val="20"/>
          <w:szCs w:val="20"/>
        </w:rPr>
        <w:t>shoreline</w:t>
      </w:r>
      <w:r w:rsidR="009529A3">
        <w:rPr>
          <w:rFonts w:ascii="Georgia" w:hAnsi="Georgia"/>
          <w:sz w:val="20"/>
          <w:szCs w:val="20"/>
        </w:rPr>
        <w:t>s</w:t>
      </w:r>
      <w:r w:rsidR="00D74038" w:rsidRPr="00B65CFA">
        <w:rPr>
          <w:rFonts w:ascii="Georgia" w:hAnsi="Georgia"/>
          <w:sz w:val="20"/>
          <w:szCs w:val="20"/>
        </w:rPr>
        <w:t xml:space="preserve">, because it does not interfere as much with natural processes </w:t>
      </w:r>
      <w:r w:rsidR="009529A3">
        <w:rPr>
          <w:rFonts w:ascii="Georgia" w:hAnsi="Georgia"/>
          <w:sz w:val="20"/>
          <w:szCs w:val="20"/>
        </w:rPr>
        <w:t xml:space="preserve">and does not reduce the mobility of sediment </w:t>
      </w:r>
      <w:r w:rsidR="00D74038" w:rsidRPr="00B65CFA">
        <w:rPr>
          <w:rFonts w:ascii="Georgia" w:hAnsi="Georgia"/>
          <w:sz w:val="20"/>
          <w:szCs w:val="20"/>
        </w:rPr>
        <w:t xml:space="preserve">(CPSL 2005).  </w:t>
      </w:r>
    </w:p>
    <w:p w14:paraId="196D59FB" w14:textId="1335F53F" w:rsidR="00D74038" w:rsidRDefault="009D6D2C" w:rsidP="00CA276F">
      <w:pPr>
        <w:spacing w:after="120" w:line="276" w:lineRule="auto"/>
        <w:rPr>
          <w:rFonts w:ascii="Georgia" w:hAnsi="Georgia"/>
          <w:sz w:val="20"/>
          <w:szCs w:val="20"/>
        </w:rPr>
      </w:pPr>
      <w:r>
        <w:rPr>
          <w:rFonts w:ascii="Georgia" w:hAnsi="Georgia"/>
          <w:sz w:val="20"/>
          <w:szCs w:val="20"/>
        </w:rPr>
        <w:t>Beach and shoreface nourishment</w:t>
      </w:r>
      <w:r w:rsidR="00FE2CBD" w:rsidRPr="00B65CFA">
        <w:rPr>
          <w:rFonts w:ascii="Georgia" w:hAnsi="Georgia"/>
          <w:sz w:val="20"/>
          <w:szCs w:val="20"/>
        </w:rPr>
        <w:t xml:space="preserve"> allow for sand transport along and perpendicular to the island coasts and into the back-barrier and </w:t>
      </w:r>
      <w:r>
        <w:rPr>
          <w:rFonts w:ascii="Georgia" w:hAnsi="Georgia"/>
          <w:sz w:val="20"/>
          <w:szCs w:val="20"/>
        </w:rPr>
        <w:t>to the ebb-tidal deltas. This has a positive impact on</w:t>
      </w:r>
      <w:r w:rsidR="00101704">
        <w:rPr>
          <w:rFonts w:ascii="Georgia" w:hAnsi="Georgia"/>
          <w:sz w:val="20"/>
          <w:szCs w:val="20"/>
        </w:rPr>
        <w:t xml:space="preserve"> sediment accretion processes</w:t>
      </w:r>
      <w:r>
        <w:rPr>
          <w:rFonts w:ascii="Georgia" w:hAnsi="Georgia"/>
          <w:sz w:val="20"/>
          <w:szCs w:val="20"/>
        </w:rPr>
        <w:t xml:space="preserve"> </w:t>
      </w:r>
      <w:r w:rsidRPr="009C6FC3">
        <w:rPr>
          <w:rFonts w:ascii="Georgia" w:hAnsi="Georgia"/>
          <w:color w:val="0070C0"/>
          <w:sz w:val="20"/>
          <w:szCs w:val="20"/>
        </w:rPr>
        <w:t>(</w:t>
      </w:r>
      <w:r w:rsidR="0065426F">
        <w:rPr>
          <w:rFonts w:ascii="Georgia" w:hAnsi="Georgia"/>
          <w:color w:val="0070C0"/>
          <w:sz w:val="20"/>
          <w:szCs w:val="20"/>
        </w:rPr>
        <w:t>key value</w:t>
      </w:r>
      <w:r w:rsidR="0065426F" w:rsidRPr="007D44B3">
        <w:rPr>
          <w:rFonts w:ascii="Georgia" w:hAnsi="Georgia"/>
          <w:color w:val="0070C0"/>
          <w:sz w:val="20"/>
          <w:szCs w:val="20"/>
        </w:rPr>
        <w:t xml:space="preserve"> </w:t>
      </w:r>
      <w:r w:rsidRPr="009C6FC3">
        <w:rPr>
          <w:rFonts w:ascii="Georgia" w:hAnsi="Georgia"/>
          <w:color w:val="0070C0"/>
          <w:sz w:val="20"/>
          <w:szCs w:val="20"/>
        </w:rPr>
        <w:t>3)</w:t>
      </w:r>
      <w:r w:rsidR="00FE2CBD" w:rsidRPr="00B65CFA">
        <w:rPr>
          <w:rFonts w:ascii="Georgia" w:hAnsi="Georgia"/>
          <w:sz w:val="20"/>
          <w:szCs w:val="20"/>
        </w:rPr>
        <w:t xml:space="preserve"> </w:t>
      </w:r>
      <w:r w:rsidR="00101704">
        <w:rPr>
          <w:rFonts w:ascii="Georgia" w:hAnsi="Georgia"/>
          <w:sz w:val="20"/>
          <w:szCs w:val="20"/>
        </w:rPr>
        <w:t xml:space="preserve">and </w:t>
      </w:r>
      <w:r w:rsidR="00FE2CBD" w:rsidRPr="00B65CFA">
        <w:rPr>
          <w:rFonts w:ascii="Georgia" w:hAnsi="Georgia"/>
          <w:sz w:val="20"/>
          <w:szCs w:val="20"/>
        </w:rPr>
        <w:t>the integrity of the sediment sharing system</w:t>
      </w:r>
      <w:r>
        <w:rPr>
          <w:rFonts w:ascii="Georgia" w:hAnsi="Georgia"/>
          <w:sz w:val="20"/>
          <w:szCs w:val="20"/>
        </w:rPr>
        <w:t>, which</w:t>
      </w:r>
      <w:r w:rsidR="00FE2CBD" w:rsidRPr="00B65CFA">
        <w:rPr>
          <w:rFonts w:ascii="Georgia" w:hAnsi="Georgia"/>
          <w:sz w:val="20"/>
          <w:szCs w:val="20"/>
        </w:rPr>
        <w:t xml:space="preserve"> can to some extent be restor</w:t>
      </w:r>
      <w:r>
        <w:rPr>
          <w:rFonts w:ascii="Georgia" w:hAnsi="Georgia"/>
          <w:sz w:val="20"/>
          <w:szCs w:val="20"/>
        </w:rPr>
        <w:t>ed (Oost et al 2012). T</w:t>
      </w:r>
      <w:r w:rsidR="00FE2CBD" w:rsidRPr="00B65CFA">
        <w:rPr>
          <w:rFonts w:ascii="Georgia" w:hAnsi="Georgia"/>
          <w:sz w:val="20"/>
          <w:szCs w:val="20"/>
        </w:rPr>
        <w:t xml:space="preserve">he ecological effects are </w:t>
      </w:r>
      <w:r>
        <w:rPr>
          <w:rFonts w:ascii="Georgia" w:hAnsi="Georgia"/>
          <w:sz w:val="20"/>
          <w:szCs w:val="20"/>
        </w:rPr>
        <w:t xml:space="preserve">however </w:t>
      </w:r>
      <w:r w:rsidR="00FE2CBD" w:rsidRPr="00B65CFA">
        <w:rPr>
          <w:rFonts w:ascii="Georgia" w:hAnsi="Georgia"/>
          <w:sz w:val="20"/>
          <w:szCs w:val="20"/>
        </w:rPr>
        <w:t xml:space="preserve">still unclear </w:t>
      </w:r>
      <w:r w:rsidR="00101704">
        <w:rPr>
          <w:rFonts w:ascii="Georgia" w:hAnsi="Georgia"/>
          <w:sz w:val="20"/>
          <w:szCs w:val="20"/>
        </w:rPr>
        <w:t xml:space="preserve">(CPSL </w:t>
      </w:r>
      <w:r w:rsidR="00FE2CBD" w:rsidRPr="00B65CFA">
        <w:rPr>
          <w:rFonts w:ascii="Georgia" w:hAnsi="Georgia"/>
          <w:sz w:val="20"/>
          <w:szCs w:val="20"/>
        </w:rPr>
        <w:t>2005).</w:t>
      </w:r>
      <w:r w:rsidR="00FE2CBD">
        <w:rPr>
          <w:rFonts w:ascii="Georgia" w:hAnsi="Georgia"/>
          <w:sz w:val="20"/>
          <w:szCs w:val="20"/>
        </w:rPr>
        <w:t xml:space="preserve"> </w:t>
      </w:r>
    </w:p>
    <w:p w14:paraId="16272FBC" w14:textId="3CDCCBA7" w:rsidR="00052440" w:rsidRDefault="00052440" w:rsidP="00CA276F">
      <w:pPr>
        <w:spacing w:after="120" w:line="276" w:lineRule="auto"/>
        <w:rPr>
          <w:rFonts w:ascii="Georgia" w:hAnsi="Georgia"/>
          <w:b/>
          <w:bCs/>
          <w:sz w:val="20"/>
          <w:szCs w:val="20"/>
          <w:u w:val="single"/>
        </w:rPr>
      </w:pPr>
      <w:r>
        <w:rPr>
          <w:rFonts w:ascii="Georgia" w:hAnsi="Georgia"/>
          <w:b/>
          <w:bCs/>
          <w:sz w:val="20"/>
          <w:szCs w:val="20"/>
          <w:u w:val="single"/>
        </w:rPr>
        <w:t>Ecological impacts</w:t>
      </w:r>
    </w:p>
    <w:p w14:paraId="77C6FA33" w14:textId="08947407" w:rsidR="00162F6B" w:rsidRPr="005F6988" w:rsidRDefault="009529A3" w:rsidP="00CA276F">
      <w:pPr>
        <w:spacing w:after="120" w:line="276" w:lineRule="auto"/>
        <w:rPr>
          <w:rFonts w:ascii="Georgia" w:hAnsi="Georgia"/>
          <w:b/>
          <w:bCs/>
          <w:sz w:val="20"/>
          <w:szCs w:val="20"/>
          <w:u w:val="single"/>
        </w:rPr>
      </w:pPr>
      <w:r>
        <w:rPr>
          <w:rFonts w:ascii="Georgia" w:hAnsi="Georgia"/>
          <w:sz w:val="20"/>
          <w:szCs w:val="20"/>
        </w:rPr>
        <w:t>S</w:t>
      </w:r>
      <w:r w:rsidRPr="00B65CFA">
        <w:rPr>
          <w:rFonts w:ascii="Georgia" w:hAnsi="Georgia"/>
          <w:sz w:val="20"/>
          <w:szCs w:val="20"/>
        </w:rPr>
        <w:t xml:space="preserve">and extraction on the North Sea </w:t>
      </w:r>
      <w:r>
        <w:rPr>
          <w:rFonts w:ascii="Georgia" w:hAnsi="Georgia"/>
          <w:sz w:val="20"/>
          <w:szCs w:val="20"/>
        </w:rPr>
        <w:t>may</w:t>
      </w:r>
      <w:r w:rsidRPr="00B65CFA">
        <w:rPr>
          <w:rFonts w:ascii="Georgia" w:hAnsi="Georgia"/>
          <w:sz w:val="20"/>
          <w:szCs w:val="20"/>
        </w:rPr>
        <w:t xml:space="preserve"> </w:t>
      </w:r>
      <w:proofErr w:type="gramStart"/>
      <w:r>
        <w:rPr>
          <w:rFonts w:ascii="Georgia" w:hAnsi="Georgia"/>
          <w:sz w:val="20"/>
          <w:szCs w:val="20"/>
        </w:rPr>
        <w:t>have an</w:t>
      </w:r>
      <w:r w:rsidRPr="00B65CFA">
        <w:rPr>
          <w:rFonts w:ascii="Georgia" w:hAnsi="Georgia"/>
          <w:sz w:val="20"/>
          <w:szCs w:val="20"/>
        </w:rPr>
        <w:t xml:space="preserve"> effect on</w:t>
      </w:r>
      <w:proofErr w:type="gramEnd"/>
      <w:r w:rsidRPr="00B65CFA">
        <w:rPr>
          <w:rFonts w:ascii="Georgia" w:hAnsi="Georgia"/>
          <w:sz w:val="20"/>
          <w:szCs w:val="20"/>
        </w:rPr>
        <w:t xml:space="preserve"> suspended matter content and turbidity in the Wadden Sea. </w:t>
      </w:r>
      <w:r w:rsidR="00294237">
        <w:rPr>
          <w:rFonts w:ascii="Georgia" w:hAnsi="Georgia"/>
          <w:sz w:val="20"/>
          <w:szCs w:val="20"/>
        </w:rPr>
        <w:t xml:space="preserve">This is considered </w:t>
      </w:r>
      <w:r w:rsidR="000F6527">
        <w:rPr>
          <w:rFonts w:ascii="Georgia" w:hAnsi="Georgia"/>
          <w:sz w:val="20"/>
          <w:szCs w:val="20"/>
        </w:rPr>
        <w:t xml:space="preserve">to have </w:t>
      </w:r>
      <w:r w:rsidR="00294237">
        <w:rPr>
          <w:rFonts w:ascii="Georgia" w:hAnsi="Georgia"/>
          <w:sz w:val="20"/>
          <w:szCs w:val="20"/>
        </w:rPr>
        <w:t>insignificant</w:t>
      </w:r>
      <w:r w:rsidR="000F6527">
        <w:rPr>
          <w:rFonts w:ascii="Georgia" w:hAnsi="Georgia"/>
          <w:sz w:val="20"/>
          <w:szCs w:val="20"/>
        </w:rPr>
        <w:t xml:space="preserve"> ecological impacts,</w:t>
      </w:r>
      <w:r w:rsidR="00294237">
        <w:rPr>
          <w:rFonts w:ascii="Georgia" w:hAnsi="Georgia"/>
          <w:sz w:val="20"/>
          <w:szCs w:val="20"/>
        </w:rPr>
        <w:t xml:space="preserve"> based on </w:t>
      </w:r>
      <w:r w:rsidR="000F6527">
        <w:rPr>
          <w:rFonts w:ascii="Georgia" w:hAnsi="Georgia"/>
          <w:sz w:val="20"/>
          <w:szCs w:val="20"/>
        </w:rPr>
        <w:t>a</w:t>
      </w:r>
      <w:r w:rsidRPr="00B65CFA">
        <w:rPr>
          <w:rFonts w:ascii="Georgia" w:hAnsi="Georgia"/>
          <w:sz w:val="20"/>
          <w:szCs w:val="20"/>
        </w:rPr>
        <w:t xml:space="preserve"> </w:t>
      </w:r>
      <w:r>
        <w:rPr>
          <w:rFonts w:ascii="Georgia" w:hAnsi="Georgia"/>
          <w:sz w:val="20"/>
          <w:szCs w:val="20"/>
        </w:rPr>
        <w:t>model</w:t>
      </w:r>
      <w:r w:rsidR="000F6527">
        <w:rPr>
          <w:rFonts w:ascii="Georgia" w:hAnsi="Georgia"/>
          <w:sz w:val="20"/>
          <w:szCs w:val="20"/>
        </w:rPr>
        <w:t>led</w:t>
      </w:r>
      <w:r>
        <w:rPr>
          <w:rFonts w:ascii="Georgia" w:hAnsi="Georgia"/>
          <w:sz w:val="20"/>
          <w:szCs w:val="20"/>
        </w:rPr>
        <w:t xml:space="preserve"> </w:t>
      </w:r>
      <w:r w:rsidR="000F6527">
        <w:rPr>
          <w:rFonts w:ascii="Georgia" w:hAnsi="Georgia"/>
          <w:sz w:val="20"/>
          <w:szCs w:val="20"/>
        </w:rPr>
        <w:t>outcome</w:t>
      </w:r>
      <w:r w:rsidRPr="00B65CFA">
        <w:rPr>
          <w:rFonts w:ascii="Georgia" w:hAnsi="Georgia"/>
          <w:sz w:val="20"/>
          <w:szCs w:val="20"/>
        </w:rPr>
        <w:t xml:space="preserve"> </w:t>
      </w:r>
      <w:r w:rsidR="000F6527">
        <w:rPr>
          <w:rFonts w:ascii="Georgia" w:hAnsi="Georgia"/>
          <w:sz w:val="20"/>
          <w:szCs w:val="20"/>
        </w:rPr>
        <w:t>that</w:t>
      </w:r>
      <w:r w:rsidR="00294237">
        <w:rPr>
          <w:rFonts w:ascii="Georgia" w:hAnsi="Georgia"/>
          <w:sz w:val="20"/>
          <w:szCs w:val="20"/>
        </w:rPr>
        <w:t xml:space="preserve"> </w:t>
      </w:r>
      <w:r w:rsidRPr="00B65CFA">
        <w:rPr>
          <w:rFonts w:ascii="Georgia" w:hAnsi="Georgia"/>
          <w:sz w:val="20"/>
          <w:szCs w:val="20"/>
        </w:rPr>
        <w:t>silt- and n</w:t>
      </w:r>
      <w:r w:rsidR="000F6527">
        <w:rPr>
          <w:rFonts w:ascii="Georgia" w:hAnsi="Georgia"/>
          <w:sz w:val="20"/>
          <w:szCs w:val="20"/>
        </w:rPr>
        <w:t>utrient concentrations increase</w:t>
      </w:r>
      <w:r w:rsidRPr="00B65CFA">
        <w:rPr>
          <w:rFonts w:ascii="Georgia" w:hAnsi="Georgia"/>
          <w:sz w:val="20"/>
          <w:szCs w:val="20"/>
        </w:rPr>
        <w:t xml:space="preserve"> 1-2%, while</w:t>
      </w:r>
      <w:r w:rsidR="00294237">
        <w:rPr>
          <w:rFonts w:ascii="Georgia" w:hAnsi="Georgia"/>
          <w:sz w:val="20"/>
          <w:szCs w:val="20"/>
        </w:rPr>
        <w:t xml:space="preserve"> primary production showed </w:t>
      </w:r>
      <w:r w:rsidRPr="00B65CFA">
        <w:rPr>
          <w:rFonts w:ascii="Georgia" w:hAnsi="Georgia"/>
          <w:sz w:val="20"/>
          <w:szCs w:val="20"/>
        </w:rPr>
        <w:t>variable results (Brinkman 2012)</w:t>
      </w:r>
      <w:r w:rsidR="00294237">
        <w:rPr>
          <w:rFonts w:ascii="Georgia" w:hAnsi="Georgia"/>
          <w:sz w:val="20"/>
          <w:szCs w:val="20"/>
        </w:rPr>
        <w:t>.</w:t>
      </w:r>
    </w:p>
    <w:p w14:paraId="1151FD41" w14:textId="6F06AC9C" w:rsidR="00B67B1B" w:rsidRDefault="006A47F7" w:rsidP="00CA276F">
      <w:pPr>
        <w:spacing w:after="120" w:line="276" w:lineRule="auto"/>
        <w:rPr>
          <w:rFonts w:ascii="Georgia" w:hAnsi="Georgia"/>
          <w:sz w:val="20"/>
          <w:szCs w:val="20"/>
        </w:rPr>
      </w:pPr>
      <w:r>
        <w:rPr>
          <w:rFonts w:ascii="Georgia" w:hAnsi="Georgia"/>
          <w:sz w:val="20"/>
          <w:szCs w:val="20"/>
        </w:rPr>
        <w:t xml:space="preserve">The </w:t>
      </w:r>
      <w:r w:rsidR="00D927B5">
        <w:rPr>
          <w:rFonts w:ascii="Georgia" w:hAnsi="Georgia"/>
          <w:sz w:val="20"/>
          <w:szCs w:val="20"/>
        </w:rPr>
        <w:t xml:space="preserve">scale of </w:t>
      </w:r>
      <w:r>
        <w:rPr>
          <w:rFonts w:ascii="Georgia" w:hAnsi="Georgia"/>
          <w:sz w:val="20"/>
          <w:szCs w:val="20"/>
        </w:rPr>
        <w:t xml:space="preserve">ecological </w:t>
      </w:r>
      <w:r w:rsidRPr="00B65CFA">
        <w:rPr>
          <w:rFonts w:ascii="Georgia" w:hAnsi="Georgia"/>
          <w:sz w:val="20"/>
          <w:szCs w:val="20"/>
        </w:rPr>
        <w:t>impact</w:t>
      </w:r>
      <w:r>
        <w:rPr>
          <w:rFonts w:ascii="Georgia" w:hAnsi="Georgia"/>
          <w:sz w:val="20"/>
          <w:szCs w:val="20"/>
        </w:rPr>
        <w:t>s</w:t>
      </w:r>
      <w:r w:rsidRPr="00B65CFA">
        <w:rPr>
          <w:rFonts w:ascii="Georgia" w:hAnsi="Georgia"/>
          <w:sz w:val="20"/>
          <w:szCs w:val="20"/>
        </w:rPr>
        <w:t xml:space="preserve"> </w:t>
      </w:r>
      <w:r>
        <w:rPr>
          <w:rFonts w:ascii="Georgia" w:hAnsi="Georgia"/>
          <w:sz w:val="20"/>
          <w:szCs w:val="20"/>
        </w:rPr>
        <w:t xml:space="preserve">will be </w:t>
      </w:r>
      <w:r w:rsidR="00D927B5">
        <w:rPr>
          <w:rFonts w:ascii="Georgia" w:hAnsi="Georgia"/>
          <w:sz w:val="20"/>
          <w:szCs w:val="20"/>
        </w:rPr>
        <w:t>re</w:t>
      </w:r>
      <w:r>
        <w:rPr>
          <w:rFonts w:ascii="Georgia" w:hAnsi="Georgia"/>
          <w:sz w:val="20"/>
          <w:szCs w:val="20"/>
        </w:rPr>
        <w:t xml:space="preserve">stricted </w:t>
      </w:r>
      <w:r w:rsidR="00D927B5">
        <w:rPr>
          <w:rFonts w:ascii="Georgia" w:hAnsi="Georgia"/>
          <w:sz w:val="20"/>
          <w:szCs w:val="20"/>
        </w:rPr>
        <w:t>to</w:t>
      </w:r>
      <w:r>
        <w:rPr>
          <w:rFonts w:ascii="Georgia" w:hAnsi="Georgia"/>
          <w:sz w:val="20"/>
          <w:szCs w:val="20"/>
        </w:rPr>
        <w:t xml:space="preserve"> where sand deposition </w:t>
      </w:r>
      <w:r w:rsidR="000F6527">
        <w:rPr>
          <w:rFonts w:ascii="Georgia" w:hAnsi="Georgia"/>
          <w:sz w:val="20"/>
          <w:szCs w:val="20"/>
        </w:rPr>
        <w:t>cover</w:t>
      </w:r>
      <w:r>
        <w:rPr>
          <w:rFonts w:ascii="Georgia" w:hAnsi="Georgia"/>
          <w:sz w:val="20"/>
          <w:szCs w:val="20"/>
        </w:rPr>
        <w:t>s</w:t>
      </w:r>
      <w:r w:rsidR="000F6527">
        <w:rPr>
          <w:rFonts w:ascii="Georgia" w:hAnsi="Georgia"/>
          <w:sz w:val="20"/>
          <w:szCs w:val="20"/>
        </w:rPr>
        <w:t xml:space="preserve"> </w:t>
      </w:r>
      <w:r w:rsidR="00E77345" w:rsidRPr="00B65CFA" w:rsidDel="0047377E">
        <w:rPr>
          <w:rFonts w:ascii="Georgia" w:hAnsi="Georgia"/>
          <w:sz w:val="20"/>
          <w:szCs w:val="20"/>
        </w:rPr>
        <w:t>benthic fauna</w:t>
      </w:r>
      <w:r>
        <w:rPr>
          <w:rFonts w:ascii="Georgia" w:hAnsi="Georgia"/>
          <w:sz w:val="20"/>
          <w:szCs w:val="20"/>
        </w:rPr>
        <w:t xml:space="preserve">. Some </w:t>
      </w:r>
      <w:r w:rsidR="00D927B5">
        <w:rPr>
          <w:rFonts w:ascii="Georgia" w:hAnsi="Georgia"/>
          <w:sz w:val="20"/>
          <w:szCs w:val="20"/>
        </w:rPr>
        <w:t>can</w:t>
      </w:r>
      <w:r w:rsidR="00162F6B" w:rsidRPr="00B65CFA" w:rsidDel="0047377E">
        <w:rPr>
          <w:rFonts w:ascii="Georgia" w:hAnsi="Georgia"/>
          <w:sz w:val="20"/>
          <w:szCs w:val="20"/>
        </w:rPr>
        <w:t>not survive 1 cm</w:t>
      </w:r>
      <w:r w:rsidR="00E77345" w:rsidRPr="00B65CFA" w:rsidDel="0047377E">
        <w:rPr>
          <w:rFonts w:ascii="Georgia" w:hAnsi="Georgia"/>
          <w:sz w:val="20"/>
          <w:szCs w:val="20"/>
        </w:rPr>
        <w:t>,</w:t>
      </w:r>
      <w:r w:rsidR="00162F6B" w:rsidRPr="00B65CFA" w:rsidDel="0047377E">
        <w:rPr>
          <w:rFonts w:ascii="Georgia" w:hAnsi="Georgia"/>
          <w:sz w:val="20"/>
          <w:szCs w:val="20"/>
        </w:rPr>
        <w:t xml:space="preserve"> while others can co</w:t>
      </w:r>
      <w:r w:rsidR="00D927B5">
        <w:rPr>
          <w:rFonts w:ascii="Georgia" w:hAnsi="Georgia"/>
          <w:sz w:val="20"/>
          <w:szCs w:val="20"/>
        </w:rPr>
        <w:t xml:space="preserve">pe with up to 50 cm sediment </w:t>
      </w:r>
      <w:r w:rsidR="00162F6B" w:rsidRPr="00B65CFA" w:rsidDel="0047377E">
        <w:rPr>
          <w:rFonts w:ascii="Georgia" w:hAnsi="Georgia"/>
          <w:sz w:val="20"/>
          <w:szCs w:val="20"/>
        </w:rPr>
        <w:t xml:space="preserve">cover. </w:t>
      </w:r>
      <w:r w:rsidR="00D927B5" w:rsidRPr="00B65CFA" w:rsidDel="0047377E">
        <w:rPr>
          <w:rFonts w:ascii="Georgia" w:hAnsi="Georgia"/>
          <w:sz w:val="20"/>
          <w:szCs w:val="20"/>
        </w:rPr>
        <w:t xml:space="preserve">Foreshore nourishment effects are debated. The effect can be either limited to species covered by thick layers of sand, while the effect to benthic fauna may also be </w:t>
      </w:r>
      <w:proofErr w:type="gramStart"/>
      <w:r w:rsidR="00D927B5" w:rsidRPr="00B65CFA" w:rsidDel="0047377E">
        <w:rPr>
          <w:rFonts w:ascii="Georgia" w:hAnsi="Georgia"/>
          <w:sz w:val="20"/>
          <w:szCs w:val="20"/>
        </w:rPr>
        <w:t>similar to</w:t>
      </w:r>
      <w:proofErr w:type="gramEnd"/>
      <w:r w:rsidR="00D927B5" w:rsidRPr="00B65CFA" w:rsidDel="0047377E">
        <w:rPr>
          <w:rFonts w:ascii="Georgia" w:hAnsi="Georgia"/>
          <w:sz w:val="20"/>
          <w:szCs w:val="20"/>
        </w:rPr>
        <w:t xml:space="preserve"> those in the extraction pit (CPSL 2005). </w:t>
      </w:r>
      <w:r w:rsidR="00D927B5">
        <w:rPr>
          <w:rFonts w:ascii="Georgia" w:hAnsi="Georgia"/>
          <w:sz w:val="20"/>
          <w:szCs w:val="20"/>
        </w:rPr>
        <w:t xml:space="preserve">The effect on biodiversity </w:t>
      </w:r>
      <w:r w:rsidR="00D927B5" w:rsidRPr="009C6FC3">
        <w:rPr>
          <w:rFonts w:ascii="Georgia" w:hAnsi="Georgia"/>
          <w:color w:val="0070C0"/>
          <w:sz w:val="20"/>
          <w:szCs w:val="20"/>
        </w:rPr>
        <w:t>(</w:t>
      </w:r>
      <w:r w:rsidR="0065426F">
        <w:rPr>
          <w:rFonts w:ascii="Georgia" w:hAnsi="Georgia"/>
          <w:color w:val="0070C0"/>
          <w:sz w:val="20"/>
          <w:szCs w:val="20"/>
        </w:rPr>
        <w:t>key value</w:t>
      </w:r>
      <w:r w:rsidR="0065426F" w:rsidRPr="007D44B3">
        <w:rPr>
          <w:rFonts w:ascii="Georgia" w:hAnsi="Georgia"/>
          <w:color w:val="0070C0"/>
          <w:sz w:val="20"/>
          <w:szCs w:val="20"/>
        </w:rPr>
        <w:t xml:space="preserve"> </w:t>
      </w:r>
      <w:r w:rsidR="00D927B5" w:rsidRPr="009C6FC3">
        <w:rPr>
          <w:rFonts w:ascii="Georgia" w:hAnsi="Georgia"/>
          <w:color w:val="0070C0"/>
          <w:sz w:val="20"/>
          <w:szCs w:val="20"/>
        </w:rPr>
        <w:t>8)</w:t>
      </w:r>
      <w:r w:rsidR="00D927B5">
        <w:rPr>
          <w:rFonts w:ascii="Georgia" w:hAnsi="Georgia"/>
          <w:sz w:val="20"/>
          <w:szCs w:val="20"/>
        </w:rPr>
        <w:t xml:space="preserve"> is therefor</w:t>
      </w:r>
      <w:r w:rsidR="0065426F">
        <w:rPr>
          <w:rFonts w:ascii="Georgia" w:hAnsi="Georgia"/>
          <w:sz w:val="20"/>
          <w:szCs w:val="20"/>
        </w:rPr>
        <w:t>e</w:t>
      </w:r>
      <w:r w:rsidR="00D927B5">
        <w:rPr>
          <w:rFonts w:ascii="Georgia" w:hAnsi="Georgia"/>
          <w:sz w:val="20"/>
          <w:szCs w:val="20"/>
        </w:rPr>
        <w:t xml:space="preserve"> considered minor. </w:t>
      </w:r>
      <w:r w:rsidR="00162F6B" w:rsidRPr="00B65CFA" w:rsidDel="0047377E">
        <w:rPr>
          <w:rFonts w:ascii="Georgia" w:hAnsi="Georgia"/>
          <w:sz w:val="20"/>
          <w:szCs w:val="20"/>
        </w:rPr>
        <w:t>Food availability for fish and bird species may reduce</w:t>
      </w:r>
      <w:r w:rsidR="000F6527">
        <w:rPr>
          <w:rFonts w:ascii="Georgia" w:hAnsi="Georgia"/>
          <w:sz w:val="20"/>
          <w:szCs w:val="20"/>
        </w:rPr>
        <w:t xml:space="preserve"> and have a minor impact</w:t>
      </w:r>
      <w:r w:rsidR="00D927B5">
        <w:rPr>
          <w:rFonts w:ascii="Georgia" w:hAnsi="Georgia"/>
          <w:sz w:val="20"/>
          <w:szCs w:val="20"/>
        </w:rPr>
        <w:t xml:space="preserve"> as well,</w:t>
      </w:r>
      <w:r w:rsidR="00162F6B" w:rsidRPr="00B65CFA" w:rsidDel="0047377E">
        <w:rPr>
          <w:rFonts w:ascii="Georgia" w:hAnsi="Georgia"/>
          <w:sz w:val="20"/>
          <w:szCs w:val="20"/>
        </w:rPr>
        <w:t xml:space="preserve"> especially affecting waders and coastal breed</w:t>
      </w:r>
      <w:r w:rsidR="000F6527">
        <w:rPr>
          <w:rFonts w:ascii="Georgia" w:hAnsi="Georgia"/>
          <w:sz w:val="20"/>
          <w:szCs w:val="20"/>
        </w:rPr>
        <w:t>ers</w:t>
      </w:r>
      <w:r w:rsidR="00D927B5">
        <w:rPr>
          <w:rFonts w:ascii="Georgia" w:hAnsi="Georgia"/>
          <w:sz w:val="20"/>
          <w:szCs w:val="20"/>
        </w:rPr>
        <w:t xml:space="preserve"> </w:t>
      </w:r>
      <w:r w:rsidR="00D927B5" w:rsidRPr="009C6FC3">
        <w:rPr>
          <w:rFonts w:ascii="Georgia" w:hAnsi="Georgia"/>
          <w:color w:val="0070C0"/>
          <w:sz w:val="20"/>
          <w:szCs w:val="20"/>
        </w:rPr>
        <w:t>(</w:t>
      </w:r>
      <w:r w:rsidR="0065426F">
        <w:rPr>
          <w:rFonts w:ascii="Georgia" w:hAnsi="Georgia"/>
          <w:color w:val="0070C0"/>
          <w:sz w:val="20"/>
          <w:szCs w:val="20"/>
        </w:rPr>
        <w:t>key value</w:t>
      </w:r>
      <w:r w:rsidR="0065426F" w:rsidRPr="007D44B3">
        <w:rPr>
          <w:rFonts w:ascii="Georgia" w:hAnsi="Georgia"/>
          <w:color w:val="0070C0"/>
          <w:sz w:val="20"/>
          <w:szCs w:val="20"/>
        </w:rPr>
        <w:t xml:space="preserve"> </w:t>
      </w:r>
      <w:r w:rsidR="00D927B5" w:rsidRPr="009C6FC3">
        <w:rPr>
          <w:rFonts w:ascii="Georgia" w:hAnsi="Georgia"/>
          <w:color w:val="0070C0"/>
          <w:sz w:val="20"/>
          <w:szCs w:val="20"/>
        </w:rPr>
        <w:t>10)</w:t>
      </w:r>
      <w:r w:rsidR="000F6527">
        <w:rPr>
          <w:rFonts w:ascii="Georgia" w:hAnsi="Georgia"/>
          <w:sz w:val="20"/>
          <w:szCs w:val="20"/>
        </w:rPr>
        <w:t xml:space="preserve">. Recovery can last less than a year </w:t>
      </w:r>
      <w:proofErr w:type="spellStart"/>
      <w:r w:rsidR="000F6527">
        <w:rPr>
          <w:rFonts w:ascii="Georgia" w:hAnsi="Georgia"/>
          <w:sz w:val="20"/>
          <w:szCs w:val="20"/>
        </w:rPr>
        <w:t>up</w:t>
      </w:r>
      <w:r w:rsidR="00162F6B" w:rsidRPr="00B65CFA" w:rsidDel="0047377E">
        <w:rPr>
          <w:rFonts w:ascii="Georgia" w:hAnsi="Georgia"/>
          <w:sz w:val="20"/>
          <w:szCs w:val="20"/>
        </w:rPr>
        <w:t>to</w:t>
      </w:r>
      <w:proofErr w:type="spellEnd"/>
      <w:r w:rsidR="00162F6B" w:rsidRPr="00B65CFA" w:rsidDel="0047377E">
        <w:rPr>
          <w:rFonts w:ascii="Georgia" w:hAnsi="Georgia"/>
          <w:sz w:val="20"/>
          <w:szCs w:val="20"/>
        </w:rPr>
        <w:t xml:space="preserve"> several ye</w:t>
      </w:r>
      <w:r w:rsidR="00D927B5">
        <w:rPr>
          <w:rFonts w:ascii="Georgia" w:hAnsi="Georgia"/>
          <w:sz w:val="20"/>
          <w:szCs w:val="20"/>
        </w:rPr>
        <w:t xml:space="preserve">ars, depending on </w:t>
      </w:r>
      <w:r w:rsidR="000F6527">
        <w:rPr>
          <w:rFonts w:ascii="Georgia" w:hAnsi="Georgia"/>
          <w:sz w:val="20"/>
          <w:szCs w:val="20"/>
        </w:rPr>
        <w:t xml:space="preserve">season </w:t>
      </w:r>
      <w:r w:rsidR="00162F6B" w:rsidRPr="00B65CFA" w:rsidDel="0047377E">
        <w:rPr>
          <w:rFonts w:ascii="Georgia" w:hAnsi="Georgia"/>
          <w:sz w:val="20"/>
          <w:szCs w:val="20"/>
        </w:rPr>
        <w:t>and sediment composition</w:t>
      </w:r>
      <w:r w:rsidR="000F6527">
        <w:rPr>
          <w:rFonts w:ascii="Georgia" w:hAnsi="Georgia"/>
          <w:sz w:val="20"/>
          <w:szCs w:val="20"/>
        </w:rPr>
        <w:t xml:space="preserve"> of the sand nourishment</w:t>
      </w:r>
      <w:r w:rsidR="00162F6B" w:rsidRPr="00B65CFA" w:rsidDel="0047377E">
        <w:rPr>
          <w:rFonts w:ascii="Georgia" w:hAnsi="Georgia"/>
          <w:sz w:val="20"/>
          <w:szCs w:val="20"/>
        </w:rPr>
        <w:t xml:space="preserve">. Ecological </w:t>
      </w:r>
      <w:r w:rsidR="000F6527">
        <w:rPr>
          <w:rFonts w:ascii="Georgia" w:hAnsi="Georgia"/>
          <w:sz w:val="20"/>
          <w:szCs w:val="20"/>
        </w:rPr>
        <w:t>impacts are minimiz</w:t>
      </w:r>
      <w:r w:rsidR="00D927B5">
        <w:rPr>
          <w:rFonts w:ascii="Georgia" w:hAnsi="Georgia"/>
          <w:sz w:val="20"/>
          <w:szCs w:val="20"/>
        </w:rPr>
        <w:t>ed when nourishment</w:t>
      </w:r>
      <w:r w:rsidR="000F6527">
        <w:rPr>
          <w:rFonts w:ascii="Georgia" w:hAnsi="Georgia"/>
          <w:sz w:val="20"/>
          <w:szCs w:val="20"/>
        </w:rPr>
        <w:t xml:space="preserve"> takes place in winter, and the</w:t>
      </w:r>
      <w:r w:rsidR="00E77345" w:rsidRPr="00B65CFA" w:rsidDel="0047377E">
        <w:rPr>
          <w:rFonts w:ascii="Georgia" w:hAnsi="Georgia"/>
          <w:sz w:val="20"/>
          <w:szCs w:val="20"/>
        </w:rPr>
        <w:t xml:space="preserve"> grain size and organic content of the </w:t>
      </w:r>
      <w:r w:rsidR="00162F6B" w:rsidRPr="00B65CFA" w:rsidDel="0047377E">
        <w:rPr>
          <w:rFonts w:ascii="Georgia" w:hAnsi="Georgia"/>
          <w:sz w:val="20"/>
          <w:szCs w:val="20"/>
        </w:rPr>
        <w:t>sediment compositio</w:t>
      </w:r>
      <w:r w:rsidR="00E77345" w:rsidRPr="00B65CFA" w:rsidDel="0047377E">
        <w:rPr>
          <w:rFonts w:ascii="Georgia" w:hAnsi="Georgia"/>
          <w:sz w:val="20"/>
          <w:szCs w:val="20"/>
        </w:rPr>
        <w:t>n is comparable</w:t>
      </w:r>
      <w:r w:rsidR="00162F6B" w:rsidRPr="00B65CFA" w:rsidDel="0047377E">
        <w:rPr>
          <w:rFonts w:ascii="Georgia" w:hAnsi="Georgia"/>
          <w:sz w:val="20"/>
          <w:szCs w:val="20"/>
        </w:rPr>
        <w:t xml:space="preserve"> (Peterson et al 2000 in CPSL 2005). </w:t>
      </w:r>
    </w:p>
    <w:p w14:paraId="38014109" w14:textId="77777777" w:rsidR="00162F6B" w:rsidRPr="008900A7" w:rsidRDefault="00162F6B" w:rsidP="00CA276F">
      <w:pPr>
        <w:spacing w:after="120" w:line="276" w:lineRule="auto"/>
        <w:rPr>
          <w:rFonts w:ascii="Georgia" w:hAnsi="Georgia"/>
          <w:b/>
          <w:bCs/>
          <w:sz w:val="20"/>
          <w:szCs w:val="20"/>
          <w:u w:val="single"/>
        </w:rPr>
      </w:pPr>
      <w:r w:rsidRPr="008900A7">
        <w:rPr>
          <w:rFonts w:ascii="Georgia" w:hAnsi="Georgia"/>
          <w:b/>
          <w:bCs/>
          <w:sz w:val="20"/>
          <w:szCs w:val="20"/>
          <w:u w:val="single"/>
        </w:rPr>
        <w:t>Trend</w:t>
      </w:r>
    </w:p>
    <w:p w14:paraId="2328D92D" w14:textId="3C7E685C" w:rsidR="00162F6B" w:rsidRPr="00B65CFA" w:rsidRDefault="00162F6B" w:rsidP="00CA276F">
      <w:pPr>
        <w:spacing w:after="120" w:line="276" w:lineRule="auto"/>
        <w:rPr>
          <w:rFonts w:ascii="Georgia" w:hAnsi="Georgia"/>
          <w:sz w:val="20"/>
          <w:szCs w:val="20"/>
        </w:rPr>
      </w:pPr>
      <w:r w:rsidRPr="00B65CFA">
        <w:rPr>
          <w:rFonts w:ascii="Georgia" w:hAnsi="Georgia"/>
          <w:sz w:val="20"/>
          <w:szCs w:val="20"/>
        </w:rPr>
        <w:t xml:space="preserve">Due to storm surges and sea level rise both beach erosion and sediment deficits will increase. It is expected that nourishments will increase, both in frequency and </w:t>
      </w:r>
      <w:r w:rsidR="00D618FD">
        <w:rPr>
          <w:rFonts w:ascii="Georgia" w:hAnsi="Georgia"/>
          <w:sz w:val="20"/>
          <w:szCs w:val="20"/>
        </w:rPr>
        <w:t>volumes</w:t>
      </w:r>
      <w:r w:rsidR="00A36137" w:rsidRPr="00B65CFA">
        <w:rPr>
          <w:rFonts w:ascii="Georgia" w:hAnsi="Georgia"/>
          <w:sz w:val="20"/>
          <w:szCs w:val="20"/>
        </w:rPr>
        <w:t xml:space="preserve"> </w:t>
      </w:r>
      <w:r w:rsidRPr="00B65CFA">
        <w:rPr>
          <w:rFonts w:ascii="Georgia" w:hAnsi="Georgia"/>
          <w:sz w:val="20"/>
          <w:szCs w:val="20"/>
        </w:rPr>
        <w:t xml:space="preserve">of sand needed (CPSL 2005). </w:t>
      </w:r>
      <w:r w:rsidR="00A36137" w:rsidRPr="00B65CFA">
        <w:rPr>
          <w:rFonts w:ascii="Georgia" w:hAnsi="Georgia"/>
          <w:sz w:val="20"/>
          <w:szCs w:val="20"/>
        </w:rPr>
        <w:t>Also, t</w:t>
      </w:r>
      <w:r w:rsidRPr="00B65CFA">
        <w:rPr>
          <w:rFonts w:ascii="Georgia" w:hAnsi="Georgia"/>
          <w:sz w:val="20"/>
          <w:szCs w:val="20"/>
        </w:rPr>
        <w:t>he current approach of fixation of inhabited barrier islands</w:t>
      </w:r>
      <w:r w:rsidR="00D618FD">
        <w:rPr>
          <w:rFonts w:ascii="Georgia" w:hAnsi="Georgia"/>
          <w:sz w:val="20"/>
          <w:szCs w:val="20"/>
        </w:rPr>
        <w:t>,</w:t>
      </w:r>
      <w:r w:rsidRPr="00B65CFA">
        <w:rPr>
          <w:rFonts w:ascii="Georgia" w:hAnsi="Georgia"/>
          <w:sz w:val="20"/>
          <w:szCs w:val="20"/>
        </w:rPr>
        <w:t xml:space="preserve"> </w:t>
      </w:r>
      <w:r w:rsidR="00A36137" w:rsidRPr="00B65CFA">
        <w:rPr>
          <w:rFonts w:ascii="Georgia" w:hAnsi="Georgia"/>
          <w:sz w:val="20"/>
          <w:szCs w:val="20"/>
        </w:rPr>
        <w:t xml:space="preserve">which </w:t>
      </w:r>
      <w:r w:rsidRPr="00B65CFA">
        <w:rPr>
          <w:rFonts w:ascii="Georgia" w:hAnsi="Georgia"/>
          <w:sz w:val="20"/>
          <w:szCs w:val="20"/>
        </w:rPr>
        <w:t xml:space="preserve">will most likely result in de-alignment of the barrier chain, </w:t>
      </w:r>
      <w:r w:rsidR="00A36137" w:rsidRPr="00B65CFA">
        <w:rPr>
          <w:rFonts w:ascii="Georgia" w:hAnsi="Georgia"/>
          <w:sz w:val="20"/>
          <w:szCs w:val="20"/>
        </w:rPr>
        <w:t>will lead to</w:t>
      </w:r>
      <w:r w:rsidRPr="00B65CFA">
        <w:rPr>
          <w:rFonts w:ascii="Georgia" w:hAnsi="Georgia"/>
          <w:sz w:val="20"/>
          <w:szCs w:val="20"/>
        </w:rPr>
        <w:t xml:space="preserve"> increased erosion and a reduction of sand transport from and along the shoreface to the beach and onto the islands (Oost et al 2012). </w:t>
      </w:r>
    </w:p>
    <w:p w14:paraId="71206431" w14:textId="77777777" w:rsidR="00162F6B" w:rsidRPr="008900A7" w:rsidRDefault="00162F6B" w:rsidP="00CA276F">
      <w:pPr>
        <w:spacing w:after="120" w:line="276" w:lineRule="auto"/>
        <w:rPr>
          <w:rFonts w:ascii="Georgia" w:hAnsi="Georgia"/>
          <w:b/>
          <w:bCs/>
          <w:sz w:val="20"/>
          <w:szCs w:val="20"/>
          <w:u w:val="single"/>
        </w:rPr>
      </w:pPr>
      <w:r w:rsidRPr="008900A7">
        <w:rPr>
          <w:rFonts w:ascii="Georgia" w:hAnsi="Georgia"/>
          <w:b/>
          <w:bCs/>
          <w:sz w:val="20"/>
          <w:szCs w:val="20"/>
          <w:u w:val="single"/>
        </w:rPr>
        <w:t>Opportunities</w:t>
      </w:r>
    </w:p>
    <w:p w14:paraId="02B0ABA2" w14:textId="796E8248" w:rsidR="00162F6B" w:rsidRPr="00B65CFA" w:rsidRDefault="00162F6B" w:rsidP="00CA276F">
      <w:pPr>
        <w:spacing w:after="120" w:line="276" w:lineRule="auto"/>
        <w:rPr>
          <w:rFonts w:ascii="Georgia" w:hAnsi="Georgia"/>
          <w:sz w:val="20"/>
          <w:szCs w:val="20"/>
        </w:rPr>
      </w:pPr>
      <w:r w:rsidRPr="00B65CFA">
        <w:rPr>
          <w:rFonts w:ascii="Georgia" w:hAnsi="Georgia"/>
          <w:sz w:val="20"/>
          <w:szCs w:val="20"/>
        </w:rPr>
        <w:t>Sand nourishment is considered as the best practice to compensate for beach erosion</w:t>
      </w:r>
      <w:r w:rsidR="00D618FD">
        <w:rPr>
          <w:rFonts w:ascii="Georgia" w:hAnsi="Georgia"/>
          <w:sz w:val="20"/>
          <w:szCs w:val="20"/>
        </w:rPr>
        <w:t xml:space="preserve">, as it is the most sustainable solution compared to hard protective structures </w:t>
      </w:r>
      <w:r w:rsidRPr="00B65CFA">
        <w:rPr>
          <w:rFonts w:ascii="Georgia" w:hAnsi="Georgia"/>
          <w:sz w:val="20"/>
          <w:szCs w:val="20"/>
        </w:rPr>
        <w:t>(C</w:t>
      </w:r>
      <w:r w:rsidR="009B6133">
        <w:rPr>
          <w:rFonts w:ascii="Georgia" w:hAnsi="Georgia"/>
          <w:sz w:val="20"/>
          <w:szCs w:val="20"/>
        </w:rPr>
        <w:t>P</w:t>
      </w:r>
      <w:r w:rsidRPr="00B65CFA">
        <w:rPr>
          <w:rFonts w:ascii="Georgia" w:hAnsi="Georgia"/>
          <w:sz w:val="20"/>
          <w:szCs w:val="20"/>
        </w:rPr>
        <w:t>SL 2005). Sand nourishments can make existing</w:t>
      </w:r>
      <w:r w:rsidR="009C6FC3">
        <w:rPr>
          <w:rFonts w:ascii="Georgia" w:hAnsi="Georgia"/>
          <w:sz w:val="20"/>
          <w:szCs w:val="20"/>
        </w:rPr>
        <w:t xml:space="preserve"> protective</w:t>
      </w:r>
      <w:r w:rsidRPr="00B65CFA">
        <w:rPr>
          <w:rFonts w:ascii="Georgia" w:hAnsi="Georgia"/>
          <w:sz w:val="20"/>
          <w:szCs w:val="20"/>
        </w:rPr>
        <w:t xml:space="preserve"> structures unnecessary.</w:t>
      </w:r>
    </w:p>
    <w:p w14:paraId="4EB514D5" w14:textId="77777777" w:rsidR="00162F6B" w:rsidRPr="00B65CFA" w:rsidRDefault="00162F6B" w:rsidP="00CA276F">
      <w:pPr>
        <w:spacing w:after="120" w:line="276" w:lineRule="auto"/>
        <w:rPr>
          <w:rFonts w:ascii="Georgia" w:hAnsi="Georgia"/>
          <w:sz w:val="20"/>
          <w:szCs w:val="20"/>
        </w:rPr>
      </w:pPr>
      <w:r w:rsidRPr="00B65CFA">
        <w:rPr>
          <w:rFonts w:ascii="Georgia" w:hAnsi="Georgia"/>
          <w:sz w:val="20"/>
          <w:szCs w:val="20"/>
        </w:rPr>
        <w:t xml:space="preserve">Sand nourishment and dune management can be combined successfully as the sand to compensate beach erosion is a natural dune-foot protection and a source of sand for natural dune dynamics.  </w:t>
      </w:r>
    </w:p>
    <w:p w14:paraId="2A32DCAD" w14:textId="0BB5982C" w:rsidR="002D6A11" w:rsidRDefault="00162F6B" w:rsidP="00CA276F">
      <w:pPr>
        <w:spacing w:after="120" w:line="276" w:lineRule="auto"/>
        <w:rPr>
          <w:rFonts w:ascii="Georgia" w:hAnsi="Georgia"/>
          <w:sz w:val="20"/>
          <w:szCs w:val="20"/>
        </w:rPr>
      </w:pPr>
      <w:r w:rsidRPr="00B65CFA">
        <w:rPr>
          <w:rFonts w:ascii="Georgia" w:hAnsi="Georgia"/>
          <w:sz w:val="20"/>
          <w:szCs w:val="20"/>
        </w:rPr>
        <w:t xml:space="preserve">Sand nourishment on strategic locations in the Wadden Sea may help to balance the sand-deficit resulting from sea level rise. </w:t>
      </w:r>
      <w:r w:rsidR="009C6FC3" w:rsidRPr="00B65CFA">
        <w:rPr>
          <w:rFonts w:ascii="Georgia" w:hAnsi="Georgia"/>
          <w:sz w:val="20"/>
          <w:szCs w:val="20"/>
        </w:rPr>
        <w:t>To b</w:t>
      </w:r>
      <w:r w:rsidR="009C6FC3">
        <w:rPr>
          <w:rFonts w:ascii="Georgia" w:hAnsi="Georgia"/>
          <w:sz w:val="20"/>
          <w:szCs w:val="20"/>
        </w:rPr>
        <w:t>alance sediment deficits in the upper shore of mainland transitional habitats</w:t>
      </w:r>
      <w:r w:rsidR="009C6FC3" w:rsidRPr="00B65CFA">
        <w:rPr>
          <w:rFonts w:ascii="Georgia" w:hAnsi="Georgia"/>
          <w:sz w:val="20"/>
          <w:szCs w:val="20"/>
        </w:rPr>
        <w:t xml:space="preserve">, sand nourishment by means of islets, bars, and spits in sheltered </w:t>
      </w:r>
      <w:proofErr w:type="spellStart"/>
      <w:r w:rsidR="009C6FC3" w:rsidRPr="00B65CFA">
        <w:rPr>
          <w:rFonts w:ascii="Georgia" w:hAnsi="Georgia"/>
          <w:sz w:val="20"/>
          <w:szCs w:val="20"/>
        </w:rPr>
        <w:t>embayments</w:t>
      </w:r>
      <w:proofErr w:type="spellEnd"/>
      <w:r w:rsidR="009C6FC3" w:rsidRPr="00B65CFA">
        <w:rPr>
          <w:rFonts w:ascii="Georgia" w:hAnsi="Georgia"/>
          <w:sz w:val="20"/>
          <w:szCs w:val="20"/>
        </w:rPr>
        <w:t xml:space="preserve"> can help to restore salt marsh and mud flat development by natural accretion (</w:t>
      </w:r>
      <w:proofErr w:type="spellStart"/>
      <w:r w:rsidR="009C6FC3" w:rsidRPr="00B65CFA">
        <w:rPr>
          <w:rFonts w:ascii="Georgia" w:hAnsi="Georgia"/>
          <w:sz w:val="20"/>
          <w:szCs w:val="20"/>
        </w:rPr>
        <w:t>Reise</w:t>
      </w:r>
      <w:proofErr w:type="spellEnd"/>
      <w:r w:rsidR="009C6FC3" w:rsidRPr="00B65CFA">
        <w:rPr>
          <w:rFonts w:ascii="Georgia" w:hAnsi="Georgia"/>
          <w:sz w:val="20"/>
          <w:szCs w:val="20"/>
        </w:rPr>
        <w:t xml:space="preserve"> 2003 in </w:t>
      </w:r>
      <w:proofErr w:type="spellStart"/>
      <w:r w:rsidR="009C6FC3" w:rsidRPr="00B65CFA">
        <w:rPr>
          <w:rFonts w:ascii="Georgia" w:hAnsi="Georgia"/>
          <w:sz w:val="20"/>
          <w:szCs w:val="20"/>
        </w:rPr>
        <w:t>Reise</w:t>
      </w:r>
      <w:proofErr w:type="spellEnd"/>
      <w:r w:rsidR="009C6FC3" w:rsidRPr="00B65CFA">
        <w:rPr>
          <w:rFonts w:ascii="Georgia" w:hAnsi="Georgia"/>
          <w:sz w:val="20"/>
          <w:szCs w:val="20"/>
        </w:rPr>
        <w:t xml:space="preserve"> 2005).</w:t>
      </w:r>
      <w:r w:rsidR="009C6FC3">
        <w:rPr>
          <w:rFonts w:ascii="Georgia" w:hAnsi="Georgia"/>
          <w:sz w:val="20"/>
          <w:szCs w:val="20"/>
        </w:rPr>
        <w:t xml:space="preserve"> </w:t>
      </w:r>
      <w:r w:rsidR="00BC37AB">
        <w:rPr>
          <w:rFonts w:ascii="Georgia" w:hAnsi="Georgia"/>
          <w:sz w:val="20"/>
          <w:szCs w:val="20"/>
        </w:rPr>
        <w:t>Beach and foreshore nourishments could be partially shifted to t</w:t>
      </w:r>
      <w:r w:rsidR="009C6FC3">
        <w:rPr>
          <w:rFonts w:ascii="Georgia" w:hAnsi="Georgia"/>
          <w:sz w:val="20"/>
          <w:szCs w:val="20"/>
        </w:rPr>
        <w:t xml:space="preserve">he ebb-tidal deltas or </w:t>
      </w:r>
      <w:r w:rsidR="00BC37AB">
        <w:rPr>
          <w:rFonts w:ascii="Georgia" w:hAnsi="Georgia"/>
          <w:sz w:val="20"/>
          <w:szCs w:val="20"/>
        </w:rPr>
        <w:t>given a different shape, although knowledge on syst</w:t>
      </w:r>
      <w:r w:rsidR="009C6FC3">
        <w:rPr>
          <w:rFonts w:ascii="Georgia" w:hAnsi="Georgia"/>
          <w:sz w:val="20"/>
          <w:szCs w:val="20"/>
        </w:rPr>
        <w:t>em behaviour over time is in</w:t>
      </w:r>
      <w:r w:rsidR="00BC37AB">
        <w:rPr>
          <w:rFonts w:ascii="Georgia" w:hAnsi="Georgia"/>
          <w:sz w:val="20"/>
          <w:szCs w:val="20"/>
        </w:rPr>
        <w:t xml:space="preserve">sufficient (Oost et al 2017). </w:t>
      </w:r>
      <w:bookmarkEnd w:id="4"/>
      <w:r w:rsidR="002D6A11">
        <w:rPr>
          <w:rFonts w:ascii="Georgia" w:hAnsi="Georgia"/>
          <w:sz w:val="20"/>
          <w:szCs w:val="20"/>
        </w:rPr>
        <w:t>To design ef</w:t>
      </w:r>
      <w:r w:rsidR="00AC5941">
        <w:rPr>
          <w:rFonts w:ascii="Georgia" w:hAnsi="Georgia"/>
          <w:sz w:val="20"/>
          <w:szCs w:val="20"/>
        </w:rPr>
        <w:t xml:space="preserve">fective </w:t>
      </w:r>
      <w:r w:rsidR="002D6A11">
        <w:rPr>
          <w:rFonts w:ascii="Georgia" w:hAnsi="Georgia"/>
          <w:sz w:val="20"/>
          <w:szCs w:val="20"/>
        </w:rPr>
        <w:t xml:space="preserve">strategies the </w:t>
      </w:r>
      <w:proofErr w:type="spellStart"/>
      <w:r w:rsidR="002D6A11">
        <w:rPr>
          <w:rFonts w:ascii="Georgia" w:hAnsi="Georgia"/>
          <w:sz w:val="20"/>
          <w:szCs w:val="20"/>
        </w:rPr>
        <w:t>KustGenese</w:t>
      </w:r>
      <w:proofErr w:type="spellEnd"/>
      <w:r w:rsidR="002D6A11">
        <w:rPr>
          <w:rFonts w:ascii="Georgia" w:hAnsi="Georgia"/>
          <w:sz w:val="20"/>
          <w:szCs w:val="20"/>
        </w:rPr>
        <w:t xml:space="preserve"> 2.0 programme </w:t>
      </w:r>
      <w:proofErr w:type="spellStart"/>
      <w:r w:rsidR="00AC5941">
        <w:rPr>
          <w:rFonts w:ascii="Georgia" w:hAnsi="Georgia"/>
          <w:sz w:val="20"/>
          <w:szCs w:val="20"/>
        </w:rPr>
        <w:t>programme</w:t>
      </w:r>
      <w:proofErr w:type="spellEnd"/>
      <w:r w:rsidR="00AC5941">
        <w:rPr>
          <w:rFonts w:ascii="Georgia" w:hAnsi="Georgia"/>
          <w:sz w:val="20"/>
          <w:szCs w:val="20"/>
        </w:rPr>
        <w:t xml:space="preserve"> </w:t>
      </w:r>
      <w:r w:rsidR="002D6A11">
        <w:rPr>
          <w:rFonts w:ascii="Georgia" w:hAnsi="Georgia"/>
          <w:sz w:val="20"/>
          <w:szCs w:val="20"/>
        </w:rPr>
        <w:t xml:space="preserve">(RWS </w:t>
      </w:r>
      <w:r w:rsidR="009C6FC3">
        <w:rPr>
          <w:rStyle w:val="Funotenzeichen"/>
          <w:rFonts w:ascii="Georgia" w:hAnsi="Georgia"/>
          <w:sz w:val="20"/>
          <w:szCs w:val="20"/>
        </w:rPr>
        <w:footnoteReference w:id="2"/>
      </w:r>
      <w:r w:rsidR="002D6A11">
        <w:rPr>
          <w:rFonts w:ascii="Georgia" w:hAnsi="Georgia"/>
          <w:sz w:val="20"/>
          <w:szCs w:val="20"/>
        </w:rPr>
        <w:t xml:space="preserve">) started </w:t>
      </w:r>
      <w:r w:rsidR="00AC5941">
        <w:rPr>
          <w:rFonts w:ascii="Georgia" w:hAnsi="Georgia"/>
          <w:sz w:val="20"/>
          <w:szCs w:val="20"/>
        </w:rPr>
        <w:t xml:space="preserve">a pilot nourishment </w:t>
      </w:r>
      <w:r w:rsidR="002D6A11">
        <w:rPr>
          <w:rFonts w:ascii="Georgia" w:hAnsi="Georgia"/>
          <w:sz w:val="20"/>
          <w:szCs w:val="20"/>
        </w:rPr>
        <w:t>in the ebb-tidal delta a</w:t>
      </w:r>
      <w:r w:rsidR="005823EB">
        <w:rPr>
          <w:rFonts w:ascii="Georgia" w:hAnsi="Georgia"/>
          <w:sz w:val="20"/>
          <w:szCs w:val="20"/>
        </w:rPr>
        <w:t xml:space="preserve">nd lower </w:t>
      </w:r>
      <w:r w:rsidR="002D6A11">
        <w:rPr>
          <w:rFonts w:ascii="Georgia" w:hAnsi="Georgia"/>
          <w:sz w:val="20"/>
          <w:szCs w:val="20"/>
        </w:rPr>
        <w:t xml:space="preserve">shoreface of </w:t>
      </w:r>
      <w:proofErr w:type="spellStart"/>
      <w:r w:rsidR="002D6A11">
        <w:rPr>
          <w:rFonts w:ascii="Georgia" w:hAnsi="Georgia"/>
          <w:sz w:val="20"/>
          <w:szCs w:val="20"/>
        </w:rPr>
        <w:t>Ameland</w:t>
      </w:r>
      <w:proofErr w:type="spellEnd"/>
      <w:r w:rsidR="002D6A11">
        <w:rPr>
          <w:rFonts w:ascii="Georgia" w:hAnsi="Georgia"/>
          <w:sz w:val="20"/>
          <w:szCs w:val="20"/>
        </w:rPr>
        <w:t xml:space="preserve"> inlet, to gain knowledge on processes driving sediment transport and interactions between sediment and hydrodynamics, morphology, </w:t>
      </w:r>
      <w:proofErr w:type="gramStart"/>
      <w:r w:rsidR="002D6A11">
        <w:rPr>
          <w:rFonts w:ascii="Georgia" w:hAnsi="Georgia"/>
          <w:sz w:val="20"/>
          <w:szCs w:val="20"/>
        </w:rPr>
        <w:t>benthos</w:t>
      </w:r>
      <w:proofErr w:type="gramEnd"/>
      <w:r w:rsidR="002D6A11">
        <w:rPr>
          <w:rFonts w:ascii="Georgia" w:hAnsi="Georgia"/>
          <w:sz w:val="20"/>
          <w:szCs w:val="20"/>
        </w:rPr>
        <w:t xml:space="preserve"> and fish. </w:t>
      </w:r>
      <w:r w:rsidR="00EE5DDD">
        <w:rPr>
          <w:rFonts w:ascii="Georgia" w:hAnsi="Georgia"/>
          <w:sz w:val="20"/>
          <w:szCs w:val="20"/>
        </w:rPr>
        <w:t>F</w:t>
      </w:r>
      <w:r w:rsidR="00EE0577">
        <w:rPr>
          <w:rFonts w:ascii="Georgia" w:hAnsi="Georgia"/>
          <w:sz w:val="20"/>
          <w:szCs w:val="20"/>
        </w:rPr>
        <w:t xml:space="preserve">irst steps have been taken to develop </w:t>
      </w:r>
      <w:r w:rsidR="00AC5941">
        <w:rPr>
          <w:rFonts w:ascii="Georgia" w:hAnsi="Georgia"/>
          <w:sz w:val="20"/>
          <w:szCs w:val="20"/>
        </w:rPr>
        <w:t>and calibrate</w:t>
      </w:r>
      <w:r w:rsidR="00EE0577">
        <w:rPr>
          <w:rFonts w:ascii="Georgia" w:hAnsi="Georgia"/>
          <w:sz w:val="20"/>
          <w:szCs w:val="20"/>
        </w:rPr>
        <w:t xml:space="preserve"> models</w:t>
      </w:r>
      <w:r w:rsidR="00AC5941">
        <w:rPr>
          <w:rFonts w:ascii="Georgia" w:hAnsi="Georgia"/>
          <w:sz w:val="20"/>
          <w:szCs w:val="20"/>
        </w:rPr>
        <w:t xml:space="preserve"> to</w:t>
      </w:r>
      <w:r w:rsidR="00EE0577">
        <w:rPr>
          <w:rFonts w:ascii="Georgia" w:hAnsi="Georgia"/>
          <w:sz w:val="20"/>
          <w:szCs w:val="20"/>
        </w:rPr>
        <w:t xml:space="preserve"> describe interactions betwee</w:t>
      </w:r>
      <w:r w:rsidR="00EE5DDD">
        <w:rPr>
          <w:rFonts w:ascii="Georgia" w:hAnsi="Georgia"/>
          <w:sz w:val="20"/>
          <w:szCs w:val="20"/>
        </w:rPr>
        <w:t xml:space="preserve">n biotic and </w:t>
      </w:r>
      <w:r w:rsidR="00EE5DDD">
        <w:rPr>
          <w:rFonts w:ascii="Georgia" w:hAnsi="Georgia"/>
          <w:sz w:val="20"/>
          <w:szCs w:val="20"/>
        </w:rPr>
        <w:lastRenderedPageBreak/>
        <w:t xml:space="preserve">abiotic processes, </w:t>
      </w:r>
      <w:r w:rsidR="006A536F">
        <w:rPr>
          <w:rFonts w:ascii="Georgia" w:hAnsi="Georgia"/>
          <w:sz w:val="20"/>
          <w:szCs w:val="20"/>
        </w:rPr>
        <w:t xml:space="preserve">aimed at </w:t>
      </w:r>
      <w:r w:rsidR="00EE0577">
        <w:rPr>
          <w:rFonts w:ascii="Georgia" w:hAnsi="Georgia"/>
          <w:sz w:val="20"/>
          <w:szCs w:val="20"/>
        </w:rPr>
        <w:t>design</w:t>
      </w:r>
      <w:r w:rsidR="006A536F">
        <w:rPr>
          <w:rFonts w:ascii="Georgia" w:hAnsi="Georgia"/>
          <w:sz w:val="20"/>
          <w:szCs w:val="20"/>
        </w:rPr>
        <w:t>ing</w:t>
      </w:r>
      <w:r w:rsidR="00EE0577">
        <w:rPr>
          <w:rFonts w:ascii="Georgia" w:hAnsi="Georgia"/>
          <w:sz w:val="20"/>
          <w:szCs w:val="20"/>
        </w:rPr>
        <w:t xml:space="preserve"> effective nourishment strategies to keep up with sea level rise</w:t>
      </w:r>
      <w:r w:rsidR="008A4B49">
        <w:rPr>
          <w:rFonts w:ascii="Georgia" w:hAnsi="Georgia"/>
          <w:sz w:val="20"/>
          <w:szCs w:val="20"/>
        </w:rPr>
        <w:t xml:space="preserve"> (Van </w:t>
      </w:r>
      <w:proofErr w:type="spellStart"/>
      <w:r w:rsidR="008A4B49">
        <w:rPr>
          <w:rFonts w:ascii="Georgia" w:hAnsi="Georgia"/>
          <w:sz w:val="20"/>
          <w:szCs w:val="20"/>
        </w:rPr>
        <w:t>Prooijen</w:t>
      </w:r>
      <w:proofErr w:type="spellEnd"/>
      <w:r w:rsidR="008A4B49">
        <w:rPr>
          <w:rFonts w:ascii="Georgia" w:hAnsi="Georgia"/>
          <w:sz w:val="20"/>
          <w:szCs w:val="20"/>
        </w:rPr>
        <w:t xml:space="preserve"> et al 2020)</w:t>
      </w:r>
      <w:r w:rsidR="00EE0577">
        <w:rPr>
          <w:rFonts w:ascii="Georgia" w:hAnsi="Georgia"/>
          <w:sz w:val="20"/>
          <w:szCs w:val="20"/>
        </w:rPr>
        <w:t xml:space="preserve">. </w:t>
      </w:r>
      <w:r w:rsidR="00945AC8">
        <w:rPr>
          <w:rFonts w:ascii="Georgia" w:hAnsi="Georgia"/>
          <w:sz w:val="20"/>
          <w:szCs w:val="20"/>
        </w:rPr>
        <w:t>C</w:t>
      </w:r>
      <w:r w:rsidR="00AC5941">
        <w:rPr>
          <w:rFonts w:ascii="Georgia" w:hAnsi="Georgia"/>
          <w:sz w:val="20"/>
          <w:szCs w:val="20"/>
        </w:rPr>
        <w:t xml:space="preserve">onclusions are that the </w:t>
      </w:r>
      <w:r w:rsidR="00945AC8">
        <w:rPr>
          <w:rFonts w:ascii="Georgia" w:hAnsi="Georgia"/>
          <w:sz w:val="20"/>
          <w:szCs w:val="20"/>
        </w:rPr>
        <w:t>ebb-tidal delta ha</w:t>
      </w:r>
      <w:r w:rsidR="00AC5941">
        <w:rPr>
          <w:rFonts w:ascii="Georgia" w:hAnsi="Georgia"/>
          <w:sz w:val="20"/>
          <w:szCs w:val="20"/>
        </w:rPr>
        <w:t xml:space="preserve">s a buffer </w:t>
      </w:r>
      <w:r w:rsidR="00945AC8">
        <w:rPr>
          <w:rFonts w:ascii="Georgia" w:hAnsi="Georgia"/>
          <w:sz w:val="20"/>
          <w:szCs w:val="20"/>
        </w:rPr>
        <w:t xml:space="preserve">function </w:t>
      </w:r>
      <w:r w:rsidR="00AC5941">
        <w:rPr>
          <w:rFonts w:ascii="Georgia" w:hAnsi="Georgia"/>
          <w:sz w:val="20"/>
          <w:szCs w:val="20"/>
        </w:rPr>
        <w:t xml:space="preserve">with large quantities of sand to meet sediment demands of the Wadden Sea tidal </w:t>
      </w:r>
      <w:r w:rsidR="0065426F">
        <w:rPr>
          <w:rFonts w:ascii="Georgia" w:hAnsi="Georgia"/>
          <w:sz w:val="20"/>
          <w:szCs w:val="20"/>
        </w:rPr>
        <w:t>basin and</w:t>
      </w:r>
      <w:r w:rsidR="00AC5941">
        <w:rPr>
          <w:rFonts w:ascii="Georgia" w:hAnsi="Georgia"/>
          <w:sz w:val="20"/>
          <w:szCs w:val="20"/>
        </w:rPr>
        <w:t xml:space="preserve"> </w:t>
      </w:r>
      <w:r w:rsidR="00945AC8">
        <w:rPr>
          <w:rFonts w:ascii="Georgia" w:hAnsi="Georgia"/>
          <w:sz w:val="20"/>
          <w:szCs w:val="20"/>
        </w:rPr>
        <w:t>has a function in local sediment dynamics along island coasts. If the ebb-tidal delta sediment buffer is not sufficient, island coasts will be a sediment source resulting in</w:t>
      </w:r>
      <w:r w:rsidR="000931E4">
        <w:rPr>
          <w:rFonts w:ascii="Georgia" w:hAnsi="Georgia"/>
          <w:sz w:val="20"/>
          <w:szCs w:val="20"/>
        </w:rPr>
        <w:t xml:space="preserve"> </w:t>
      </w:r>
      <w:r w:rsidR="00945AC8">
        <w:rPr>
          <w:rFonts w:ascii="Georgia" w:hAnsi="Georgia"/>
          <w:sz w:val="20"/>
          <w:szCs w:val="20"/>
        </w:rPr>
        <w:t xml:space="preserve">coastal erosion. </w:t>
      </w:r>
      <w:r w:rsidR="000931E4">
        <w:rPr>
          <w:rFonts w:ascii="Georgia" w:hAnsi="Georgia"/>
          <w:sz w:val="20"/>
          <w:szCs w:val="20"/>
        </w:rPr>
        <w:t>E</w:t>
      </w:r>
      <w:r w:rsidR="00945AC8">
        <w:rPr>
          <w:rFonts w:ascii="Georgia" w:hAnsi="Georgia"/>
          <w:sz w:val="20"/>
          <w:szCs w:val="20"/>
        </w:rPr>
        <w:t xml:space="preserve">bb-tidal delta nourishment may become a vital part of the strategy to keep up with increased rates of sea level rise, </w:t>
      </w:r>
      <w:r w:rsidR="000931E4">
        <w:rPr>
          <w:rFonts w:ascii="Georgia" w:hAnsi="Georgia"/>
          <w:sz w:val="20"/>
          <w:szCs w:val="20"/>
        </w:rPr>
        <w:t>because it is a good solution to work with hydrodynamic and geomorphological processes and sedimentation patterns (</w:t>
      </w:r>
      <w:proofErr w:type="spellStart"/>
      <w:r w:rsidR="000931E4">
        <w:rPr>
          <w:rFonts w:ascii="Georgia" w:hAnsi="Georgia"/>
          <w:sz w:val="20"/>
          <w:szCs w:val="20"/>
        </w:rPr>
        <w:t>Deltares</w:t>
      </w:r>
      <w:proofErr w:type="spellEnd"/>
      <w:r w:rsidR="000931E4">
        <w:rPr>
          <w:rFonts w:ascii="Georgia" w:hAnsi="Georgia"/>
          <w:sz w:val="20"/>
          <w:szCs w:val="20"/>
        </w:rPr>
        <w:t xml:space="preserve"> 2020).</w:t>
      </w:r>
    </w:p>
    <w:p w14:paraId="3D123E8C" w14:textId="20A31A91" w:rsidR="008A7FD6" w:rsidRDefault="008A7FD6">
      <w:pPr>
        <w:rPr>
          <w:rFonts w:ascii="Arial" w:hAnsi="Arial"/>
          <w:b/>
          <w:caps/>
          <w:sz w:val="20"/>
          <w:szCs w:val="20"/>
          <w:lang w:eastAsia="de-DE"/>
        </w:rPr>
      </w:pPr>
    </w:p>
    <w:p w14:paraId="2324F0D3" w14:textId="75BF0AE7" w:rsidR="00885987" w:rsidRPr="008900A7" w:rsidRDefault="00885987" w:rsidP="00D656AD">
      <w:pPr>
        <w:pStyle w:val="berschrift2"/>
        <w:numPr>
          <w:ilvl w:val="0"/>
          <w:numId w:val="48"/>
        </w:numPr>
        <w:spacing w:after="240"/>
      </w:pPr>
      <w:r w:rsidRPr="008900A7">
        <w:t>References</w:t>
      </w:r>
    </w:p>
    <w:p w14:paraId="01B71CCB" w14:textId="77777777" w:rsidR="00020240" w:rsidRPr="006A536F" w:rsidRDefault="00F077A2" w:rsidP="006A536F">
      <w:pPr>
        <w:autoSpaceDE w:val="0"/>
        <w:autoSpaceDN w:val="0"/>
        <w:adjustRightInd w:val="0"/>
        <w:spacing w:after="120" w:line="276" w:lineRule="auto"/>
        <w:rPr>
          <w:rStyle w:val="Hyperlink"/>
          <w:rFonts w:ascii="Georgia" w:hAnsi="Georgia"/>
          <w:color w:val="000000" w:themeColor="text1"/>
          <w:sz w:val="20"/>
          <w:szCs w:val="20"/>
          <w:lang w:eastAsia="de-DE"/>
        </w:rPr>
      </w:pPr>
      <w:proofErr w:type="spellStart"/>
      <w:r w:rsidRPr="006A536F">
        <w:rPr>
          <w:rFonts w:ascii="Georgia" w:hAnsi="Georgia"/>
          <w:color w:val="000000" w:themeColor="text1"/>
          <w:sz w:val="20"/>
          <w:szCs w:val="20"/>
          <w:lang w:eastAsia="de-DE"/>
        </w:rPr>
        <w:t>Berghahn</w:t>
      </w:r>
      <w:proofErr w:type="spellEnd"/>
      <w:r w:rsidRPr="006A536F">
        <w:rPr>
          <w:rFonts w:ascii="Georgia" w:hAnsi="Georgia"/>
          <w:color w:val="000000" w:themeColor="text1"/>
          <w:sz w:val="20"/>
          <w:szCs w:val="20"/>
          <w:lang w:eastAsia="de-DE"/>
        </w:rPr>
        <w:t xml:space="preserve"> R., M. Ruth (2004) The disappearance of oysters from the Wadden Sea: a cautionary tale for no-take zones. Aquatic conservation: marine and freshwater ecosystems 15 (1), 91-104, </w:t>
      </w:r>
      <w:hyperlink r:id="rId28" w:history="1">
        <w:r w:rsidRPr="006A536F">
          <w:rPr>
            <w:rStyle w:val="Hyperlink"/>
            <w:rFonts w:ascii="Georgia" w:hAnsi="Georgia"/>
            <w:color w:val="000000" w:themeColor="text1"/>
            <w:sz w:val="20"/>
            <w:szCs w:val="20"/>
            <w:lang w:eastAsia="de-DE"/>
          </w:rPr>
          <w:t>https://doi.org/10.1002/aqc.635</w:t>
        </w:r>
      </w:hyperlink>
    </w:p>
    <w:p w14:paraId="012EBFE7" w14:textId="7CCBF6EF" w:rsidR="00020240" w:rsidRPr="006A536F" w:rsidRDefault="00020240" w:rsidP="006A536F">
      <w:pPr>
        <w:autoSpaceDE w:val="0"/>
        <w:autoSpaceDN w:val="0"/>
        <w:adjustRightInd w:val="0"/>
        <w:spacing w:after="120" w:line="276" w:lineRule="auto"/>
        <w:rPr>
          <w:rFonts w:ascii="Georgia" w:hAnsi="Georgia"/>
          <w:color w:val="000000" w:themeColor="text1"/>
          <w:spacing w:val="4"/>
          <w:sz w:val="20"/>
          <w:szCs w:val="20"/>
        </w:rPr>
      </w:pPr>
      <w:proofErr w:type="spellStart"/>
      <w:r w:rsidRPr="006A536F">
        <w:rPr>
          <w:rFonts w:ascii="Georgia" w:hAnsi="Georgia"/>
          <w:color w:val="000000" w:themeColor="text1"/>
          <w:spacing w:val="4"/>
          <w:sz w:val="20"/>
          <w:szCs w:val="20"/>
        </w:rPr>
        <w:t>Brenninkmeyer</w:t>
      </w:r>
      <w:proofErr w:type="spellEnd"/>
      <w:r w:rsidRPr="006A536F">
        <w:rPr>
          <w:rFonts w:ascii="Georgia" w:hAnsi="Georgia"/>
          <w:color w:val="000000" w:themeColor="text1"/>
          <w:spacing w:val="4"/>
          <w:sz w:val="20"/>
          <w:szCs w:val="20"/>
        </w:rPr>
        <w:t xml:space="preserve"> B. (1982) Major beach features. In: Beaches and Coastal Geology. </w:t>
      </w:r>
      <w:proofErr w:type="spellStart"/>
      <w:r w:rsidRPr="006A536F">
        <w:rPr>
          <w:rFonts w:ascii="Georgia" w:hAnsi="Georgia"/>
          <w:color w:val="000000" w:themeColor="text1"/>
          <w:spacing w:val="4"/>
          <w:sz w:val="20"/>
          <w:szCs w:val="20"/>
        </w:rPr>
        <w:t>Encyclopedia</w:t>
      </w:r>
      <w:proofErr w:type="spellEnd"/>
      <w:r w:rsidRPr="006A536F">
        <w:rPr>
          <w:rFonts w:ascii="Georgia" w:hAnsi="Georgia"/>
          <w:color w:val="000000" w:themeColor="text1"/>
          <w:spacing w:val="4"/>
          <w:sz w:val="20"/>
          <w:szCs w:val="20"/>
        </w:rPr>
        <w:t xml:space="preserve"> of Earth Sciences Series. Springer, New York, NY. </w:t>
      </w:r>
      <w:hyperlink r:id="rId29" w:history="1">
        <w:r w:rsidRPr="006A536F">
          <w:rPr>
            <w:rStyle w:val="Hyperlink"/>
            <w:rFonts w:ascii="Georgia" w:hAnsi="Georgia"/>
            <w:color w:val="000000" w:themeColor="text1"/>
            <w:spacing w:val="4"/>
            <w:sz w:val="20"/>
            <w:szCs w:val="20"/>
          </w:rPr>
          <w:t>https://doi.org/10.1007/0-387-30843-1_268</w:t>
        </w:r>
      </w:hyperlink>
    </w:p>
    <w:p w14:paraId="73597380" w14:textId="7984AD0C" w:rsidR="00AA62AA" w:rsidRPr="006A536F" w:rsidRDefault="00AA62AA" w:rsidP="006A536F">
      <w:pPr>
        <w:autoSpaceDE w:val="0"/>
        <w:autoSpaceDN w:val="0"/>
        <w:adjustRightInd w:val="0"/>
        <w:spacing w:after="120" w:line="276" w:lineRule="auto"/>
        <w:rPr>
          <w:rFonts w:ascii="Georgia" w:hAnsi="Georgia"/>
          <w:color w:val="000000" w:themeColor="text1"/>
          <w:sz w:val="20"/>
          <w:szCs w:val="20"/>
          <w:u w:val="single"/>
          <w:lang w:val="nl-NL" w:eastAsia="de-DE"/>
        </w:rPr>
      </w:pPr>
      <w:r w:rsidRPr="006A536F">
        <w:rPr>
          <w:rFonts w:ascii="Georgia" w:hAnsi="Georgia"/>
          <w:color w:val="000000" w:themeColor="text1"/>
          <w:sz w:val="20"/>
          <w:szCs w:val="20"/>
          <w:lang w:val="nl-NL" w:eastAsia="de-DE"/>
        </w:rPr>
        <w:t>Brinkman (2012) Zandwinning in de Nederlandse kustzone 2013-2017 en biologische productie in de Westelijke Waddenzee, een modelstudie. IMARES Wageningen UR. C087/12</w:t>
      </w:r>
    </w:p>
    <w:p w14:paraId="5B379622" w14:textId="77777777" w:rsidR="00885987" w:rsidRPr="006A536F" w:rsidRDefault="00885987" w:rsidP="006A536F">
      <w:pPr>
        <w:autoSpaceDE w:val="0"/>
        <w:autoSpaceDN w:val="0"/>
        <w:adjustRightInd w:val="0"/>
        <w:spacing w:after="120" w:line="276" w:lineRule="auto"/>
        <w:rPr>
          <w:rFonts w:ascii="Georgia" w:hAnsi="Georgia"/>
          <w:color w:val="000000" w:themeColor="text1"/>
          <w:sz w:val="20"/>
          <w:szCs w:val="20"/>
          <w:lang w:eastAsia="de-DE"/>
        </w:rPr>
      </w:pPr>
      <w:r w:rsidRPr="006A536F">
        <w:rPr>
          <w:rFonts w:ascii="Georgia" w:hAnsi="Georgia"/>
          <w:color w:val="000000" w:themeColor="text1"/>
          <w:sz w:val="20"/>
          <w:szCs w:val="20"/>
          <w:lang w:val="nl-NL" w:eastAsia="de-DE"/>
        </w:rPr>
        <w:t xml:space="preserve">Borsjes B.W., B.K. van Wesenbeeck, F.Dekker, P.Paalvast, T.J.Bouma, M.M.van Katwijk, M.B. de Vries (2011) How ecological engineering can serve in coastal protection. </w:t>
      </w:r>
      <w:r w:rsidRPr="006A536F">
        <w:rPr>
          <w:rFonts w:ascii="Georgia" w:hAnsi="Georgia"/>
          <w:i/>
          <w:color w:val="000000" w:themeColor="text1"/>
          <w:sz w:val="20"/>
          <w:szCs w:val="20"/>
          <w:lang w:eastAsia="de-DE"/>
        </w:rPr>
        <w:t>Ecological Engineering</w:t>
      </w:r>
      <w:r w:rsidRPr="006A536F">
        <w:rPr>
          <w:rFonts w:ascii="Georgia" w:hAnsi="Georgia"/>
          <w:color w:val="000000" w:themeColor="text1"/>
          <w:sz w:val="20"/>
          <w:szCs w:val="20"/>
          <w:lang w:eastAsia="de-DE"/>
        </w:rPr>
        <w:t xml:space="preserve"> Vol. 27-2:113-122 </w:t>
      </w:r>
      <w:hyperlink r:id="rId30" w:history="1">
        <w:r w:rsidRPr="006A536F">
          <w:rPr>
            <w:rStyle w:val="Hyperlink"/>
            <w:rFonts w:ascii="Georgia" w:hAnsi="Georgia"/>
            <w:color w:val="000000" w:themeColor="text1"/>
            <w:sz w:val="20"/>
            <w:szCs w:val="20"/>
            <w:lang w:eastAsia="de-DE"/>
          </w:rPr>
          <w:t>https://doi.org/10.1016/j.ecoleng.2010.11.027</w:t>
        </w:r>
      </w:hyperlink>
    </w:p>
    <w:p w14:paraId="7E877B20" w14:textId="77777777" w:rsidR="00885987" w:rsidRPr="006A536F" w:rsidRDefault="00885987" w:rsidP="006A536F">
      <w:pPr>
        <w:autoSpaceDE w:val="0"/>
        <w:autoSpaceDN w:val="0"/>
        <w:adjustRightInd w:val="0"/>
        <w:spacing w:after="120" w:line="276" w:lineRule="auto"/>
        <w:rPr>
          <w:rFonts w:ascii="Georgia" w:hAnsi="Georgia"/>
          <w:color w:val="000000" w:themeColor="text1"/>
          <w:sz w:val="20"/>
          <w:szCs w:val="20"/>
          <w:lang w:eastAsia="de-DE"/>
        </w:rPr>
      </w:pPr>
      <w:r w:rsidRPr="006A536F">
        <w:rPr>
          <w:rFonts w:ascii="Georgia" w:hAnsi="Georgia"/>
          <w:color w:val="000000" w:themeColor="text1"/>
          <w:sz w:val="20"/>
          <w:szCs w:val="20"/>
          <w:lang w:eastAsia="de-DE"/>
        </w:rPr>
        <w:t>CIRIA Construction Industry Research and Information Association (2013) The International Levee Handbook; CIRIA: London, UK, 2013; ISBN 978-0-86017-734-0.</w:t>
      </w:r>
    </w:p>
    <w:p w14:paraId="2E8B8698" w14:textId="77777777" w:rsidR="00885987" w:rsidRPr="006A536F" w:rsidRDefault="00885987" w:rsidP="006A536F">
      <w:pPr>
        <w:pStyle w:val="Funotentext"/>
        <w:spacing w:after="120" w:line="276" w:lineRule="auto"/>
        <w:rPr>
          <w:rFonts w:ascii="Georgia" w:hAnsi="Georgia"/>
          <w:color w:val="000000" w:themeColor="text1"/>
        </w:rPr>
      </w:pPr>
      <w:r w:rsidRPr="006A536F">
        <w:rPr>
          <w:rFonts w:ascii="Georgia" w:hAnsi="Georgia"/>
          <w:color w:val="000000" w:themeColor="text1"/>
        </w:rPr>
        <w:t xml:space="preserve">CPSL (2005) </w:t>
      </w:r>
      <w:r w:rsidRPr="006A536F">
        <w:rPr>
          <w:rFonts w:ascii="Georgia" w:hAnsi="Georgia"/>
          <w:i/>
          <w:color w:val="000000" w:themeColor="text1"/>
        </w:rPr>
        <w:t>Coastal Protection and Sea Level Rise – Solutions for the sustainable coastal protection in the Wadden Sea region Wadden Sea Ecosystem no. 21.</w:t>
      </w:r>
      <w:r w:rsidRPr="006A536F">
        <w:rPr>
          <w:rFonts w:ascii="Georgia" w:hAnsi="Georgia"/>
          <w:color w:val="000000" w:themeColor="text1"/>
        </w:rPr>
        <w:t xml:space="preserve"> Common Wadden Sea Secretariat, Trilateral Working Group on Coastal Protection and Sea Level Rise (CPSL), Wilhelmshaven, Germany.</w:t>
      </w:r>
    </w:p>
    <w:p w14:paraId="63AC36CF" w14:textId="627642DC" w:rsidR="00071149" w:rsidRPr="00071149" w:rsidRDefault="00071149" w:rsidP="006A536F">
      <w:pPr>
        <w:pStyle w:val="Default"/>
        <w:spacing w:after="120" w:line="276" w:lineRule="auto"/>
        <w:rPr>
          <w:color w:val="000000" w:themeColor="text1"/>
          <w:sz w:val="20"/>
          <w:szCs w:val="20"/>
          <w:lang w:val="nl-NL"/>
        </w:rPr>
      </w:pPr>
      <w:r w:rsidRPr="00071149">
        <w:rPr>
          <w:color w:val="000000" w:themeColor="text1"/>
          <w:sz w:val="20"/>
          <w:szCs w:val="20"/>
          <w:lang w:val="nl-NL"/>
        </w:rPr>
        <w:t>Deltares (2020) Technisch advi</w:t>
      </w:r>
      <w:r>
        <w:rPr>
          <w:color w:val="000000" w:themeColor="text1"/>
          <w:sz w:val="20"/>
          <w:szCs w:val="20"/>
          <w:lang w:val="nl-NL"/>
        </w:rPr>
        <w:t>es</w:t>
      </w:r>
      <w:r w:rsidRPr="00071149">
        <w:rPr>
          <w:color w:val="000000" w:themeColor="text1"/>
          <w:sz w:val="20"/>
          <w:szCs w:val="20"/>
          <w:lang w:val="nl-NL"/>
        </w:rPr>
        <w:t xml:space="preserve"> rol en mogelijkheden van buitendelta’</w:t>
      </w:r>
      <w:r>
        <w:rPr>
          <w:color w:val="000000" w:themeColor="text1"/>
          <w:sz w:val="20"/>
          <w:szCs w:val="20"/>
          <w:lang w:val="nl-NL"/>
        </w:rPr>
        <w:t>s voor het kustbeheer,</w:t>
      </w:r>
      <w:r w:rsidRPr="00071149">
        <w:rPr>
          <w:color w:val="000000" w:themeColor="text1"/>
          <w:sz w:val="20"/>
          <w:szCs w:val="20"/>
          <w:lang w:val="nl-NL"/>
        </w:rPr>
        <w:t xml:space="preserve"> ten behoeve van het belei</w:t>
      </w:r>
      <w:r>
        <w:rPr>
          <w:color w:val="000000" w:themeColor="text1"/>
          <w:sz w:val="20"/>
          <w:szCs w:val="20"/>
          <w:lang w:val="nl-NL"/>
        </w:rPr>
        <w:t>dsadvies voor Kustgenese 2.0. E. Elias, A. van der Spek, Z.B. Wang, S. Pearson. Deltares report 1220339-009-ZKS-0006, in opdracht van Rijkswaterstaat WVL, maart 2020.</w:t>
      </w:r>
    </w:p>
    <w:p w14:paraId="39B73462" w14:textId="60BF7C70" w:rsidR="00885987" w:rsidRPr="006A536F" w:rsidRDefault="00885987" w:rsidP="006A536F">
      <w:pPr>
        <w:pStyle w:val="Default"/>
        <w:spacing w:after="120" w:line="276" w:lineRule="auto"/>
        <w:rPr>
          <w:color w:val="000000" w:themeColor="text1"/>
          <w:sz w:val="20"/>
          <w:szCs w:val="20"/>
          <w:lang w:val="en-GB"/>
        </w:rPr>
      </w:pPr>
      <w:r w:rsidRPr="00071149">
        <w:rPr>
          <w:color w:val="000000" w:themeColor="text1"/>
          <w:sz w:val="20"/>
          <w:szCs w:val="20"/>
          <w:lang w:val="nl-NL"/>
        </w:rPr>
        <w:t>Esselink P., W.E.van Duin, J.Bunje, J.Cremer, E.O.Folmer, J.Frikke, M.Glahn, A.V. de Groot, N.Hecker, U.Hellwig, K.Jensen, P.Ko</w:t>
      </w:r>
      <w:r w:rsidRPr="005402E1">
        <w:rPr>
          <w:color w:val="000000" w:themeColor="text1"/>
          <w:sz w:val="20"/>
          <w:szCs w:val="20"/>
          <w:lang w:val="nl-NL"/>
        </w:rPr>
        <w:t xml:space="preserve">rber, J.Petersen, M.Stock (2017) </w:t>
      </w:r>
      <w:r w:rsidRPr="005402E1">
        <w:rPr>
          <w:i/>
          <w:color w:val="000000" w:themeColor="text1"/>
          <w:sz w:val="20"/>
          <w:szCs w:val="20"/>
          <w:lang w:val="nl-NL"/>
        </w:rPr>
        <w:t>Salt marshes</w:t>
      </w:r>
      <w:r w:rsidRPr="005402E1">
        <w:rPr>
          <w:color w:val="000000" w:themeColor="text1"/>
          <w:sz w:val="20"/>
          <w:szCs w:val="20"/>
          <w:lang w:val="nl-NL"/>
        </w:rPr>
        <w:t xml:space="preserve">. </w:t>
      </w:r>
      <w:r w:rsidRPr="006A536F">
        <w:rPr>
          <w:color w:val="000000" w:themeColor="text1"/>
          <w:sz w:val="20"/>
          <w:szCs w:val="20"/>
          <w:lang w:val="en-GB"/>
        </w:rPr>
        <w:t xml:space="preserve">In: Wadden Sea Quality Status Report 2017. Eds: </w:t>
      </w:r>
      <w:proofErr w:type="spellStart"/>
      <w:r w:rsidRPr="006A536F">
        <w:rPr>
          <w:color w:val="000000" w:themeColor="text1"/>
          <w:sz w:val="20"/>
          <w:szCs w:val="20"/>
          <w:lang w:val="en-GB"/>
        </w:rPr>
        <w:t>Kloepper</w:t>
      </w:r>
      <w:proofErr w:type="spellEnd"/>
      <w:r w:rsidRPr="006A536F">
        <w:rPr>
          <w:color w:val="000000" w:themeColor="text1"/>
          <w:sz w:val="20"/>
          <w:szCs w:val="20"/>
          <w:lang w:val="en-GB"/>
        </w:rPr>
        <w:t xml:space="preserve"> et al. Common Wadden Sea Secretariat, Wilhelmshaven. Germany. Last updated 21.12.2107. Downloaded 05.05.2021 </w:t>
      </w:r>
      <w:hyperlink r:id="rId31" w:history="1">
        <w:r w:rsidRPr="006A536F">
          <w:rPr>
            <w:rStyle w:val="Hyperlink"/>
            <w:color w:val="000000" w:themeColor="text1"/>
            <w:sz w:val="20"/>
            <w:szCs w:val="20"/>
            <w:lang w:val="en-GB"/>
          </w:rPr>
          <w:t>https://qsr.waddensea-worldheritage.org/reports/salt-marshes</w:t>
        </w:r>
      </w:hyperlink>
    </w:p>
    <w:p w14:paraId="442E7588" w14:textId="77777777" w:rsidR="00673FA3" w:rsidRDefault="00673FA3" w:rsidP="006A536F">
      <w:pPr>
        <w:spacing w:after="120" w:line="276" w:lineRule="auto"/>
        <w:rPr>
          <w:rFonts w:ascii="Georgia" w:hAnsi="Georgia"/>
          <w:color w:val="000000" w:themeColor="text1"/>
          <w:sz w:val="20"/>
          <w:szCs w:val="20"/>
        </w:rPr>
      </w:pPr>
      <w:r w:rsidRPr="006A536F">
        <w:rPr>
          <w:rFonts w:ascii="Georgia" w:hAnsi="Georgia"/>
          <w:color w:val="000000" w:themeColor="text1"/>
          <w:sz w:val="20"/>
          <w:szCs w:val="20"/>
        </w:rPr>
        <w:t xml:space="preserve">Ford H, Garbutt A, Ladd C, Malarkey J, </w:t>
      </w:r>
      <w:proofErr w:type="spellStart"/>
      <w:r w:rsidRPr="006A536F">
        <w:rPr>
          <w:rFonts w:ascii="Georgia" w:hAnsi="Georgia"/>
          <w:color w:val="000000" w:themeColor="text1"/>
          <w:sz w:val="20"/>
          <w:szCs w:val="20"/>
        </w:rPr>
        <w:t>Skov</w:t>
      </w:r>
      <w:proofErr w:type="spellEnd"/>
      <w:r w:rsidRPr="006A536F">
        <w:rPr>
          <w:rFonts w:ascii="Georgia" w:hAnsi="Georgia"/>
          <w:color w:val="000000" w:themeColor="text1"/>
          <w:sz w:val="20"/>
          <w:szCs w:val="20"/>
        </w:rPr>
        <w:t xml:space="preserve"> MW (2016) Soil stabilization linked to plant diversity and environmental context in coastal wetlands. Journal of vegetation Science 27: 259-268</w:t>
      </w:r>
    </w:p>
    <w:p w14:paraId="181DA278" w14:textId="3957DD6F" w:rsidR="005402E1" w:rsidRPr="00A73812" w:rsidRDefault="005402E1" w:rsidP="006A536F">
      <w:pPr>
        <w:spacing w:after="120" w:line="276" w:lineRule="auto"/>
        <w:rPr>
          <w:rFonts w:ascii="Georgia" w:hAnsi="Georgia"/>
          <w:color w:val="000000" w:themeColor="text1"/>
          <w:sz w:val="20"/>
          <w:szCs w:val="20"/>
          <w:vertAlign w:val="subscript"/>
        </w:rPr>
      </w:pPr>
      <w:proofErr w:type="spellStart"/>
      <w:r>
        <w:rPr>
          <w:rFonts w:ascii="Georgia" w:hAnsi="Georgia"/>
          <w:color w:val="000000" w:themeColor="text1"/>
          <w:sz w:val="20"/>
          <w:szCs w:val="20"/>
        </w:rPr>
        <w:t>Fordeyn</w:t>
      </w:r>
      <w:proofErr w:type="spellEnd"/>
      <w:r w:rsidR="00A73812">
        <w:rPr>
          <w:rFonts w:ascii="Georgia" w:hAnsi="Georgia"/>
          <w:color w:val="000000" w:themeColor="text1"/>
          <w:sz w:val="20"/>
          <w:szCs w:val="20"/>
        </w:rPr>
        <w:t xml:space="preserve"> J, E. </w:t>
      </w:r>
      <w:proofErr w:type="spellStart"/>
      <w:r w:rsidR="00A73812">
        <w:rPr>
          <w:rFonts w:ascii="Georgia" w:hAnsi="Georgia"/>
          <w:color w:val="000000" w:themeColor="text1"/>
          <w:sz w:val="20"/>
          <w:szCs w:val="20"/>
        </w:rPr>
        <w:t>Lemey</w:t>
      </w:r>
      <w:proofErr w:type="spellEnd"/>
      <w:r w:rsidR="00A73812">
        <w:rPr>
          <w:rFonts w:ascii="Georgia" w:hAnsi="Georgia"/>
          <w:color w:val="000000" w:themeColor="text1"/>
          <w:sz w:val="20"/>
          <w:szCs w:val="20"/>
        </w:rPr>
        <w:t xml:space="preserve">, L. Perk (2020) A holistic approach to coastal protection for the </w:t>
      </w:r>
      <w:proofErr w:type="spellStart"/>
      <w:r w:rsidR="00A73812">
        <w:rPr>
          <w:rFonts w:ascii="Georgia" w:hAnsi="Georgia"/>
          <w:color w:val="000000" w:themeColor="text1"/>
          <w:sz w:val="20"/>
          <w:szCs w:val="20"/>
        </w:rPr>
        <w:t>Prins</w:t>
      </w:r>
      <w:proofErr w:type="spellEnd"/>
      <w:r w:rsidR="00A73812">
        <w:rPr>
          <w:rFonts w:ascii="Georgia" w:hAnsi="Georgia"/>
          <w:color w:val="000000" w:themeColor="text1"/>
          <w:sz w:val="20"/>
          <w:szCs w:val="20"/>
        </w:rPr>
        <w:t xml:space="preserve"> Hendrik Polder. Climate change Adaptation and Countermeasures in coastal environments. </w:t>
      </w:r>
      <w:proofErr w:type="spellStart"/>
      <w:r w:rsidR="00A73812">
        <w:rPr>
          <w:rFonts w:ascii="Georgia" w:hAnsi="Georgia"/>
          <w:color w:val="000000" w:themeColor="text1"/>
          <w:sz w:val="20"/>
          <w:szCs w:val="20"/>
        </w:rPr>
        <w:t>Hydrolink</w:t>
      </w:r>
      <w:proofErr w:type="spellEnd"/>
      <w:r w:rsidR="00A73812">
        <w:rPr>
          <w:rFonts w:ascii="Georgia" w:hAnsi="Georgia"/>
          <w:color w:val="000000" w:themeColor="text1"/>
          <w:sz w:val="20"/>
          <w:szCs w:val="20"/>
        </w:rPr>
        <w:t xml:space="preserve"> 1</w:t>
      </w:r>
    </w:p>
    <w:p w14:paraId="69657193" w14:textId="461504BC" w:rsidR="00885987" w:rsidRPr="006A536F" w:rsidRDefault="00885987" w:rsidP="006A536F">
      <w:pPr>
        <w:pStyle w:val="Funotentext"/>
        <w:spacing w:after="120" w:line="276" w:lineRule="auto"/>
        <w:rPr>
          <w:rFonts w:ascii="Georgia" w:hAnsi="Georgia"/>
          <w:color w:val="000000" w:themeColor="text1"/>
          <w:shd w:val="clear" w:color="auto" w:fill="FFFFFF"/>
        </w:rPr>
      </w:pPr>
      <w:r w:rsidRPr="006A536F">
        <w:rPr>
          <w:rFonts w:ascii="Georgia" w:hAnsi="Georgia"/>
          <w:color w:val="000000" w:themeColor="text1"/>
          <w:shd w:val="clear" w:color="auto" w:fill="FFFFFF"/>
        </w:rPr>
        <w:t xml:space="preserve">Heron S.F., Day J.C., Zijlstra R., Engels B., Weber A., Marencic </w:t>
      </w:r>
      <w:proofErr w:type="gramStart"/>
      <w:r w:rsidRPr="006A536F">
        <w:rPr>
          <w:rFonts w:ascii="Georgia" w:hAnsi="Georgia"/>
          <w:color w:val="000000" w:themeColor="text1"/>
          <w:shd w:val="clear" w:color="auto" w:fill="FFFFFF"/>
        </w:rPr>
        <w:t>H.</w:t>
      </w:r>
      <w:proofErr w:type="gramEnd"/>
      <w:r w:rsidRPr="006A536F">
        <w:rPr>
          <w:rFonts w:ascii="Georgia" w:hAnsi="Georgia"/>
          <w:color w:val="000000" w:themeColor="text1"/>
          <w:shd w:val="clear" w:color="auto" w:fill="FFFFFF"/>
        </w:rPr>
        <w:t xml:space="preserve"> and Bush J.A. (2020) </w:t>
      </w:r>
      <w:r w:rsidRPr="006A536F">
        <w:rPr>
          <w:rFonts w:ascii="Georgia" w:hAnsi="Georgia"/>
          <w:i/>
          <w:color w:val="000000" w:themeColor="text1"/>
          <w:shd w:val="clear" w:color="auto" w:fill="FFFFFF"/>
        </w:rPr>
        <w:t xml:space="preserve">Workshop report: Climate Risk Assessment for Wadden Sea World Heritage property. Application of the Climate Vulnerability Index – Outstanding Universal </w:t>
      </w:r>
      <w:proofErr w:type="spellStart"/>
      <w:r w:rsidRPr="006A536F">
        <w:rPr>
          <w:rFonts w:ascii="Georgia" w:hAnsi="Georgia"/>
          <w:i/>
          <w:color w:val="000000" w:themeColor="text1"/>
          <w:shd w:val="clear" w:color="auto" w:fill="FFFFFF"/>
        </w:rPr>
        <w:t>Vlaue</w:t>
      </w:r>
      <w:proofErr w:type="spellEnd"/>
      <w:r w:rsidRPr="006A536F">
        <w:rPr>
          <w:rFonts w:ascii="Georgia" w:hAnsi="Georgia"/>
          <w:i/>
          <w:color w:val="000000" w:themeColor="text1"/>
          <w:shd w:val="clear" w:color="auto" w:fill="FFFFFF"/>
        </w:rPr>
        <w:t xml:space="preserve"> (OUV) </w:t>
      </w:r>
      <w:proofErr w:type="spellStart"/>
      <w:r w:rsidRPr="006A536F">
        <w:rPr>
          <w:rFonts w:ascii="Georgia" w:hAnsi="Georgia"/>
          <w:i/>
          <w:color w:val="000000" w:themeColor="text1"/>
          <w:shd w:val="clear" w:color="auto" w:fill="FFFFFF"/>
        </w:rPr>
        <w:t>Vulneratibility</w:t>
      </w:r>
      <w:proofErr w:type="spellEnd"/>
      <w:r w:rsidRPr="006A536F">
        <w:rPr>
          <w:rFonts w:ascii="Georgia" w:hAnsi="Georgia"/>
          <w:i/>
          <w:color w:val="000000" w:themeColor="text1"/>
          <w:shd w:val="clear" w:color="auto" w:fill="FFFFFF"/>
        </w:rPr>
        <w:t>.</w:t>
      </w:r>
      <w:r w:rsidRPr="006A536F">
        <w:rPr>
          <w:rFonts w:ascii="Georgia" w:hAnsi="Georgia"/>
          <w:color w:val="000000" w:themeColor="text1"/>
          <w:shd w:val="clear" w:color="auto" w:fill="FFFFFF"/>
        </w:rPr>
        <w:t xml:space="preserve"> 68 pages. Common Wadden Sea Secretariat, Wilhelmshaven, Germany</w:t>
      </w:r>
    </w:p>
    <w:p w14:paraId="1DAF40A5" w14:textId="2F4D54B1" w:rsidR="00FB59A8" w:rsidRPr="006A536F" w:rsidRDefault="00313545" w:rsidP="006A536F">
      <w:pPr>
        <w:spacing w:after="120" w:line="276" w:lineRule="auto"/>
        <w:rPr>
          <w:rFonts w:ascii="Georgia" w:hAnsi="Georgia"/>
          <w:color w:val="000000" w:themeColor="text1"/>
          <w:sz w:val="20"/>
          <w:szCs w:val="20"/>
        </w:rPr>
      </w:pPr>
      <w:r w:rsidRPr="006A536F">
        <w:rPr>
          <w:rFonts w:ascii="Georgia" w:hAnsi="Georgia"/>
          <w:color w:val="000000" w:themeColor="text1"/>
          <w:sz w:val="20"/>
          <w:szCs w:val="20"/>
          <w:shd w:val="clear" w:color="auto" w:fill="FFFFFF"/>
        </w:rPr>
        <w:t xml:space="preserve">Hofstede </w:t>
      </w:r>
      <w:r w:rsidR="004A7D02" w:rsidRPr="006A536F">
        <w:rPr>
          <w:rFonts w:ascii="Georgia" w:hAnsi="Georgia"/>
          <w:color w:val="000000" w:themeColor="text1"/>
          <w:sz w:val="20"/>
          <w:szCs w:val="20"/>
          <w:shd w:val="clear" w:color="auto" w:fill="FFFFFF"/>
        </w:rPr>
        <w:t>J.L.A. (</w:t>
      </w:r>
      <w:r w:rsidRPr="006A536F">
        <w:rPr>
          <w:rFonts w:ascii="Georgia" w:hAnsi="Georgia"/>
          <w:color w:val="000000" w:themeColor="text1"/>
          <w:sz w:val="20"/>
          <w:szCs w:val="20"/>
          <w:shd w:val="clear" w:color="auto" w:fill="FFFFFF"/>
        </w:rPr>
        <w:t>2015</w:t>
      </w:r>
      <w:r w:rsidR="004A7D02" w:rsidRPr="006A536F">
        <w:rPr>
          <w:rFonts w:ascii="Georgia" w:hAnsi="Georgia"/>
          <w:color w:val="000000" w:themeColor="text1"/>
          <w:sz w:val="20"/>
          <w:szCs w:val="20"/>
          <w:shd w:val="clear" w:color="auto" w:fill="FFFFFF"/>
        </w:rPr>
        <w:t>)</w:t>
      </w:r>
      <w:r w:rsidR="00285A4E" w:rsidRPr="006A536F">
        <w:rPr>
          <w:rFonts w:ascii="Georgia" w:hAnsi="Georgia"/>
          <w:color w:val="000000" w:themeColor="text1"/>
          <w:sz w:val="20"/>
          <w:szCs w:val="20"/>
        </w:rPr>
        <w:t xml:space="preserve"> Theoretical considerations on how Wadden Sea tidal basins may react to accelerated sea level rise. Z Geomorphology, 59(3):377–391</w:t>
      </w:r>
      <w:r w:rsidR="00FB59A8" w:rsidRPr="006A536F">
        <w:rPr>
          <w:rFonts w:ascii="Georgia" w:hAnsi="Georgia"/>
          <w:color w:val="000000" w:themeColor="text1"/>
          <w:sz w:val="20"/>
          <w:szCs w:val="20"/>
        </w:rPr>
        <w:t xml:space="preserve">. </w:t>
      </w:r>
      <w:hyperlink r:id="rId32" w:history="1">
        <w:r w:rsidR="00FB59A8" w:rsidRPr="006A536F">
          <w:rPr>
            <w:rStyle w:val="Hyperlink"/>
            <w:rFonts w:ascii="Georgia" w:hAnsi="Georgia"/>
            <w:color w:val="000000" w:themeColor="text1"/>
            <w:sz w:val="20"/>
            <w:szCs w:val="20"/>
          </w:rPr>
          <w:t>http://doi.org/10.1127/zfg/2014/0163</w:t>
        </w:r>
      </w:hyperlink>
    </w:p>
    <w:p w14:paraId="313058D1" w14:textId="46FB9C9D" w:rsidR="004A7D02" w:rsidRPr="006A536F" w:rsidRDefault="00313545" w:rsidP="006A536F">
      <w:pPr>
        <w:spacing w:after="120" w:line="276" w:lineRule="auto"/>
        <w:rPr>
          <w:rStyle w:val="Hyperlink"/>
          <w:rFonts w:ascii="Georgia" w:hAnsi="Georgia" w:cs="Arial"/>
          <w:color w:val="000000" w:themeColor="text1"/>
          <w:sz w:val="20"/>
          <w:szCs w:val="20"/>
        </w:rPr>
      </w:pPr>
      <w:r w:rsidRPr="006A536F">
        <w:rPr>
          <w:rFonts w:ascii="Georgia" w:hAnsi="Georgia"/>
          <w:color w:val="000000" w:themeColor="text1"/>
          <w:sz w:val="20"/>
          <w:szCs w:val="20"/>
          <w:shd w:val="clear" w:color="auto" w:fill="FFFFFF"/>
        </w:rPr>
        <w:t>Hofstede</w:t>
      </w:r>
      <w:r w:rsidR="00FA500D" w:rsidRPr="006A536F">
        <w:rPr>
          <w:rFonts w:ascii="Georgia" w:hAnsi="Georgia"/>
          <w:color w:val="000000" w:themeColor="text1"/>
          <w:sz w:val="20"/>
          <w:szCs w:val="20"/>
          <w:shd w:val="clear" w:color="auto" w:fill="FFFFFF"/>
        </w:rPr>
        <w:t xml:space="preserve"> </w:t>
      </w:r>
      <w:r w:rsidR="004A7D02" w:rsidRPr="006A536F">
        <w:rPr>
          <w:rFonts w:ascii="Georgia" w:hAnsi="Georgia"/>
          <w:color w:val="000000" w:themeColor="text1"/>
          <w:sz w:val="20"/>
          <w:szCs w:val="20"/>
          <w:shd w:val="clear" w:color="auto" w:fill="FFFFFF"/>
        </w:rPr>
        <w:t xml:space="preserve">J.L.A. (2019) On the feasibility of managed retreat in the Wadden Sea of Schleswig-Holstein. Journal of Coastal Conservation </w:t>
      </w:r>
      <w:r w:rsidR="004A7D02" w:rsidRPr="006A536F">
        <w:rPr>
          <w:rFonts w:ascii="Georgia" w:hAnsi="Georgia"/>
          <w:b/>
          <w:bCs/>
          <w:color w:val="000000" w:themeColor="text1"/>
          <w:sz w:val="20"/>
          <w:szCs w:val="20"/>
        </w:rPr>
        <w:t>23</w:t>
      </w:r>
      <w:r w:rsidR="004A7D02" w:rsidRPr="006A536F">
        <w:rPr>
          <w:rFonts w:ascii="Georgia" w:hAnsi="Georgia"/>
          <w:color w:val="000000" w:themeColor="text1"/>
          <w:sz w:val="20"/>
          <w:szCs w:val="20"/>
          <w:shd w:val="clear" w:color="auto" w:fill="FCFCFC"/>
        </w:rPr>
        <w:t>, </w:t>
      </w:r>
      <w:r w:rsidR="004A7D02" w:rsidRPr="006A536F">
        <w:rPr>
          <w:rStyle w:val="u-visually-hidden"/>
          <w:rFonts w:ascii="Georgia" w:hAnsi="Georgia"/>
          <w:color w:val="000000" w:themeColor="text1"/>
          <w:sz w:val="20"/>
          <w:szCs w:val="20"/>
          <w:bdr w:val="none" w:sz="0" w:space="0" w:color="auto" w:frame="1"/>
        </w:rPr>
        <w:t>pages</w:t>
      </w:r>
      <w:r w:rsidR="004A7D02" w:rsidRPr="006A536F">
        <w:rPr>
          <w:rStyle w:val="apple-converted-space"/>
          <w:rFonts w:ascii="Georgia" w:hAnsi="Georgia"/>
          <w:color w:val="000000" w:themeColor="text1"/>
          <w:sz w:val="20"/>
          <w:szCs w:val="20"/>
          <w:bdr w:val="none" w:sz="0" w:space="0" w:color="auto" w:frame="1"/>
        </w:rPr>
        <w:t> </w:t>
      </w:r>
      <w:r w:rsidR="004A7D02" w:rsidRPr="006A536F">
        <w:rPr>
          <w:rFonts w:ascii="Georgia" w:hAnsi="Georgia"/>
          <w:color w:val="000000" w:themeColor="text1"/>
          <w:sz w:val="20"/>
          <w:szCs w:val="20"/>
          <w:shd w:val="clear" w:color="auto" w:fill="FCFCFC"/>
        </w:rPr>
        <w:t>1069–1079</w:t>
      </w:r>
      <w:r w:rsidR="004A7D02" w:rsidRPr="006A536F">
        <w:rPr>
          <w:rFonts w:ascii="Georgia" w:hAnsi="Georgia"/>
          <w:color w:val="000000" w:themeColor="text1"/>
          <w:sz w:val="20"/>
          <w:szCs w:val="20"/>
          <w:shd w:val="clear" w:color="auto" w:fill="FFFFFF"/>
        </w:rPr>
        <w:t xml:space="preserve">. </w:t>
      </w:r>
      <w:hyperlink r:id="rId33" w:history="1">
        <w:r w:rsidR="004A7D02" w:rsidRPr="006A536F">
          <w:rPr>
            <w:rStyle w:val="Hyperlink"/>
            <w:rFonts w:ascii="Georgia" w:hAnsi="Georgia" w:cs="Arial"/>
            <w:color w:val="000000" w:themeColor="text1"/>
            <w:sz w:val="20"/>
            <w:szCs w:val="20"/>
          </w:rPr>
          <w:t>http://doi.org/10.1007/s11852-019-00714-x</w:t>
        </w:r>
      </w:hyperlink>
    </w:p>
    <w:p w14:paraId="37F39216" w14:textId="26D1BCC3" w:rsidR="00A11BA3" w:rsidRPr="006A536F" w:rsidRDefault="00A11BA3" w:rsidP="006A536F">
      <w:pPr>
        <w:spacing w:after="120" w:line="276" w:lineRule="auto"/>
        <w:rPr>
          <w:rFonts w:ascii="Georgia" w:hAnsi="Georgia"/>
          <w:color w:val="000000" w:themeColor="text1"/>
          <w:sz w:val="20"/>
          <w:szCs w:val="20"/>
        </w:rPr>
      </w:pPr>
      <w:r w:rsidRPr="006A536F">
        <w:rPr>
          <w:rFonts w:ascii="Georgia" w:hAnsi="Georgia"/>
          <w:color w:val="000000" w:themeColor="text1"/>
          <w:sz w:val="20"/>
          <w:szCs w:val="20"/>
        </w:rPr>
        <w:lastRenderedPageBreak/>
        <w:t xml:space="preserve">Hofstede </w:t>
      </w:r>
      <w:r w:rsidR="00A66E63" w:rsidRPr="006A536F">
        <w:rPr>
          <w:rFonts w:ascii="Georgia" w:hAnsi="Georgia"/>
          <w:color w:val="000000" w:themeColor="text1"/>
          <w:sz w:val="20"/>
          <w:szCs w:val="20"/>
        </w:rPr>
        <w:t xml:space="preserve">J.L.A. and M. </w:t>
      </w:r>
      <w:r w:rsidRPr="006A536F">
        <w:rPr>
          <w:rFonts w:ascii="Georgia" w:hAnsi="Georgia"/>
          <w:color w:val="000000" w:themeColor="text1"/>
          <w:sz w:val="20"/>
          <w:szCs w:val="20"/>
        </w:rPr>
        <w:t xml:space="preserve">Stock </w:t>
      </w:r>
      <w:r w:rsidR="00A66E63" w:rsidRPr="006A536F">
        <w:rPr>
          <w:rFonts w:ascii="Georgia" w:hAnsi="Georgia"/>
          <w:color w:val="000000" w:themeColor="text1"/>
          <w:sz w:val="20"/>
          <w:szCs w:val="20"/>
        </w:rPr>
        <w:t>(</w:t>
      </w:r>
      <w:r w:rsidRPr="006A536F">
        <w:rPr>
          <w:rFonts w:ascii="Georgia" w:hAnsi="Georgia"/>
          <w:color w:val="000000" w:themeColor="text1"/>
          <w:sz w:val="20"/>
          <w:szCs w:val="20"/>
        </w:rPr>
        <w:t>201</w:t>
      </w:r>
      <w:r w:rsidR="00A66E63" w:rsidRPr="006A536F">
        <w:rPr>
          <w:rFonts w:ascii="Georgia" w:hAnsi="Georgia"/>
          <w:color w:val="000000" w:themeColor="text1"/>
          <w:sz w:val="20"/>
          <w:szCs w:val="20"/>
        </w:rPr>
        <w:t>8) Climate change adaptation in the Schleswig-Holstein sector of the Wadden Sea: an integrated state governmental strategy.</w:t>
      </w:r>
      <w:r w:rsidR="00A66E63" w:rsidRPr="006A536F">
        <w:rPr>
          <w:rFonts w:ascii="Georgia" w:hAnsi="Georgia"/>
          <w:color w:val="000000" w:themeColor="text1"/>
          <w:sz w:val="20"/>
          <w:szCs w:val="20"/>
          <w:shd w:val="clear" w:color="auto" w:fill="FFFFFF"/>
        </w:rPr>
        <w:t xml:space="preserve"> Journal of Coastal Conservation </w:t>
      </w:r>
      <w:r w:rsidR="00A66E63" w:rsidRPr="006A536F">
        <w:rPr>
          <w:rFonts w:ascii="Georgia" w:hAnsi="Georgia"/>
          <w:b/>
          <w:bCs/>
          <w:color w:val="000000" w:themeColor="text1"/>
          <w:sz w:val="20"/>
          <w:szCs w:val="20"/>
        </w:rPr>
        <w:t>22</w:t>
      </w:r>
      <w:r w:rsidR="00A66E63" w:rsidRPr="006A536F">
        <w:rPr>
          <w:rFonts w:ascii="Georgia" w:hAnsi="Georgia"/>
          <w:color w:val="000000" w:themeColor="text1"/>
          <w:sz w:val="20"/>
          <w:szCs w:val="20"/>
          <w:shd w:val="clear" w:color="auto" w:fill="FCFCFC"/>
        </w:rPr>
        <w:t>, </w:t>
      </w:r>
      <w:r w:rsidR="00A66E63" w:rsidRPr="006A536F">
        <w:rPr>
          <w:rStyle w:val="u-visually-hidden"/>
          <w:rFonts w:ascii="Georgia" w:hAnsi="Georgia"/>
          <w:color w:val="000000" w:themeColor="text1"/>
          <w:sz w:val="20"/>
          <w:szCs w:val="20"/>
          <w:bdr w:val="none" w:sz="0" w:space="0" w:color="auto" w:frame="1"/>
        </w:rPr>
        <w:t>pages</w:t>
      </w:r>
      <w:r w:rsidR="00A66E63" w:rsidRPr="006A536F">
        <w:rPr>
          <w:rStyle w:val="apple-converted-space"/>
          <w:rFonts w:ascii="Georgia" w:hAnsi="Georgia"/>
          <w:color w:val="000000" w:themeColor="text1"/>
          <w:sz w:val="20"/>
          <w:szCs w:val="20"/>
          <w:bdr w:val="none" w:sz="0" w:space="0" w:color="auto" w:frame="1"/>
        </w:rPr>
        <w:t> </w:t>
      </w:r>
      <w:r w:rsidR="00A66E63" w:rsidRPr="006A536F">
        <w:rPr>
          <w:rFonts w:ascii="Georgia" w:hAnsi="Georgia"/>
          <w:color w:val="000000" w:themeColor="text1"/>
          <w:sz w:val="20"/>
          <w:szCs w:val="20"/>
          <w:shd w:val="clear" w:color="auto" w:fill="FCFCFC"/>
        </w:rPr>
        <w:t>199-207</w:t>
      </w:r>
      <w:r w:rsidR="00A66E63" w:rsidRPr="006A536F">
        <w:rPr>
          <w:rFonts w:ascii="Georgia" w:hAnsi="Georgia"/>
          <w:color w:val="000000" w:themeColor="text1"/>
          <w:sz w:val="20"/>
          <w:szCs w:val="20"/>
          <w:shd w:val="clear" w:color="auto" w:fill="FFFFFF"/>
        </w:rPr>
        <w:t xml:space="preserve">. </w:t>
      </w:r>
      <w:r w:rsidRPr="006A536F">
        <w:rPr>
          <w:rFonts w:ascii="Georgia" w:hAnsi="Georgia"/>
          <w:color w:val="000000" w:themeColor="text1"/>
          <w:sz w:val="20"/>
          <w:szCs w:val="20"/>
        </w:rPr>
        <w:t xml:space="preserve"> </w:t>
      </w:r>
      <w:hyperlink r:id="rId34" w:history="1">
        <w:r w:rsidRPr="006A536F">
          <w:rPr>
            <w:rStyle w:val="Hyperlink"/>
            <w:rFonts w:ascii="Georgia" w:hAnsi="Georgia"/>
            <w:color w:val="000000" w:themeColor="text1"/>
            <w:sz w:val="20"/>
            <w:szCs w:val="20"/>
          </w:rPr>
          <w:t>http://doi.org/10.1007/s11852-016-0433-0</w:t>
        </w:r>
      </w:hyperlink>
    </w:p>
    <w:p w14:paraId="1F827187" w14:textId="0828FE25" w:rsidR="008D4393" w:rsidRPr="006A536F" w:rsidRDefault="008D4393" w:rsidP="006A536F">
      <w:pPr>
        <w:spacing w:after="120" w:line="276" w:lineRule="auto"/>
        <w:rPr>
          <w:rFonts w:ascii="Georgia" w:hAnsi="Georgia"/>
          <w:color w:val="000000" w:themeColor="text1"/>
          <w:sz w:val="20"/>
          <w:szCs w:val="20"/>
        </w:rPr>
      </w:pPr>
      <w:r w:rsidRPr="006A536F">
        <w:rPr>
          <w:rFonts w:ascii="Georgia" w:hAnsi="Georgia"/>
          <w:color w:val="000000" w:themeColor="text1"/>
          <w:sz w:val="20"/>
          <w:szCs w:val="20"/>
        </w:rPr>
        <w:t xml:space="preserve">Karle M. and A. Bartholomae (2008) Salt marsh sediments as natural resources for dike construction – sediment recycling in clay pits. </w:t>
      </w:r>
      <w:proofErr w:type="spellStart"/>
      <w:r w:rsidRPr="006A536F">
        <w:rPr>
          <w:rFonts w:ascii="Georgia" w:hAnsi="Georgia"/>
          <w:color w:val="000000" w:themeColor="text1"/>
          <w:sz w:val="20"/>
          <w:szCs w:val="20"/>
        </w:rPr>
        <w:t>Senchenbergiana</w:t>
      </w:r>
      <w:proofErr w:type="spellEnd"/>
      <w:r w:rsidRPr="006A536F">
        <w:rPr>
          <w:rFonts w:ascii="Georgia" w:hAnsi="Georgia"/>
          <w:color w:val="000000" w:themeColor="text1"/>
          <w:sz w:val="20"/>
          <w:szCs w:val="20"/>
        </w:rPr>
        <w:t xml:space="preserve"> maritima 38: 83</w:t>
      </w:r>
    </w:p>
    <w:p w14:paraId="04C58E90" w14:textId="77777777" w:rsidR="00673FA3" w:rsidRPr="006A536F" w:rsidRDefault="00673FA3" w:rsidP="006A536F">
      <w:pPr>
        <w:spacing w:after="120" w:line="276" w:lineRule="auto"/>
        <w:rPr>
          <w:rFonts w:ascii="Georgia" w:hAnsi="Georgia"/>
          <w:color w:val="000000" w:themeColor="text1"/>
          <w:sz w:val="20"/>
          <w:szCs w:val="20"/>
        </w:rPr>
      </w:pPr>
      <w:r w:rsidRPr="006A536F">
        <w:rPr>
          <w:rFonts w:ascii="Georgia" w:hAnsi="Georgia"/>
          <w:color w:val="000000" w:themeColor="text1"/>
          <w:sz w:val="20"/>
          <w:szCs w:val="20"/>
        </w:rPr>
        <w:t xml:space="preserve">Kirwan ML, </w:t>
      </w:r>
      <w:proofErr w:type="spellStart"/>
      <w:r w:rsidRPr="006A536F">
        <w:rPr>
          <w:rFonts w:ascii="Georgia" w:hAnsi="Georgia"/>
          <w:color w:val="000000" w:themeColor="text1"/>
          <w:sz w:val="20"/>
          <w:szCs w:val="20"/>
        </w:rPr>
        <w:t>Guntensperger</w:t>
      </w:r>
      <w:proofErr w:type="spellEnd"/>
      <w:r w:rsidRPr="006A536F">
        <w:rPr>
          <w:rFonts w:ascii="Georgia" w:hAnsi="Georgia"/>
          <w:color w:val="000000" w:themeColor="text1"/>
          <w:sz w:val="20"/>
          <w:szCs w:val="20"/>
        </w:rPr>
        <w:t xml:space="preserve"> GR, </w:t>
      </w:r>
      <w:proofErr w:type="spellStart"/>
      <w:r w:rsidRPr="006A536F">
        <w:rPr>
          <w:rFonts w:ascii="Georgia" w:hAnsi="Georgia"/>
          <w:color w:val="000000" w:themeColor="text1"/>
          <w:sz w:val="20"/>
          <w:szCs w:val="20"/>
        </w:rPr>
        <w:t>D’Alpaos</w:t>
      </w:r>
      <w:proofErr w:type="spellEnd"/>
      <w:r w:rsidRPr="006A536F">
        <w:rPr>
          <w:rFonts w:ascii="Georgia" w:hAnsi="Georgia"/>
          <w:color w:val="000000" w:themeColor="text1"/>
          <w:sz w:val="20"/>
          <w:szCs w:val="20"/>
        </w:rPr>
        <w:t xml:space="preserve"> A, Morris JT, Mudd SM &amp; Temmerman S (2010) Limits on the adaptability of coastal marshes to rising sea level. Geophysical Research Letters 37, L23401</w:t>
      </w:r>
    </w:p>
    <w:p w14:paraId="22593BE8" w14:textId="77777777" w:rsidR="00885987" w:rsidRPr="006A536F" w:rsidRDefault="00885987" w:rsidP="006A536F">
      <w:pPr>
        <w:spacing w:after="120" w:line="276" w:lineRule="auto"/>
        <w:rPr>
          <w:rFonts w:ascii="Georgia" w:hAnsi="Georgia"/>
          <w:color w:val="000000" w:themeColor="text1"/>
          <w:sz w:val="20"/>
          <w:szCs w:val="20"/>
          <w:lang w:eastAsia="de-DE"/>
        </w:rPr>
      </w:pPr>
      <w:proofErr w:type="spellStart"/>
      <w:r w:rsidRPr="006A536F">
        <w:rPr>
          <w:rFonts w:ascii="Georgia" w:hAnsi="Georgia"/>
          <w:color w:val="000000" w:themeColor="text1"/>
          <w:sz w:val="20"/>
          <w:szCs w:val="20"/>
          <w:lang w:eastAsia="de-DE"/>
        </w:rPr>
        <w:t>Lotze</w:t>
      </w:r>
      <w:proofErr w:type="spellEnd"/>
      <w:r w:rsidRPr="006A536F">
        <w:rPr>
          <w:rFonts w:ascii="Georgia" w:hAnsi="Georgia"/>
          <w:color w:val="000000" w:themeColor="text1"/>
          <w:sz w:val="20"/>
          <w:szCs w:val="20"/>
          <w:lang w:eastAsia="de-DE"/>
        </w:rPr>
        <w:t xml:space="preserve">, K.L (2005) </w:t>
      </w:r>
      <w:r w:rsidRPr="006A536F">
        <w:rPr>
          <w:rFonts w:ascii="Georgia" w:hAnsi="Georgia"/>
          <w:color w:val="000000" w:themeColor="text1"/>
          <w:sz w:val="20"/>
          <w:szCs w:val="20"/>
          <w:shd w:val="clear" w:color="auto" w:fill="FCFCFC"/>
        </w:rPr>
        <w:t>Radical changes in the Wadden Sea fauna and flora over the last 2,000 years.</w:t>
      </w:r>
      <w:r w:rsidRPr="006A536F">
        <w:rPr>
          <w:rStyle w:val="apple-converted-space"/>
          <w:rFonts w:ascii="Georgia" w:hAnsi="Georgia"/>
          <w:color w:val="000000" w:themeColor="text1"/>
          <w:sz w:val="20"/>
          <w:szCs w:val="20"/>
          <w:shd w:val="clear" w:color="auto" w:fill="FCFCFC"/>
        </w:rPr>
        <w:t> </w:t>
      </w:r>
      <w:proofErr w:type="spellStart"/>
      <w:r w:rsidRPr="006A536F">
        <w:rPr>
          <w:rFonts w:ascii="Georgia" w:hAnsi="Georgia"/>
          <w:i/>
          <w:iCs/>
          <w:color w:val="000000" w:themeColor="text1"/>
          <w:sz w:val="20"/>
          <w:szCs w:val="20"/>
        </w:rPr>
        <w:t>Helgol</w:t>
      </w:r>
      <w:proofErr w:type="spellEnd"/>
      <w:r w:rsidRPr="006A536F">
        <w:rPr>
          <w:rFonts w:ascii="Georgia" w:hAnsi="Georgia"/>
          <w:i/>
          <w:iCs/>
          <w:color w:val="000000" w:themeColor="text1"/>
          <w:sz w:val="20"/>
          <w:szCs w:val="20"/>
        </w:rPr>
        <w:t xml:space="preserve"> Mar Res</w:t>
      </w:r>
      <w:r w:rsidRPr="006A536F">
        <w:rPr>
          <w:rStyle w:val="apple-converted-space"/>
          <w:rFonts w:ascii="Georgia" w:hAnsi="Georgia"/>
          <w:color w:val="000000" w:themeColor="text1"/>
          <w:sz w:val="20"/>
          <w:szCs w:val="20"/>
          <w:shd w:val="clear" w:color="auto" w:fill="FCFCFC"/>
        </w:rPr>
        <w:t> </w:t>
      </w:r>
      <w:r w:rsidRPr="006A536F">
        <w:rPr>
          <w:rFonts w:ascii="Georgia" w:hAnsi="Georgia"/>
          <w:bCs/>
          <w:color w:val="000000" w:themeColor="text1"/>
          <w:sz w:val="20"/>
          <w:szCs w:val="20"/>
        </w:rPr>
        <w:t>59,</w:t>
      </w:r>
      <w:r w:rsidRPr="006A536F">
        <w:rPr>
          <w:rStyle w:val="apple-converted-space"/>
          <w:rFonts w:ascii="Georgia" w:hAnsi="Georgia"/>
          <w:bCs/>
          <w:color w:val="000000" w:themeColor="text1"/>
          <w:sz w:val="20"/>
          <w:szCs w:val="20"/>
        </w:rPr>
        <w:t> </w:t>
      </w:r>
      <w:r w:rsidRPr="006A536F">
        <w:rPr>
          <w:rFonts w:ascii="Georgia" w:hAnsi="Georgia"/>
          <w:color w:val="000000" w:themeColor="text1"/>
          <w:sz w:val="20"/>
          <w:szCs w:val="20"/>
          <w:shd w:val="clear" w:color="auto" w:fill="FCFCFC"/>
        </w:rPr>
        <w:t xml:space="preserve">71–83 </w:t>
      </w:r>
      <w:hyperlink r:id="rId35" w:history="1">
        <w:r w:rsidRPr="006A536F">
          <w:rPr>
            <w:rStyle w:val="Hyperlink"/>
            <w:rFonts w:ascii="Georgia" w:hAnsi="Georgia"/>
            <w:color w:val="000000" w:themeColor="text1"/>
            <w:sz w:val="20"/>
            <w:szCs w:val="20"/>
            <w:lang w:eastAsia="de-DE"/>
          </w:rPr>
          <w:t>https://doi.org/10.1007/s10152-004-0208-0</w:t>
        </w:r>
      </w:hyperlink>
    </w:p>
    <w:p w14:paraId="180A20D5" w14:textId="77777777" w:rsidR="00673FA3" w:rsidRPr="006A536F" w:rsidRDefault="00673FA3" w:rsidP="006A536F">
      <w:pPr>
        <w:spacing w:after="120" w:line="276" w:lineRule="auto"/>
        <w:rPr>
          <w:rFonts w:ascii="Georgia" w:hAnsi="Georgia"/>
          <w:color w:val="000000" w:themeColor="text1"/>
          <w:sz w:val="20"/>
          <w:szCs w:val="20"/>
        </w:rPr>
      </w:pPr>
      <w:proofErr w:type="spellStart"/>
      <w:r w:rsidRPr="005823EB">
        <w:rPr>
          <w:rFonts w:ascii="Georgia" w:hAnsi="Georgia"/>
          <w:color w:val="000000" w:themeColor="text1"/>
          <w:sz w:val="20"/>
          <w:szCs w:val="20"/>
        </w:rPr>
        <w:t>Olff</w:t>
      </w:r>
      <w:proofErr w:type="spellEnd"/>
      <w:r w:rsidRPr="005823EB">
        <w:rPr>
          <w:rFonts w:ascii="Georgia" w:hAnsi="Georgia"/>
          <w:color w:val="000000" w:themeColor="text1"/>
          <w:sz w:val="20"/>
          <w:szCs w:val="20"/>
        </w:rPr>
        <w:t xml:space="preserve"> H, De Leeuw J, Bakker JP, </w:t>
      </w:r>
      <w:proofErr w:type="spellStart"/>
      <w:r w:rsidRPr="005823EB">
        <w:rPr>
          <w:rFonts w:ascii="Georgia" w:hAnsi="Georgia"/>
          <w:color w:val="000000" w:themeColor="text1"/>
          <w:sz w:val="20"/>
          <w:szCs w:val="20"/>
        </w:rPr>
        <w:t>Platerink</w:t>
      </w:r>
      <w:proofErr w:type="spellEnd"/>
      <w:r w:rsidRPr="005823EB">
        <w:rPr>
          <w:rFonts w:ascii="Georgia" w:hAnsi="Georgia"/>
          <w:color w:val="000000" w:themeColor="text1"/>
          <w:sz w:val="20"/>
          <w:szCs w:val="20"/>
        </w:rPr>
        <w:t xml:space="preserve"> RJ, Van </w:t>
      </w:r>
      <w:proofErr w:type="spellStart"/>
      <w:r w:rsidRPr="005823EB">
        <w:rPr>
          <w:rFonts w:ascii="Georgia" w:hAnsi="Georgia"/>
          <w:color w:val="000000" w:themeColor="text1"/>
          <w:sz w:val="20"/>
          <w:szCs w:val="20"/>
        </w:rPr>
        <w:t>Wijnen</w:t>
      </w:r>
      <w:proofErr w:type="spellEnd"/>
      <w:r w:rsidRPr="005823EB">
        <w:rPr>
          <w:rFonts w:ascii="Georgia" w:hAnsi="Georgia"/>
          <w:color w:val="000000" w:themeColor="text1"/>
          <w:sz w:val="20"/>
          <w:szCs w:val="20"/>
        </w:rPr>
        <w:t xml:space="preserve"> HJ, De </w:t>
      </w:r>
      <w:proofErr w:type="spellStart"/>
      <w:r w:rsidRPr="005823EB">
        <w:rPr>
          <w:rFonts w:ascii="Georgia" w:hAnsi="Georgia"/>
          <w:color w:val="000000" w:themeColor="text1"/>
          <w:sz w:val="20"/>
          <w:szCs w:val="20"/>
        </w:rPr>
        <w:t>Munck</w:t>
      </w:r>
      <w:proofErr w:type="spellEnd"/>
      <w:r w:rsidRPr="005823EB">
        <w:rPr>
          <w:rFonts w:ascii="Georgia" w:hAnsi="Georgia"/>
          <w:color w:val="000000" w:themeColor="text1"/>
          <w:sz w:val="20"/>
          <w:szCs w:val="20"/>
        </w:rPr>
        <w:t xml:space="preserve"> W (1997) Vegetation succession and </w:t>
      </w:r>
      <w:r w:rsidRPr="006A536F">
        <w:rPr>
          <w:rFonts w:ascii="Georgia" w:hAnsi="Georgia"/>
          <w:color w:val="000000" w:themeColor="text1"/>
          <w:sz w:val="20"/>
          <w:szCs w:val="20"/>
        </w:rPr>
        <w:t>herbivory in a salt marsh: changes induced by sea-level rise and silt deposition along an elevational gradient. Journal of Ecology 85: 799-814</w:t>
      </w:r>
    </w:p>
    <w:p w14:paraId="545BE508" w14:textId="77777777" w:rsidR="00885987" w:rsidRPr="006A536F" w:rsidRDefault="00885987" w:rsidP="006A536F">
      <w:pPr>
        <w:autoSpaceDE w:val="0"/>
        <w:autoSpaceDN w:val="0"/>
        <w:adjustRightInd w:val="0"/>
        <w:spacing w:after="120" w:line="276" w:lineRule="auto"/>
        <w:rPr>
          <w:rFonts w:ascii="Georgia" w:hAnsi="Georgia"/>
          <w:color w:val="000000" w:themeColor="text1"/>
          <w:sz w:val="20"/>
          <w:szCs w:val="20"/>
          <w:lang w:eastAsia="de-DE"/>
        </w:rPr>
      </w:pPr>
      <w:r w:rsidRPr="006A536F">
        <w:rPr>
          <w:rFonts w:ascii="Georgia" w:hAnsi="Georgia"/>
          <w:color w:val="000000" w:themeColor="text1"/>
          <w:sz w:val="20"/>
          <w:szCs w:val="20"/>
        </w:rPr>
        <w:t xml:space="preserve">Oost </w:t>
      </w:r>
      <w:r w:rsidRPr="006A536F">
        <w:rPr>
          <w:rFonts w:ascii="Georgia" w:hAnsi="Georgia"/>
          <w:color w:val="000000" w:themeColor="text1"/>
          <w:sz w:val="20"/>
          <w:szCs w:val="20"/>
          <w:lang w:eastAsia="de-DE"/>
        </w:rPr>
        <w:t xml:space="preserve">A.P., P. Hoekstra, A. Wiersma, B. </w:t>
      </w:r>
      <w:proofErr w:type="spellStart"/>
      <w:r w:rsidRPr="006A536F">
        <w:rPr>
          <w:rFonts w:ascii="Georgia" w:hAnsi="Georgia"/>
          <w:color w:val="000000" w:themeColor="text1"/>
          <w:sz w:val="20"/>
          <w:szCs w:val="20"/>
          <w:lang w:eastAsia="de-DE"/>
        </w:rPr>
        <w:t>Flemming</w:t>
      </w:r>
      <w:proofErr w:type="spellEnd"/>
      <w:r w:rsidRPr="006A536F">
        <w:rPr>
          <w:rFonts w:ascii="Georgia" w:hAnsi="Georgia"/>
          <w:color w:val="000000" w:themeColor="text1"/>
          <w:sz w:val="20"/>
          <w:szCs w:val="20"/>
          <w:lang w:eastAsia="de-DE"/>
        </w:rPr>
        <w:t xml:space="preserve">, E.J. </w:t>
      </w:r>
      <w:proofErr w:type="spellStart"/>
      <w:r w:rsidRPr="006A536F">
        <w:rPr>
          <w:rFonts w:ascii="Georgia" w:hAnsi="Georgia"/>
          <w:color w:val="000000" w:themeColor="text1"/>
          <w:sz w:val="20"/>
          <w:szCs w:val="20"/>
          <w:lang w:eastAsia="de-DE"/>
        </w:rPr>
        <w:t>Lammerts</w:t>
      </w:r>
      <w:proofErr w:type="spellEnd"/>
      <w:r w:rsidRPr="006A536F">
        <w:rPr>
          <w:rFonts w:ascii="Georgia" w:hAnsi="Georgia"/>
          <w:color w:val="000000" w:themeColor="text1"/>
          <w:sz w:val="20"/>
          <w:szCs w:val="20"/>
          <w:lang w:eastAsia="de-DE"/>
        </w:rPr>
        <w:t xml:space="preserve">, M. </w:t>
      </w:r>
      <w:proofErr w:type="spellStart"/>
      <w:r w:rsidRPr="006A536F">
        <w:rPr>
          <w:rFonts w:ascii="Georgia" w:hAnsi="Georgia"/>
          <w:color w:val="000000" w:themeColor="text1"/>
          <w:sz w:val="20"/>
          <w:szCs w:val="20"/>
          <w:lang w:eastAsia="de-DE"/>
        </w:rPr>
        <w:t>Pejrup</w:t>
      </w:r>
      <w:proofErr w:type="spellEnd"/>
      <w:r w:rsidRPr="006A536F">
        <w:rPr>
          <w:rFonts w:ascii="Georgia" w:hAnsi="Georgia"/>
          <w:color w:val="000000" w:themeColor="text1"/>
          <w:sz w:val="20"/>
          <w:szCs w:val="20"/>
          <w:lang w:eastAsia="de-DE"/>
        </w:rPr>
        <w:t xml:space="preserve">, J. Hofstede, B. van der </w:t>
      </w:r>
      <w:proofErr w:type="spellStart"/>
      <w:r w:rsidRPr="006A536F">
        <w:rPr>
          <w:rFonts w:ascii="Georgia" w:hAnsi="Georgia"/>
          <w:color w:val="000000" w:themeColor="text1"/>
          <w:sz w:val="20"/>
          <w:szCs w:val="20"/>
          <w:lang w:eastAsia="de-DE"/>
        </w:rPr>
        <w:t>Valk</w:t>
      </w:r>
      <w:proofErr w:type="spellEnd"/>
      <w:r w:rsidRPr="006A536F">
        <w:rPr>
          <w:rFonts w:ascii="Georgia" w:hAnsi="Georgia"/>
          <w:color w:val="000000" w:themeColor="text1"/>
          <w:sz w:val="20"/>
          <w:szCs w:val="20"/>
          <w:lang w:eastAsia="de-DE"/>
        </w:rPr>
        <w:t xml:space="preserve">, P. </w:t>
      </w:r>
      <w:proofErr w:type="spellStart"/>
      <w:r w:rsidRPr="006A536F">
        <w:rPr>
          <w:rFonts w:ascii="Georgia" w:hAnsi="Georgia"/>
          <w:color w:val="000000" w:themeColor="text1"/>
          <w:sz w:val="20"/>
          <w:szCs w:val="20"/>
          <w:lang w:eastAsia="de-DE"/>
        </w:rPr>
        <w:t>Kiden</w:t>
      </w:r>
      <w:proofErr w:type="spellEnd"/>
      <w:r w:rsidRPr="006A536F">
        <w:rPr>
          <w:rFonts w:ascii="Georgia" w:hAnsi="Georgia"/>
          <w:color w:val="000000" w:themeColor="text1"/>
          <w:sz w:val="20"/>
          <w:szCs w:val="20"/>
          <w:lang w:eastAsia="de-DE"/>
        </w:rPr>
        <w:t xml:space="preserve">, J. </w:t>
      </w:r>
      <w:proofErr w:type="spellStart"/>
      <w:r w:rsidRPr="006A536F">
        <w:rPr>
          <w:rFonts w:ascii="Georgia" w:hAnsi="Georgia"/>
          <w:color w:val="000000" w:themeColor="text1"/>
          <w:sz w:val="20"/>
          <w:szCs w:val="20"/>
          <w:lang w:eastAsia="de-DE"/>
        </w:rPr>
        <w:t>Bartholdy</w:t>
      </w:r>
      <w:proofErr w:type="spellEnd"/>
      <w:r w:rsidRPr="006A536F">
        <w:rPr>
          <w:rFonts w:ascii="Georgia" w:hAnsi="Georgia"/>
          <w:color w:val="000000" w:themeColor="text1"/>
          <w:sz w:val="20"/>
          <w:szCs w:val="20"/>
          <w:lang w:eastAsia="de-DE"/>
        </w:rPr>
        <w:t xml:space="preserve">, M.W. van der Berg, P.C. Vos, S. de Vries, Z.B. Wang (2012) </w:t>
      </w:r>
      <w:proofErr w:type="gramStart"/>
      <w:r w:rsidRPr="006A536F">
        <w:rPr>
          <w:rFonts w:ascii="Georgia" w:hAnsi="Georgia"/>
          <w:color w:val="000000" w:themeColor="text1"/>
          <w:sz w:val="20"/>
          <w:szCs w:val="20"/>
          <w:lang w:eastAsia="de-DE"/>
        </w:rPr>
        <w:t>Barrier island</w:t>
      </w:r>
      <w:proofErr w:type="gramEnd"/>
      <w:r w:rsidRPr="006A536F">
        <w:rPr>
          <w:rFonts w:ascii="Georgia" w:hAnsi="Georgia"/>
          <w:color w:val="000000" w:themeColor="text1"/>
          <w:sz w:val="20"/>
          <w:szCs w:val="20"/>
          <w:lang w:eastAsia="de-DE"/>
        </w:rPr>
        <w:t xml:space="preserve"> management: Lessons from the past and directions for the future. Ocean &amp; Coastal Management 68 18-38</w:t>
      </w:r>
    </w:p>
    <w:p w14:paraId="646E551F" w14:textId="77777777" w:rsidR="00885987" w:rsidRPr="006A536F" w:rsidRDefault="00885987" w:rsidP="006A536F">
      <w:pPr>
        <w:pStyle w:val="Default"/>
        <w:spacing w:after="120" w:line="276" w:lineRule="auto"/>
        <w:rPr>
          <w:color w:val="000000" w:themeColor="text1"/>
          <w:sz w:val="20"/>
          <w:szCs w:val="20"/>
          <w:lang w:val="en-GB"/>
        </w:rPr>
      </w:pPr>
      <w:r w:rsidRPr="006A536F">
        <w:rPr>
          <w:color w:val="000000" w:themeColor="text1"/>
          <w:sz w:val="20"/>
          <w:szCs w:val="20"/>
          <w:lang w:val="en-GB"/>
        </w:rPr>
        <w:t xml:space="preserve">Oost </w:t>
      </w:r>
      <w:r w:rsidRPr="006A536F">
        <w:rPr>
          <w:rFonts w:cs="Arial"/>
          <w:color w:val="000000" w:themeColor="text1"/>
          <w:sz w:val="20"/>
          <w:szCs w:val="20"/>
          <w:lang w:val="en-GB"/>
        </w:rPr>
        <w:t xml:space="preserve">A.P., Z.B. Wang, A.V. de Groot, L.A. van Duren, L. van der </w:t>
      </w:r>
      <w:proofErr w:type="spellStart"/>
      <w:r w:rsidRPr="006A536F">
        <w:rPr>
          <w:rFonts w:cs="Arial"/>
          <w:color w:val="000000" w:themeColor="text1"/>
          <w:sz w:val="20"/>
          <w:szCs w:val="20"/>
          <w:lang w:val="en-GB"/>
        </w:rPr>
        <w:t>Valk</w:t>
      </w:r>
      <w:proofErr w:type="spellEnd"/>
      <w:r w:rsidRPr="006A536F">
        <w:rPr>
          <w:rFonts w:cs="Arial"/>
          <w:color w:val="000000" w:themeColor="text1"/>
          <w:sz w:val="20"/>
          <w:szCs w:val="20"/>
          <w:lang w:val="en-GB"/>
        </w:rPr>
        <w:t xml:space="preserve"> (2014) </w:t>
      </w:r>
      <w:r w:rsidRPr="006A536F">
        <w:rPr>
          <w:color w:val="000000" w:themeColor="text1"/>
          <w:sz w:val="20"/>
          <w:szCs w:val="20"/>
          <w:lang w:val="en-GB"/>
        </w:rPr>
        <w:t xml:space="preserve">Preparing for climate change: a research framework on the sediment-sharing systems of the Wadden Sea for the development of an adaptive strategy for flood safety. </w:t>
      </w:r>
      <w:proofErr w:type="spellStart"/>
      <w:r w:rsidRPr="006A536F">
        <w:rPr>
          <w:color w:val="000000" w:themeColor="text1"/>
          <w:sz w:val="20"/>
          <w:szCs w:val="20"/>
          <w:lang w:val="en-GB"/>
        </w:rPr>
        <w:t>Deltares</w:t>
      </w:r>
      <w:proofErr w:type="spellEnd"/>
      <w:r w:rsidRPr="006A536F">
        <w:rPr>
          <w:color w:val="000000" w:themeColor="text1"/>
          <w:sz w:val="20"/>
          <w:szCs w:val="20"/>
          <w:lang w:val="en-GB"/>
        </w:rPr>
        <w:t xml:space="preserve"> 1209152-000</w:t>
      </w:r>
    </w:p>
    <w:p w14:paraId="77C471B5" w14:textId="77777777" w:rsidR="00885987" w:rsidRPr="006A536F" w:rsidRDefault="00885987" w:rsidP="006A536F">
      <w:pPr>
        <w:pStyle w:val="Default"/>
        <w:spacing w:after="120" w:line="276" w:lineRule="auto"/>
        <w:rPr>
          <w:color w:val="000000" w:themeColor="text1"/>
          <w:sz w:val="20"/>
          <w:szCs w:val="20"/>
          <w:lang w:val="en-GB"/>
        </w:rPr>
      </w:pPr>
      <w:r w:rsidRPr="006A536F">
        <w:rPr>
          <w:color w:val="000000" w:themeColor="text1"/>
          <w:sz w:val="20"/>
          <w:szCs w:val="20"/>
          <w:lang w:val="en-GB"/>
        </w:rPr>
        <w:t xml:space="preserve">Oost A.P., </w:t>
      </w:r>
      <w:proofErr w:type="spellStart"/>
      <w:proofErr w:type="gramStart"/>
      <w:r w:rsidRPr="006A536F">
        <w:rPr>
          <w:color w:val="000000" w:themeColor="text1"/>
          <w:sz w:val="20"/>
          <w:szCs w:val="20"/>
          <w:lang w:val="en-GB"/>
        </w:rPr>
        <w:t>C.Winter</w:t>
      </w:r>
      <w:proofErr w:type="spellEnd"/>
      <w:proofErr w:type="gramEnd"/>
      <w:r w:rsidRPr="006A536F">
        <w:rPr>
          <w:color w:val="000000" w:themeColor="text1"/>
          <w:sz w:val="20"/>
          <w:szCs w:val="20"/>
          <w:lang w:val="en-GB"/>
        </w:rPr>
        <w:t xml:space="preserve">, </w:t>
      </w:r>
      <w:proofErr w:type="spellStart"/>
      <w:r w:rsidRPr="006A536F">
        <w:rPr>
          <w:color w:val="000000" w:themeColor="text1"/>
          <w:sz w:val="20"/>
          <w:szCs w:val="20"/>
          <w:lang w:val="en-GB"/>
        </w:rPr>
        <w:t>P.Vos</w:t>
      </w:r>
      <w:proofErr w:type="spellEnd"/>
      <w:r w:rsidRPr="006A536F">
        <w:rPr>
          <w:color w:val="000000" w:themeColor="text1"/>
          <w:sz w:val="20"/>
          <w:szCs w:val="20"/>
          <w:lang w:val="en-GB"/>
        </w:rPr>
        <w:t xml:space="preserve">, </w:t>
      </w:r>
      <w:proofErr w:type="spellStart"/>
      <w:r w:rsidRPr="006A536F">
        <w:rPr>
          <w:color w:val="000000" w:themeColor="text1"/>
          <w:sz w:val="20"/>
          <w:szCs w:val="20"/>
          <w:lang w:val="en-GB"/>
        </w:rPr>
        <w:t>F.Bungenstock</w:t>
      </w:r>
      <w:proofErr w:type="spellEnd"/>
      <w:r w:rsidRPr="006A536F">
        <w:rPr>
          <w:color w:val="000000" w:themeColor="text1"/>
          <w:sz w:val="20"/>
          <w:szCs w:val="20"/>
          <w:lang w:val="en-GB"/>
        </w:rPr>
        <w:t xml:space="preserve">, </w:t>
      </w:r>
      <w:proofErr w:type="spellStart"/>
      <w:r w:rsidRPr="006A536F">
        <w:rPr>
          <w:color w:val="000000" w:themeColor="text1"/>
          <w:sz w:val="20"/>
          <w:szCs w:val="20"/>
          <w:lang w:val="en-GB"/>
        </w:rPr>
        <w:t>R.Schrijvershof</w:t>
      </w:r>
      <w:proofErr w:type="spellEnd"/>
      <w:r w:rsidRPr="006A536F">
        <w:rPr>
          <w:color w:val="000000" w:themeColor="text1"/>
          <w:sz w:val="20"/>
          <w:szCs w:val="20"/>
          <w:lang w:val="en-GB"/>
        </w:rPr>
        <w:t xml:space="preserve">, </w:t>
      </w:r>
      <w:proofErr w:type="spellStart"/>
      <w:r w:rsidRPr="006A536F">
        <w:rPr>
          <w:color w:val="000000" w:themeColor="text1"/>
          <w:sz w:val="20"/>
          <w:szCs w:val="20"/>
          <w:lang w:val="en-GB"/>
        </w:rPr>
        <w:t>B.Robke</w:t>
      </w:r>
      <w:proofErr w:type="spellEnd"/>
      <w:r w:rsidRPr="006A536F">
        <w:rPr>
          <w:color w:val="000000" w:themeColor="text1"/>
          <w:sz w:val="20"/>
          <w:szCs w:val="20"/>
          <w:lang w:val="en-GB"/>
        </w:rPr>
        <w:t xml:space="preserve">, </w:t>
      </w:r>
      <w:proofErr w:type="spellStart"/>
      <w:r w:rsidRPr="006A536F">
        <w:rPr>
          <w:color w:val="000000" w:themeColor="text1"/>
          <w:sz w:val="20"/>
          <w:szCs w:val="20"/>
          <w:lang w:val="en-GB"/>
        </w:rPr>
        <w:t>J.Bartholdy</w:t>
      </w:r>
      <w:proofErr w:type="spellEnd"/>
      <w:r w:rsidRPr="006A536F">
        <w:rPr>
          <w:color w:val="000000" w:themeColor="text1"/>
          <w:sz w:val="20"/>
          <w:szCs w:val="20"/>
          <w:lang w:val="en-GB"/>
        </w:rPr>
        <w:t xml:space="preserve">, </w:t>
      </w:r>
      <w:proofErr w:type="spellStart"/>
      <w:r w:rsidRPr="006A536F">
        <w:rPr>
          <w:color w:val="000000" w:themeColor="text1"/>
          <w:sz w:val="20"/>
          <w:szCs w:val="20"/>
          <w:lang w:val="en-GB"/>
        </w:rPr>
        <w:t>J.Hofstede</w:t>
      </w:r>
      <w:proofErr w:type="spellEnd"/>
      <w:r w:rsidRPr="006A536F">
        <w:rPr>
          <w:color w:val="000000" w:themeColor="text1"/>
          <w:sz w:val="20"/>
          <w:szCs w:val="20"/>
          <w:lang w:val="en-GB"/>
        </w:rPr>
        <w:t xml:space="preserve">, </w:t>
      </w:r>
      <w:proofErr w:type="spellStart"/>
      <w:r w:rsidRPr="006A536F">
        <w:rPr>
          <w:color w:val="000000" w:themeColor="text1"/>
          <w:sz w:val="20"/>
          <w:szCs w:val="20"/>
          <w:lang w:val="en-GB"/>
        </w:rPr>
        <w:t>A.Wurpts</w:t>
      </w:r>
      <w:proofErr w:type="spellEnd"/>
      <w:r w:rsidRPr="006A536F">
        <w:rPr>
          <w:color w:val="000000" w:themeColor="text1"/>
          <w:sz w:val="20"/>
          <w:szCs w:val="20"/>
          <w:lang w:val="en-GB"/>
        </w:rPr>
        <w:t xml:space="preserve">, </w:t>
      </w:r>
      <w:proofErr w:type="spellStart"/>
      <w:r w:rsidRPr="006A536F">
        <w:rPr>
          <w:color w:val="000000" w:themeColor="text1"/>
          <w:sz w:val="20"/>
          <w:szCs w:val="20"/>
          <w:lang w:val="en-GB"/>
        </w:rPr>
        <w:t>A.Wehrmann</w:t>
      </w:r>
      <w:proofErr w:type="spellEnd"/>
      <w:r w:rsidRPr="006A536F">
        <w:rPr>
          <w:color w:val="000000" w:themeColor="text1"/>
          <w:sz w:val="20"/>
          <w:szCs w:val="20"/>
          <w:lang w:val="en-GB"/>
        </w:rPr>
        <w:t xml:space="preserve"> (2017) Geomorphology. In: Wadden Sea Quality Status Report 2017. Eds: </w:t>
      </w:r>
      <w:proofErr w:type="spellStart"/>
      <w:r w:rsidRPr="006A536F">
        <w:rPr>
          <w:color w:val="000000" w:themeColor="text1"/>
          <w:sz w:val="20"/>
          <w:szCs w:val="20"/>
          <w:lang w:val="en-GB"/>
        </w:rPr>
        <w:t>Kloepper</w:t>
      </w:r>
      <w:proofErr w:type="spellEnd"/>
      <w:r w:rsidRPr="006A536F">
        <w:rPr>
          <w:color w:val="000000" w:themeColor="text1"/>
          <w:sz w:val="20"/>
          <w:szCs w:val="20"/>
          <w:lang w:val="en-GB"/>
        </w:rPr>
        <w:t xml:space="preserve"> et al. Common Wadden Sea Secretariat, Wilhelmshaven. Germany. Last updated 21.12.2107. Downloaded 05.05.2021 </w:t>
      </w:r>
      <w:hyperlink r:id="rId36" w:history="1">
        <w:r w:rsidRPr="006A536F">
          <w:rPr>
            <w:rStyle w:val="Hyperlink"/>
            <w:color w:val="000000" w:themeColor="text1"/>
            <w:sz w:val="20"/>
            <w:szCs w:val="20"/>
            <w:lang w:val="en-GB"/>
          </w:rPr>
          <w:t>https://qsr.waddensea-worldheritage.org/reports/geomorphology</w:t>
        </w:r>
      </w:hyperlink>
    </w:p>
    <w:p w14:paraId="492AD280" w14:textId="77777777" w:rsidR="00AA62AA" w:rsidRPr="006A536F" w:rsidRDefault="00AA62AA" w:rsidP="006A536F">
      <w:pPr>
        <w:pStyle w:val="p1"/>
        <w:spacing w:after="120" w:line="276" w:lineRule="auto"/>
        <w:rPr>
          <w:color w:val="000000" w:themeColor="text1"/>
          <w:sz w:val="20"/>
          <w:szCs w:val="20"/>
        </w:rPr>
      </w:pPr>
      <w:r w:rsidRPr="006A536F">
        <w:rPr>
          <w:color w:val="000000" w:themeColor="text1"/>
          <w:sz w:val="20"/>
          <w:szCs w:val="20"/>
          <w:lang w:eastAsia="de-DE"/>
        </w:rPr>
        <w:t xml:space="preserve">Perk L, L. Van Rijn, K. </w:t>
      </w:r>
      <w:proofErr w:type="spellStart"/>
      <w:r w:rsidRPr="006A536F">
        <w:rPr>
          <w:color w:val="000000" w:themeColor="text1"/>
          <w:sz w:val="20"/>
          <w:szCs w:val="20"/>
          <w:lang w:eastAsia="de-DE"/>
        </w:rPr>
        <w:t>Koudstaal</w:t>
      </w:r>
      <w:proofErr w:type="spellEnd"/>
      <w:r w:rsidRPr="006A536F">
        <w:rPr>
          <w:color w:val="000000" w:themeColor="text1"/>
          <w:sz w:val="20"/>
          <w:szCs w:val="20"/>
          <w:lang w:eastAsia="de-DE"/>
        </w:rPr>
        <w:t xml:space="preserve">, </w:t>
      </w:r>
      <w:proofErr w:type="spellStart"/>
      <w:proofErr w:type="gramStart"/>
      <w:r w:rsidRPr="006A536F">
        <w:rPr>
          <w:color w:val="000000" w:themeColor="text1"/>
          <w:sz w:val="20"/>
          <w:szCs w:val="20"/>
          <w:lang w:eastAsia="de-DE"/>
        </w:rPr>
        <w:t>J.Fordeyn</w:t>
      </w:r>
      <w:proofErr w:type="spellEnd"/>
      <w:proofErr w:type="gramEnd"/>
      <w:r w:rsidRPr="006A536F">
        <w:rPr>
          <w:color w:val="000000" w:themeColor="text1"/>
          <w:sz w:val="20"/>
          <w:szCs w:val="20"/>
          <w:lang w:eastAsia="de-DE"/>
        </w:rPr>
        <w:t xml:space="preserve"> (2019) A rational method for the design of sand dike/dune systems at sheltered sites, Wadden Sea coast of </w:t>
      </w:r>
      <w:proofErr w:type="spellStart"/>
      <w:r w:rsidRPr="006A536F">
        <w:rPr>
          <w:color w:val="000000" w:themeColor="text1"/>
          <w:sz w:val="20"/>
          <w:szCs w:val="20"/>
          <w:lang w:eastAsia="de-DE"/>
        </w:rPr>
        <w:t>Texelm</w:t>
      </w:r>
      <w:proofErr w:type="spellEnd"/>
      <w:r w:rsidRPr="006A536F">
        <w:rPr>
          <w:color w:val="000000" w:themeColor="text1"/>
          <w:sz w:val="20"/>
          <w:szCs w:val="20"/>
          <w:lang w:eastAsia="de-DE"/>
        </w:rPr>
        <w:t xml:space="preserve"> The Netherlands. Journal of Marine Science and Engineering 7,324</w:t>
      </w:r>
    </w:p>
    <w:p w14:paraId="464B18BA" w14:textId="77777777" w:rsidR="00885987" w:rsidRPr="006A536F" w:rsidRDefault="00885987" w:rsidP="006A536F">
      <w:pPr>
        <w:shd w:val="clear" w:color="auto" w:fill="FFFFFF" w:themeFill="background1"/>
        <w:autoSpaceDE w:val="0"/>
        <w:autoSpaceDN w:val="0"/>
        <w:adjustRightInd w:val="0"/>
        <w:spacing w:after="120" w:line="276" w:lineRule="auto"/>
        <w:rPr>
          <w:rFonts w:ascii="Georgia" w:hAnsi="Georgia"/>
          <w:color w:val="000000" w:themeColor="text1"/>
          <w:sz w:val="20"/>
          <w:szCs w:val="20"/>
          <w:lang w:eastAsia="de-DE"/>
        </w:rPr>
      </w:pPr>
      <w:proofErr w:type="spellStart"/>
      <w:r w:rsidRPr="006A536F">
        <w:rPr>
          <w:rFonts w:ascii="Georgia" w:hAnsi="Georgia"/>
          <w:color w:val="000000" w:themeColor="text1"/>
          <w:sz w:val="20"/>
          <w:szCs w:val="20"/>
          <w:lang w:eastAsia="de-DE"/>
        </w:rPr>
        <w:t>Philippart</w:t>
      </w:r>
      <w:proofErr w:type="spellEnd"/>
      <w:r w:rsidRPr="006A536F">
        <w:rPr>
          <w:rFonts w:ascii="Georgia" w:hAnsi="Georgia"/>
          <w:color w:val="000000" w:themeColor="text1"/>
          <w:sz w:val="20"/>
          <w:szCs w:val="20"/>
          <w:lang w:eastAsia="de-DE"/>
        </w:rPr>
        <w:t xml:space="preserve">, C.J.M. and M.J. Baptist (2016) An explanatory study into effective measures to strengthen diadromous fish populations in the Wadden Sea. Leeuwarden, </w:t>
      </w:r>
      <w:proofErr w:type="spellStart"/>
      <w:r w:rsidRPr="006A536F">
        <w:rPr>
          <w:rFonts w:ascii="Georgia" w:hAnsi="Georgia"/>
          <w:color w:val="000000" w:themeColor="text1"/>
          <w:sz w:val="20"/>
          <w:szCs w:val="20"/>
          <w:lang w:eastAsia="de-DE"/>
        </w:rPr>
        <w:t>Waddenacademie</w:t>
      </w:r>
      <w:proofErr w:type="spellEnd"/>
      <w:r w:rsidRPr="006A536F">
        <w:rPr>
          <w:rFonts w:ascii="Georgia" w:hAnsi="Georgia"/>
          <w:color w:val="000000" w:themeColor="text1"/>
          <w:sz w:val="20"/>
          <w:szCs w:val="20"/>
          <w:lang w:eastAsia="de-DE"/>
        </w:rPr>
        <w:t>, Position Paper 2016-02.</w:t>
      </w:r>
    </w:p>
    <w:p w14:paraId="6A8804CF" w14:textId="672CDE79" w:rsidR="00C45FEC" w:rsidRPr="006A536F" w:rsidRDefault="00C45FEC" w:rsidP="006A536F">
      <w:pPr>
        <w:shd w:val="clear" w:color="auto" w:fill="FFFFFF" w:themeFill="background1"/>
        <w:spacing w:after="120" w:line="276" w:lineRule="auto"/>
        <w:rPr>
          <w:rFonts w:ascii="Georgia" w:hAnsi="Georgia"/>
          <w:color w:val="000000" w:themeColor="text1"/>
          <w:sz w:val="20"/>
          <w:szCs w:val="20"/>
        </w:rPr>
      </w:pPr>
      <w:proofErr w:type="spellStart"/>
      <w:r w:rsidRPr="006A536F">
        <w:rPr>
          <w:rFonts w:ascii="Georgia" w:hAnsi="Georgia"/>
          <w:color w:val="000000" w:themeColor="text1"/>
          <w:sz w:val="20"/>
          <w:szCs w:val="20"/>
        </w:rPr>
        <w:t>Quierós</w:t>
      </w:r>
      <w:proofErr w:type="spellEnd"/>
      <w:r w:rsidRPr="006A536F">
        <w:rPr>
          <w:rFonts w:ascii="Georgia" w:hAnsi="Georgia"/>
          <w:color w:val="000000" w:themeColor="text1"/>
          <w:sz w:val="20"/>
          <w:szCs w:val="20"/>
        </w:rPr>
        <w:t xml:space="preserve"> A.M., S.N.R. </w:t>
      </w:r>
      <w:proofErr w:type="spellStart"/>
      <w:r w:rsidRPr="006A536F">
        <w:rPr>
          <w:rFonts w:ascii="Georgia" w:hAnsi="Georgia"/>
          <w:color w:val="000000" w:themeColor="text1"/>
          <w:sz w:val="20"/>
          <w:szCs w:val="20"/>
        </w:rPr>
        <w:t>Birchenough</w:t>
      </w:r>
      <w:proofErr w:type="spellEnd"/>
      <w:r w:rsidRPr="006A536F">
        <w:rPr>
          <w:rFonts w:ascii="Georgia" w:hAnsi="Georgia"/>
          <w:color w:val="000000" w:themeColor="text1"/>
          <w:sz w:val="20"/>
          <w:szCs w:val="20"/>
        </w:rPr>
        <w:t xml:space="preserve">, J. </w:t>
      </w:r>
      <w:proofErr w:type="spellStart"/>
      <w:r w:rsidRPr="006A536F">
        <w:rPr>
          <w:rFonts w:ascii="Georgia" w:hAnsi="Georgia"/>
          <w:color w:val="000000" w:themeColor="text1"/>
          <w:sz w:val="20"/>
          <w:szCs w:val="20"/>
        </w:rPr>
        <w:t>Bremner</w:t>
      </w:r>
      <w:proofErr w:type="spellEnd"/>
      <w:r w:rsidRPr="006A536F">
        <w:rPr>
          <w:rFonts w:ascii="Georgia" w:hAnsi="Georgia"/>
          <w:color w:val="000000" w:themeColor="text1"/>
          <w:sz w:val="20"/>
          <w:szCs w:val="20"/>
        </w:rPr>
        <w:t xml:space="preserve">, J.A. </w:t>
      </w:r>
      <w:proofErr w:type="spellStart"/>
      <w:r w:rsidRPr="006A536F">
        <w:rPr>
          <w:rFonts w:ascii="Georgia" w:hAnsi="Georgia"/>
          <w:color w:val="000000" w:themeColor="text1"/>
          <w:sz w:val="20"/>
          <w:szCs w:val="20"/>
        </w:rPr>
        <w:t>Godbold</w:t>
      </w:r>
      <w:proofErr w:type="spellEnd"/>
      <w:r w:rsidRPr="006A536F">
        <w:rPr>
          <w:rFonts w:ascii="Georgia" w:hAnsi="Georgia"/>
          <w:color w:val="000000" w:themeColor="text1"/>
          <w:sz w:val="20"/>
          <w:szCs w:val="20"/>
        </w:rPr>
        <w:t xml:space="preserve">, R.E. Parker, A. Romero-Ramirez, H. Reiss, M. Solan, P.J. Somerfield, C. van </w:t>
      </w:r>
      <w:proofErr w:type="spellStart"/>
      <w:r w:rsidRPr="006A536F">
        <w:rPr>
          <w:rFonts w:ascii="Georgia" w:hAnsi="Georgia"/>
          <w:color w:val="000000" w:themeColor="text1"/>
          <w:sz w:val="20"/>
          <w:szCs w:val="20"/>
        </w:rPr>
        <w:t>Colen</w:t>
      </w:r>
      <w:proofErr w:type="spellEnd"/>
      <w:r w:rsidRPr="006A536F">
        <w:rPr>
          <w:rFonts w:ascii="Georgia" w:hAnsi="Georgia"/>
          <w:color w:val="000000" w:themeColor="text1"/>
          <w:sz w:val="20"/>
          <w:szCs w:val="20"/>
        </w:rPr>
        <w:t xml:space="preserve">, G. van </w:t>
      </w:r>
      <w:proofErr w:type="spellStart"/>
      <w:r w:rsidRPr="006A536F">
        <w:rPr>
          <w:rFonts w:ascii="Georgia" w:hAnsi="Georgia"/>
          <w:color w:val="000000" w:themeColor="text1"/>
          <w:sz w:val="20"/>
          <w:szCs w:val="20"/>
        </w:rPr>
        <w:t>Hoeu</w:t>
      </w:r>
      <w:proofErr w:type="spellEnd"/>
      <w:r w:rsidRPr="006A536F">
        <w:rPr>
          <w:rFonts w:ascii="Georgia" w:hAnsi="Georgia"/>
          <w:color w:val="000000" w:themeColor="text1"/>
          <w:sz w:val="20"/>
          <w:szCs w:val="20"/>
        </w:rPr>
        <w:t xml:space="preserve">, S. </w:t>
      </w:r>
      <w:proofErr w:type="spellStart"/>
      <w:r w:rsidRPr="006A536F">
        <w:rPr>
          <w:rFonts w:ascii="Georgia" w:hAnsi="Georgia"/>
          <w:color w:val="000000" w:themeColor="text1"/>
          <w:sz w:val="20"/>
          <w:szCs w:val="20"/>
        </w:rPr>
        <w:t>Widdcombe</w:t>
      </w:r>
      <w:proofErr w:type="spellEnd"/>
      <w:r w:rsidRPr="006A536F">
        <w:rPr>
          <w:rFonts w:ascii="Georgia" w:hAnsi="Georgia"/>
          <w:color w:val="000000" w:themeColor="text1"/>
          <w:sz w:val="20"/>
          <w:szCs w:val="20"/>
        </w:rPr>
        <w:t xml:space="preserve"> (2013) A bioturbation classification of European marine </w:t>
      </w:r>
      <w:proofErr w:type="spellStart"/>
      <w:r w:rsidRPr="006A536F">
        <w:rPr>
          <w:rFonts w:ascii="Georgia" w:hAnsi="Georgia"/>
          <w:color w:val="000000" w:themeColor="text1"/>
          <w:sz w:val="20"/>
          <w:szCs w:val="20"/>
        </w:rPr>
        <w:t>infaunal</w:t>
      </w:r>
      <w:proofErr w:type="spellEnd"/>
      <w:r w:rsidRPr="006A536F">
        <w:rPr>
          <w:rFonts w:ascii="Georgia" w:hAnsi="Georgia"/>
          <w:color w:val="000000" w:themeColor="text1"/>
          <w:sz w:val="20"/>
          <w:szCs w:val="20"/>
        </w:rPr>
        <w:t xml:space="preserve"> invertebrates. Ecology and Evolution 3(11), 3958-3985. </w:t>
      </w:r>
      <w:hyperlink r:id="rId37" w:history="1">
        <w:r w:rsidRPr="006A536F">
          <w:rPr>
            <w:rStyle w:val="Hyperlink"/>
            <w:rFonts w:ascii="Georgia" w:hAnsi="Georgia"/>
            <w:color w:val="000000" w:themeColor="text1"/>
            <w:sz w:val="20"/>
            <w:szCs w:val="20"/>
          </w:rPr>
          <w:t>https://doi.org/10.1002/ece3.769</w:t>
        </w:r>
      </w:hyperlink>
    </w:p>
    <w:p w14:paraId="4A0067AB" w14:textId="77777777" w:rsidR="00885987" w:rsidRPr="006A536F" w:rsidRDefault="00885987" w:rsidP="006A536F">
      <w:pPr>
        <w:shd w:val="clear" w:color="auto" w:fill="FFFFFF" w:themeFill="background1"/>
        <w:spacing w:after="120" w:line="276" w:lineRule="auto"/>
        <w:rPr>
          <w:rFonts w:ascii="Georgia" w:hAnsi="Georgia"/>
          <w:color w:val="000000" w:themeColor="text1"/>
          <w:sz w:val="20"/>
          <w:szCs w:val="20"/>
          <w:shd w:val="clear" w:color="auto" w:fill="FCFCFC"/>
        </w:rPr>
      </w:pPr>
      <w:proofErr w:type="spellStart"/>
      <w:r w:rsidRPr="006A536F">
        <w:rPr>
          <w:rFonts w:ascii="Georgia" w:hAnsi="Georgia"/>
          <w:color w:val="000000" w:themeColor="text1"/>
          <w:sz w:val="20"/>
          <w:szCs w:val="20"/>
          <w:shd w:val="clear" w:color="auto" w:fill="FCFCFC"/>
        </w:rPr>
        <w:t>Reijers</w:t>
      </w:r>
      <w:proofErr w:type="spellEnd"/>
      <w:r w:rsidRPr="006A536F">
        <w:rPr>
          <w:rFonts w:ascii="Georgia" w:hAnsi="Georgia"/>
          <w:color w:val="000000" w:themeColor="text1"/>
          <w:sz w:val="20"/>
          <w:szCs w:val="20"/>
          <w:shd w:val="clear" w:color="auto" w:fill="FCFCFC"/>
        </w:rPr>
        <w:t xml:space="preserve">, V.C., Lammers, C., de </w:t>
      </w:r>
      <w:proofErr w:type="spellStart"/>
      <w:r w:rsidRPr="006A536F">
        <w:rPr>
          <w:rFonts w:ascii="Georgia" w:hAnsi="Georgia"/>
          <w:color w:val="000000" w:themeColor="text1"/>
          <w:sz w:val="20"/>
          <w:szCs w:val="20"/>
          <w:shd w:val="clear" w:color="auto" w:fill="FCFCFC"/>
        </w:rPr>
        <w:t>Rond</w:t>
      </w:r>
      <w:proofErr w:type="spellEnd"/>
      <w:r w:rsidRPr="006A536F">
        <w:rPr>
          <w:rFonts w:ascii="Georgia" w:hAnsi="Georgia"/>
          <w:color w:val="000000" w:themeColor="text1"/>
          <w:sz w:val="20"/>
          <w:szCs w:val="20"/>
          <w:shd w:val="clear" w:color="auto" w:fill="FCFCFC"/>
        </w:rPr>
        <w:t>, A.J.A.</w:t>
      </w:r>
      <w:r w:rsidRPr="006A536F">
        <w:rPr>
          <w:rStyle w:val="apple-converted-space"/>
          <w:rFonts w:ascii="Georgia" w:hAnsi="Georgia"/>
          <w:color w:val="000000" w:themeColor="text1"/>
          <w:sz w:val="20"/>
          <w:szCs w:val="20"/>
          <w:shd w:val="clear" w:color="auto" w:fill="FCFCFC"/>
        </w:rPr>
        <w:t> </w:t>
      </w:r>
      <w:r w:rsidRPr="006A536F">
        <w:rPr>
          <w:rFonts w:ascii="Georgia" w:hAnsi="Georgia"/>
          <w:i/>
          <w:iCs/>
          <w:color w:val="000000" w:themeColor="text1"/>
          <w:sz w:val="20"/>
          <w:szCs w:val="20"/>
        </w:rPr>
        <w:t>et al.</w:t>
      </w:r>
      <w:r w:rsidRPr="006A536F">
        <w:rPr>
          <w:rStyle w:val="apple-converted-space"/>
          <w:rFonts w:ascii="Georgia" w:hAnsi="Georgia"/>
          <w:color w:val="000000" w:themeColor="text1"/>
          <w:sz w:val="20"/>
          <w:szCs w:val="20"/>
          <w:shd w:val="clear" w:color="auto" w:fill="FCFCFC"/>
        </w:rPr>
        <w:t> </w:t>
      </w:r>
      <w:r w:rsidRPr="006A536F">
        <w:rPr>
          <w:rFonts w:ascii="Georgia" w:hAnsi="Georgia"/>
          <w:color w:val="000000" w:themeColor="text1"/>
          <w:sz w:val="20"/>
          <w:szCs w:val="20"/>
          <w:shd w:val="clear" w:color="auto" w:fill="FCFCFC"/>
        </w:rPr>
        <w:t xml:space="preserve">Resilience of beach grasses along a </w:t>
      </w:r>
      <w:proofErr w:type="spellStart"/>
      <w:r w:rsidRPr="006A536F">
        <w:rPr>
          <w:rFonts w:ascii="Georgia" w:hAnsi="Georgia"/>
          <w:color w:val="000000" w:themeColor="text1"/>
          <w:sz w:val="20"/>
          <w:szCs w:val="20"/>
          <w:shd w:val="clear" w:color="auto" w:fill="FCFCFC"/>
        </w:rPr>
        <w:t>biogeomorphic</w:t>
      </w:r>
      <w:proofErr w:type="spellEnd"/>
      <w:r w:rsidRPr="006A536F">
        <w:rPr>
          <w:rFonts w:ascii="Georgia" w:hAnsi="Georgia"/>
          <w:color w:val="000000" w:themeColor="text1"/>
          <w:sz w:val="20"/>
          <w:szCs w:val="20"/>
          <w:shd w:val="clear" w:color="auto" w:fill="FCFCFC"/>
        </w:rPr>
        <w:t xml:space="preserve"> successive gradient: resource availability vs. clonal integration.</w:t>
      </w:r>
      <w:r w:rsidRPr="006A536F">
        <w:rPr>
          <w:rStyle w:val="apple-converted-space"/>
          <w:rFonts w:ascii="Georgia" w:hAnsi="Georgia"/>
          <w:color w:val="000000" w:themeColor="text1"/>
          <w:sz w:val="20"/>
          <w:szCs w:val="20"/>
          <w:shd w:val="clear" w:color="auto" w:fill="FCFCFC"/>
        </w:rPr>
        <w:t> </w:t>
      </w:r>
      <w:r w:rsidRPr="006A536F">
        <w:rPr>
          <w:rFonts w:ascii="Georgia" w:hAnsi="Georgia"/>
          <w:i/>
          <w:iCs/>
          <w:color w:val="000000" w:themeColor="text1"/>
          <w:sz w:val="20"/>
          <w:szCs w:val="20"/>
        </w:rPr>
        <w:t>Oecologia</w:t>
      </w:r>
      <w:r w:rsidRPr="006A536F">
        <w:rPr>
          <w:rFonts w:ascii="Georgia" w:hAnsi="Georgia"/>
          <w:bCs/>
          <w:color w:val="000000" w:themeColor="text1"/>
          <w:sz w:val="20"/>
          <w:szCs w:val="20"/>
        </w:rPr>
        <w:t>192,</w:t>
      </w:r>
      <w:r w:rsidRPr="006A536F">
        <w:rPr>
          <w:rStyle w:val="apple-converted-space"/>
          <w:rFonts w:ascii="Georgia" w:hAnsi="Georgia"/>
          <w:bCs/>
          <w:color w:val="000000" w:themeColor="text1"/>
          <w:sz w:val="20"/>
          <w:szCs w:val="20"/>
        </w:rPr>
        <w:t> </w:t>
      </w:r>
      <w:r w:rsidRPr="006A536F">
        <w:rPr>
          <w:rFonts w:ascii="Georgia" w:hAnsi="Georgia"/>
          <w:color w:val="000000" w:themeColor="text1"/>
          <w:sz w:val="20"/>
          <w:szCs w:val="20"/>
          <w:shd w:val="clear" w:color="auto" w:fill="FCFCFC"/>
        </w:rPr>
        <w:t xml:space="preserve">201–212 (2020). </w:t>
      </w:r>
      <w:hyperlink r:id="rId38" w:history="1">
        <w:r w:rsidRPr="006A536F">
          <w:rPr>
            <w:rStyle w:val="Hyperlink"/>
            <w:rFonts w:ascii="Georgia" w:hAnsi="Georgia"/>
            <w:color w:val="000000" w:themeColor="text1"/>
            <w:sz w:val="20"/>
            <w:szCs w:val="20"/>
            <w:shd w:val="clear" w:color="auto" w:fill="FCFCFC"/>
          </w:rPr>
          <w:t>https://doi.org/10.1007/s00442-019-04568-w</w:t>
        </w:r>
      </w:hyperlink>
    </w:p>
    <w:p w14:paraId="0C95EBA2" w14:textId="77777777" w:rsidR="00885987" w:rsidRPr="006A536F" w:rsidRDefault="00885987" w:rsidP="006A536F">
      <w:pPr>
        <w:spacing w:after="120" w:line="276" w:lineRule="auto"/>
        <w:rPr>
          <w:rFonts w:ascii="Georgia" w:hAnsi="Georgia"/>
          <w:color w:val="000000" w:themeColor="text1"/>
          <w:sz w:val="20"/>
          <w:szCs w:val="20"/>
          <w:lang w:eastAsia="de-DE"/>
        </w:rPr>
      </w:pPr>
      <w:proofErr w:type="spellStart"/>
      <w:r w:rsidRPr="006A536F">
        <w:rPr>
          <w:rFonts w:ascii="Georgia" w:hAnsi="Georgia" w:cs="Arial"/>
          <w:color w:val="000000" w:themeColor="text1"/>
          <w:sz w:val="20"/>
          <w:szCs w:val="20"/>
        </w:rPr>
        <w:t>Reise</w:t>
      </w:r>
      <w:proofErr w:type="spellEnd"/>
      <w:r w:rsidRPr="006A536F">
        <w:rPr>
          <w:rFonts w:ascii="Georgia" w:hAnsi="Georgia" w:cs="Arial"/>
          <w:color w:val="000000" w:themeColor="text1"/>
          <w:sz w:val="20"/>
          <w:szCs w:val="20"/>
        </w:rPr>
        <w:t xml:space="preserve">, K. (2005) Coast of change: habitat loss and transformations in the Wadden Sea. </w:t>
      </w:r>
      <w:proofErr w:type="spellStart"/>
      <w:r w:rsidRPr="006A536F">
        <w:rPr>
          <w:rFonts w:ascii="Georgia" w:hAnsi="Georgia"/>
          <w:i/>
          <w:iCs/>
          <w:color w:val="000000" w:themeColor="text1"/>
          <w:sz w:val="20"/>
          <w:szCs w:val="20"/>
        </w:rPr>
        <w:t>Helgol</w:t>
      </w:r>
      <w:proofErr w:type="spellEnd"/>
      <w:r w:rsidRPr="006A536F">
        <w:rPr>
          <w:rFonts w:ascii="Georgia" w:hAnsi="Georgia"/>
          <w:i/>
          <w:iCs/>
          <w:color w:val="000000" w:themeColor="text1"/>
          <w:sz w:val="20"/>
          <w:szCs w:val="20"/>
        </w:rPr>
        <w:t xml:space="preserve"> Mar Res</w:t>
      </w:r>
      <w:r w:rsidRPr="006A536F">
        <w:rPr>
          <w:rStyle w:val="apple-converted-space"/>
          <w:rFonts w:ascii="Georgia" w:hAnsi="Georgia"/>
          <w:color w:val="000000" w:themeColor="text1"/>
          <w:sz w:val="20"/>
          <w:szCs w:val="20"/>
          <w:shd w:val="clear" w:color="auto" w:fill="FCFCFC"/>
        </w:rPr>
        <w:t> </w:t>
      </w:r>
      <w:r w:rsidRPr="006A536F">
        <w:rPr>
          <w:rFonts w:ascii="Georgia" w:hAnsi="Georgia"/>
          <w:bCs/>
          <w:color w:val="000000" w:themeColor="text1"/>
          <w:sz w:val="20"/>
          <w:szCs w:val="20"/>
        </w:rPr>
        <w:t>59:</w:t>
      </w:r>
      <w:r w:rsidRPr="006A536F">
        <w:rPr>
          <w:rStyle w:val="apple-converted-space"/>
          <w:rFonts w:ascii="Georgia" w:hAnsi="Georgia"/>
          <w:bCs/>
          <w:color w:val="000000" w:themeColor="text1"/>
          <w:sz w:val="20"/>
          <w:szCs w:val="20"/>
        </w:rPr>
        <w:t> </w:t>
      </w:r>
      <w:r w:rsidRPr="006A536F">
        <w:rPr>
          <w:rFonts w:ascii="Georgia" w:hAnsi="Georgia"/>
          <w:color w:val="000000" w:themeColor="text1"/>
          <w:sz w:val="20"/>
          <w:szCs w:val="20"/>
          <w:shd w:val="clear" w:color="auto" w:fill="FCFCFC"/>
        </w:rPr>
        <w:t xml:space="preserve">9-21 </w:t>
      </w:r>
      <w:hyperlink r:id="rId39" w:history="1">
        <w:r w:rsidRPr="006A536F">
          <w:rPr>
            <w:rStyle w:val="Hyperlink"/>
            <w:rFonts w:ascii="Georgia" w:hAnsi="Georgia"/>
            <w:color w:val="000000" w:themeColor="text1"/>
            <w:sz w:val="20"/>
            <w:szCs w:val="20"/>
            <w:lang w:eastAsia="de-DE"/>
          </w:rPr>
          <w:t>https://doi.org/10.1007/s10152-004-0202-6</w:t>
        </w:r>
      </w:hyperlink>
    </w:p>
    <w:p w14:paraId="6E7D5787" w14:textId="77777777" w:rsidR="00885987" w:rsidRPr="006A536F" w:rsidRDefault="00885987" w:rsidP="006A536F">
      <w:pPr>
        <w:spacing w:after="120" w:line="276" w:lineRule="auto"/>
        <w:rPr>
          <w:rFonts w:ascii="Georgia" w:hAnsi="Georgia"/>
          <w:color w:val="000000" w:themeColor="text1"/>
          <w:sz w:val="20"/>
          <w:szCs w:val="20"/>
          <w:lang w:eastAsia="de-DE"/>
        </w:rPr>
      </w:pPr>
      <w:proofErr w:type="spellStart"/>
      <w:r w:rsidRPr="006A536F">
        <w:rPr>
          <w:rFonts w:ascii="Georgia" w:hAnsi="Georgia" w:cs="Arial"/>
          <w:color w:val="000000" w:themeColor="text1"/>
          <w:sz w:val="20"/>
          <w:szCs w:val="20"/>
        </w:rPr>
        <w:t>Reise</w:t>
      </w:r>
      <w:proofErr w:type="spellEnd"/>
      <w:r w:rsidRPr="006A536F">
        <w:rPr>
          <w:rFonts w:ascii="Georgia" w:hAnsi="Georgia" w:cs="Arial"/>
          <w:color w:val="000000" w:themeColor="text1"/>
          <w:sz w:val="20"/>
          <w:szCs w:val="20"/>
        </w:rPr>
        <w:t xml:space="preserve"> K. and J. </w:t>
      </w:r>
      <w:proofErr w:type="spellStart"/>
      <w:r w:rsidRPr="006A536F">
        <w:rPr>
          <w:rFonts w:ascii="Georgia" w:hAnsi="Georgia" w:cs="Arial"/>
          <w:color w:val="000000" w:themeColor="text1"/>
          <w:sz w:val="20"/>
          <w:szCs w:val="20"/>
        </w:rPr>
        <w:t>Kohlus</w:t>
      </w:r>
      <w:proofErr w:type="spellEnd"/>
      <w:r w:rsidRPr="006A536F">
        <w:rPr>
          <w:rFonts w:ascii="Georgia" w:hAnsi="Georgia" w:cs="Arial"/>
          <w:color w:val="000000" w:themeColor="text1"/>
          <w:sz w:val="20"/>
          <w:szCs w:val="20"/>
        </w:rPr>
        <w:t xml:space="preserve"> (2008) Seagrass recovery in the Northern Wadden Sea? </w:t>
      </w:r>
      <w:proofErr w:type="spellStart"/>
      <w:r w:rsidRPr="006A536F">
        <w:rPr>
          <w:rFonts w:ascii="Georgia" w:hAnsi="Georgia"/>
          <w:i/>
          <w:iCs/>
          <w:color w:val="000000" w:themeColor="text1"/>
          <w:sz w:val="20"/>
          <w:szCs w:val="20"/>
        </w:rPr>
        <w:t>Helgol</w:t>
      </w:r>
      <w:proofErr w:type="spellEnd"/>
      <w:r w:rsidRPr="006A536F">
        <w:rPr>
          <w:rFonts w:ascii="Georgia" w:hAnsi="Georgia"/>
          <w:i/>
          <w:iCs/>
          <w:color w:val="000000" w:themeColor="text1"/>
          <w:sz w:val="20"/>
          <w:szCs w:val="20"/>
        </w:rPr>
        <w:t xml:space="preserve"> Mar Res</w:t>
      </w:r>
      <w:r w:rsidRPr="006A536F">
        <w:rPr>
          <w:rStyle w:val="apple-converted-space"/>
          <w:rFonts w:ascii="Georgia" w:hAnsi="Georgia"/>
          <w:color w:val="000000" w:themeColor="text1"/>
          <w:sz w:val="20"/>
          <w:szCs w:val="20"/>
          <w:shd w:val="clear" w:color="auto" w:fill="FCFCFC"/>
        </w:rPr>
        <w:t> </w:t>
      </w:r>
      <w:r w:rsidRPr="006A536F">
        <w:rPr>
          <w:rFonts w:ascii="Georgia" w:hAnsi="Georgia"/>
          <w:bCs/>
          <w:color w:val="000000" w:themeColor="text1"/>
          <w:sz w:val="20"/>
          <w:szCs w:val="20"/>
        </w:rPr>
        <w:t>62:</w:t>
      </w:r>
      <w:r w:rsidRPr="006A536F">
        <w:rPr>
          <w:rStyle w:val="apple-converted-space"/>
          <w:rFonts w:ascii="Georgia" w:hAnsi="Georgia"/>
          <w:bCs/>
          <w:color w:val="000000" w:themeColor="text1"/>
          <w:sz w:val="20"/>
          <w:szCs w:val="20"/>
        </w:rPr>
        <w:t> </w:t>
      </w:r>
      <w:r w:rsidRPr="006A536F">
        <w:rPr>
          <w:rFonts w:ascii="Georgia" w:hAnsi="Georgia"/>
          <w:color w:val="000000" w:themeColor="text1"/>
          <w:sz w:val="20"/>
          <w:szCs w:val="20"/>
          <w:shd w:val="clear" w:color="auto" w:fill="FCFCFC"/>
        </w:rPr>
        <w:t xml:space="preserve">77–84 </w:t>
      </w:r>
      <w:hyperlink r:id="rId40" w:history="1">
        <w:r w:rsidRPr="006A536F">
          <w:rPr>
            <w:rStyle w:val="Hyperlink"/>
            <w:rFonts w:ascii="Georgia" w:hAnsi="Georgia"/>
            <w:color w:val="000000" w:themeColor="text1"/>
            <w:sz w:val="20"/>
            <w:szCs w:val="20"/>
            <w:lang w:eastAsia="de-DE"/>
          </w:rPr>
          <w:t>https://doi.org/10.1007/s10152-007-0088-1</w:t>
        </w:r>
      </w:hyperlink>
    </w:p>
    <w:p w14:paraId="1444C69B" w14:textId="680BFE1D" w:rsidR="00885987" w:rsidRPr="006A536F" w:rsidRDefault="00885987" w:rsidP="006A536F">
      <w:pPr>
        <w:autoSpaceDE w:val="0"/>
        <w:autoSpaceDN w:val="0"/>
        <w:adjustRightInd w:val="0"/>
        <w:spacing w:after="120" w:line="276" w:lineRule="auto"/>
        <w:rPr>
          <w:rFonts w:ascii="Georgia" w:hAnsi="Georgia"/>
          <w:color w:val="000000" w:themeColor="text1"/>
          <w:sz w:val="20"/>
          <w:szCs w:val="20"/>
          <w:lang w:eastAsia="de-DE"/>
        </w:rPr>
      </w:pPr>
      <w:proofErr w:type="spellStart"/>
      <w:r w:rsidRPr="006A536F">
        <w:rPr>
          <w:rFonts w:ascii="Georgia" w:hAnsi="Georgia"/>
          <w:color w:val="000000" w:themeColor="text1"/>
          <w:sz w:val="20"/>
          <w:szCs w:val="20"/>
          <w:lang w:eastAsia="de-DE"/>
        </w:rPr>
        <w:t>Reise</w:t>
      </w:r>
      <w:proofErr w:type="spellEnd"/>
      <w:r w:rsidRPr="006A536F">
        <w:rPr>
          <w:rFonts w:ascii="Georgia" w:hAnsi="Georgia"/>
          <w:color w:val="000000" w:themeColor="text1"/>
          <w:sz w:val="20"/>
          <w:szCs w:val="20"/>
          <w:lang w:eastAsia="de-DE"/>
        </w:rPr>
        <w:t xml:space="preserve"> K., </w:t>
      </w:r>
      <w:proofErr w:type="spellStart"/>
      <w:proofErr w:type="gramStart"/>
      <w:r w:rsidRPr="006A536F">
        <w:rPr>
          <w:rFonts w:ascii="Georgia" w:hAnsi="Georgia"/>
          <w:color w:val="000000" w:themeColor="text1"/>
          <w:sz w:val="20"/>
          <w:szCs w:val="20"/>
          <w:lang w:eastAsia="de-DE"/>
        </w:rPr>
        <w:t>M.Baptist</w:t>
      </w:r>
      <w:proofErr w:type="spellEnd"/>
      <w:proofErr w:type="gramEnd"/>
      <w:r w:rsidRPr="006A536F">
        <w:rPr>
          <w:rFonts w:ascii="Georgia" w:hAnsi="Georgia"/>
          <w:color w:val="000000" w:themeColor="text1"/>
          <w:sz w:val="20"/>
          <w:szCs w:val="20"/>
          <w:lang w:eastAsia="de-DE"/>
        </w:rPr>
        <w:t xml:space="preserve">, </w:t>
      </w:r>
      <w:proofErr w:type="spellStart"/>
      <w:r w:rsidRPr="006A536F">
        <w:rPr>
          <w:rFonts w:ascii="Georgia" w:hAnsi="Georgia"/>
          <w:color w:val="000000" w:themeColor="text1"/>
          <w:sz w:val="20"/>
          <w:szCs w:val="20"/>
          <w:lang w:eastAsia="de-DE"/>
        </w:rPr>
        <w:t>P.Burbridge</w:t>
      </w:r>
      <w:proofErr w:type="spellEnd"/>
      <w:r w:rsidRPr="006A536F">
        <w:rPr>
          <w:rFonts w:ascii="Georgia" w:hAnsi="Georgia"/>
          <w:color w:val="000000" w:themeColor="text1"/>
          <w:sz w:val="20"/>
          <w:szCs w:val="20"/>
          <w:lang w:eastAsia="de-DE"/>
        </w:rPr>
        <w:t xml:space="preserve">, </w:t>
      </w:r>
      <w:proofErr w:type="spellStart"/>
      <w:r w:rsidRPr="006A536F">
        <w:rPr>
          <w:rFonts w:ascii="Georgia" w:hAnsi="Georgia"/>
          <w:color w:val="000000" w:themeColor="text1"/>
          <w:sz w:val="20"/>
          <w:szCs w:val="20"/>
          <w:lang w:eastAsia="de-DE"/>
        </w:rPr>
        <w:t>N.Dankers</w:t>
      </w:r>
      <w:proofErr w:type="spellEnd"/>
      <w:r w:rsidRPr="006A536F">
        <w:rPr>
          <w:rFonts w:ascii="Georgia" w:hAnsi="Georgia"/>
          <w:color w:val="000000" w:themeColor="text1"/>
          <w:sz w:val="20"/>
          <w:szCs w:val="20"/>
          <w:lang w:eastAsia="de-DE"/>
        </w:rPr>
        <w:t xml:space="preserve">, </w:t>
      </w:r>
      <w:proofErr w:type="spellStart"/>
      <w:r w:rsidRPr="006A536F">
        <w:rPr>
          <w:rFonts w:ascii="Georgia" w:hAnsi="Georgia"/>
          <w:color w:val="000000" w:themeColor="text1"/>
          <w:sz w:val="20"/>
          <w:szCs w:val="20"/>
          <w:lang w:eastAsia="de-DE"/>
        </w:rPr>
        <w:t>L.ischer</w:t>
      </w:r>
      <w:proofErr w:type="spellEnd"/>
      <w:r w:rsidRPr="006A536F">
        <w:rPr>
          <w:rFonts w:ascii="Georgia" w:hAnsi="Georgia"/>
          <w:color w:val="000000" w:themeColor="text1"/>
          <w:sz w:val="20"/>
          <w:szCs w:val="20"/>
          <w:lang w:eastAsia="de-DE"/>
        </w:rPr>
        <w:t xml:space="preserve">, </w:t>
      </w:r>
      <w:proofErr w:type="spellStart"/>
      <w:r w:rsidRPr="006A536F">
        <w:rPr>
          <w:rFonts w:ascii="Georgia" w:hAnsi="Georgia"/>
          <w:color w:val="000000" w:themeColor="text1"/>
          <w:sz w:val="20"/>
          <w:szCs w:val="20"/>
          <w:lang w:eastAsia="de-DE"/>
        </w:rPr>
        <w:t>B.Flemming</w:t>
      </w:r>
      <w:proofErr w:type="spellEnd"/>
      <w:r w:rsidRPr="006A536F">
        <w:rPr>
          <w:rFonts w:ascii="Georgia" w:hAnsi="Georgia"/>
          <w:color w:val="000000" w:themeColor="text1"/>
          <w:sz w:val="20"/>
          <w:szCs w:val="20"/>
          <w:lang w:eastAsia="de-DE"/>
        </w:rPr>
        <w:t xml:space="preserve">, </w:t>
      </w:r>
      <w:proofErr w:type="spellStart"/>
      <w:r w:rsidRPr="006A536F">
        <w:rPr>
          <w:rFonts w:ascii="Georgia" w:hAnsi="Georgia"/>
          <w:color w:val="000000" w:themeColor="text1"/>
          <w:sz w:val="20"/>
          <w:szCs w:val="20"/>
          <w:lang w:eastAsia="de-DE"/>
        </w:rPr>
        <w:t>A.P.Oost</w:t>
      </w:r>
      <w:proofErr w:type="spellEnd"/>
      <w:r w:rsidRPr="006A536F">
        <w:rPr>
          <w:rFonts w:ascii="Georgia" w:hAnsi="Georgia"/>
          <w:color w:val="000000" w:themeColor="text1"/>
          <w:sz w:val="20"/>
          <w:szCs w:val="20"/>
          <w:lang w:eastAsia="de-DE"/>
        </w:rPr>
        <w:t xml:space="preserve">, </w:t>
      </w:r>
      <w:proofErr w:type="spellStart"/>
      <w:r w:rsidRPr="006A536F">
        <w:rPr>
          <w:rFonts w:ascii="Georgia" w:hAnsi="Georgia"/>
          <w:color w:val="000000" w:themeColor="text1"/>
          <w:sz w:val="20"/>
          <w:szCs w:val="20"/>
          <w:lang w:eastAsia="de-DE"/>
        </w:rPr>
        <w:t>C.Smit</w:t>
      </w:r>
      <w:proofErr w:type="spellEnd"/>
      <w:r w:rsidRPr="006A536F">
        <w:rPr>
          <w:rFonts w:ascii="Georgia" w:hAnsi="Georgia"/>
          <w:color w:val="000000" w:themeColor="text1"/>
          <w:sz w:val="20"/>
          <w:szCs w:val="20"/>
          <w:lang w:eastAsia="de-DE"/>
        </w:rPr>
        <w:t xml:space="preserve"> (2010) The Wadden Sea – A Universally Outstanding Tidal Wetland. Wadden Sea Ecosystem No. 29. Common Wadden Sea Secretariat, Wilhelmshaven, Germany, page 7 - 24.</w:t>
      </w:r>
    </w:p>
    <w:p w14:paraId="5253882E" w14:textId="7E1C264C" w:rsidR="00032891" w:rsidRPr="006A536F" w:rsidRDefault="00032891" w:rsidP="006A536F">
      <w:pPr>
        <w:spacing w:after="120" w:line="276" w:lineRule="auto"/>
        <w:rPr>
          <w:rStyle w:val="Hyperlink"/>
          <w:rFonts w:ascii="Georgia" w:hAnsi="Georgia" w:cs="Arial"/>
          <w:bCs/>
          <w:color w:val="000000" w:themeColor="text1"/>
          <w:sz w:val="20"/>
          <w:szCs w:val="20"/>
        </w:rPr>
      </w:pPr>
      <w:proofErr w:type="spellStart"/>
      <w:r w:rsidRPr="006A536F">
        <w:rPr>
          <w:rFonts w:ascii="Georgia" w:hAnsi="Georgia"/>
          <w:color w:val="000000" w:themeColor="text1"/>
          <w:sz w:val="20"/>
          <w:szCs w:val="20"/>
          <w:lang w:eastAsia="de-DE"/>
        </w:rPr>
        <w:t>Scheres</w:t>
      </w:r>
      <w:proofErr w:type="spellEnd"/>
      <w:r w:rsidRPr="006A536F">
        <w:rPr>
          <w:rFonts w:ascii="Georgia" w:hAnsi="Georgia"/>
          <w:color w:val="000000" w:themeColor="text1"/>
          <w:sz w:val="20"/>
          <w:szCs w:val="20"/>
          <w:lang w:eastAsia="de-DE"/>
        </w:rPr>
        <w:t xml:space="preserve"> B. and H </w:t>
      </w:r>
      <w:proofErr w:type="spellStart"/>
      <w:r w:rsidRPr="006A536F">
        <w:rPr>
          <w:rFonts w:ascii="Georgia" w:hAnsi="Georgia"/>
          <w:color w:val="000000" w:themeColor="text1"/>
          <w:sz w:val="20"/>
          <w:szCs w:val="20"/>
          <w:lang w:eastAsia="de-DE"/>
        </w:rPr>
        <w:t>Schüttrump</w:t>
      </w:r>
      <w:r w:rsidR="004F3993" w:rsidRPr="006A536F">
        <w:rPr>
          <w:rFonts w:ascii="Georgia" w:hAnsi="Georgia"/>
          <w:color w:val="000000" w:themeColor="text1"/>
          <w:sz w:val="20"/>
          <w:szCs w:val="20"/>
          <w:lang w:eastAsia="de-DE"/>
        </w:rPr>
        <w:t>f</w:t>
      </w:r>
      <w:proofErr w:type="spellEnd"/>
      <w:r w:rsidRPr="006A536F">
        <w:rPr>
          <w:rFonts w:ascii="Georgia" w:hAnsi="Georgia"/>
          <w:color w:val="000000" w:themeColor="text1"/>
          <w:sz w:val="20"/>
          <w:szCs w:val="20"/>
          <w:lang w:eastAsia="de-DE"/>
        </w:rPr>
        <w:t xml:space="preserve"> (2019) Enhancing the ecological value of sea dikes. Water 11(8), 1617 </w:t>
      </w:r>
      <w:hyperlink r:id="rId41" w:history="1">
        <w:r w:rsidRPr="006A536F">
          <w:rPr>
            <w:rStyle w:val="Hyperlink"/>
            <w:rFonts w:ascii="Georgia" w:hAnsi="Georgia" w:cs="Arial"/>
            <w:bCs/>
            <w:color w:val="000000" w:themeColor="text1"/>
            <w:sz w:val="20"/>
            <w:szCs w:val="20"/>
          </w:rPr>
          <w:t>https://doi.org/10.3390/w11081617</w:t>
        </w:r>
      </w:hyperlink>
    </w:p>
    <w:p w14:paraId="4F0A0117" w14:textId="27F48E59" w:rsidR="00D346DE" w:rsidRPr="006A536F" w:rsidRDefault="00D346DE" w:rsidP="006A536F">
      <w:pPr>
        <w:spacing w:after="120" w:line="276" w:lineRule="auto"/>
        <w:rPr>
          <w:rFonts w:ascii="Georgia" w:hAnsi="Georgia"/>
          <w:color w:val="000000" w:themeColor="text1"/>
          <w:sz w:val="20"/>
          <w:szCs w:val="20"/>
        </w:rPr>
      </w:pPr>
      <w:proofErr w:type="spellStart"/>
      <w:r w:rsidRPr="006A536F">
        <w:rPr>
          <w:rStyle w:val="Hyperlink"/>
          <w:rFonts w:ascii="Georgia" w:hAnsi="Georgia" w:cs="Arial"/>
          <w:bCs/>
          <w:color w:val="000000" w:themeColor="text1"/>
          <w:sz w:val="20"/>
          <w:szCs w:val="20"/>
          <w:u w:val="none"/>
        </w:rPr>
        <w:t>Swimway</w:t>
      </w:r>
      <w:proofErr w:type="spellEnd"/>
      <w:r w:rsidRPr="006A536F">
        <w:rPr>
          <w:rStyle w:val="Hyperlink"/>
          <w:rFonts w:ascii="Georgia" w:hAnsi="Georgia" w:cs="Arial"/>
          <w:bCs/>
          <w:color w:val="000000" w:themeColor="text1"/>
          <w:sz w:val="20"/>
          <w:szCs w:val="20"/>
          <w:u w:val="none"/>
        </w:rPr>
        <w:t xml:space="preserve"> (2019) Trilateral Wadden Sea </w:t>
      </w:r>
      <w:proofErr w:type="spellStart"/>
      <w:r w:rsidRPr="006A536F">
        <w:rPr>
          <w:rStyle w:val="Hyperlink"/>
          <w:rFonts w:ascii="Georgia" w:hAnsi="Georgia" w:cs="Arial"/>
          <w:bCs/>
          <w:color w:val="000000" w:themeColor="text1"/>
          <w:sz w:val="20"/>
          <w:szCs w:val="20"/>
          <w:u w:val="none"/>
        </w:rPr>
        <w:t>Swimway</w:t>
      </w:r>
      <w:proofErr w:type="spellEnd"/>
      <w:r w:rsidRPr="006A536F">
        <w:rPr>
          <w:rStyle w:val="Hyperlink"/>
          <w:rFonts w:ascii="Georgia" w:hAnsi="Georgia" w:cs="Arial"/>
          <w:bCs/>
          <w:color w:val="000000" w:themeColor="text1"/>
          <w:sz w:val="20"/>
          <w:szCs w:val="20"/>
          <w:u w:val="none"/>
        </w:rPr>
        <w:t xml:space="preserve"> Vision Action Programme. Common Wadden Sea Secretariat, </w:t>
      </w:r>
      <w:proofErr w:type="spellStart"/>
      <w:r w:rsidRPr="006A536F">
        <w:rPr>
          <w:rStyle w:val="Hyperlink"/>
          <w:rFonts w:ascii="Georgia" w:hAnsi="Georgia" w:cs="Arial"/>
          <w:bCs/>
          <w:color w:val="000000" w:themeColor="text1"/>
          <w:sz w:val="20"/>
          <w:szCs w:val="20"/>
          <w:u w:val="none"/>
        </w:rPr>
        <w:t>Willemshaven</w:t>
      </w:r>
      <w:proofErr w:type="spellEnd"/>
      <w:r w:rsidRPr="006A536F">
        <w:rPr>
          <w:rStyle w:val="Hyperlink"/>
          <w:rFonts w:ascii="Georgia" w:hAnsi="Georgia" w:cs="Arial"/>
          <w:bCs/>
          <w:color w:val="000000" w:themeColor="text1"/>
          <w:sz w:val="20"/>
          <w:szCs w:val="20"/>
          <w:u w:val="none"/>
        </w:rPr>
        <w:t>, Germany.</w:t>
      </w:r>
    </w:p>
    <w:p w14:paraId="4C620F93" w14:textId="1006BFD7" w:rsidR="00673FA3" w:rsidRPr="006A536F" w:rsidRDefault="00673FA3" w:rsidP="006A536F">
      <w:pPr>
        <w:spacing w:after="120" w:line="276" w:lineRule="auto"/>
        <w:rPr>
          <w:rFonts w:ascii="Georgia" w:hAnsi="Georgia"/>
          <w:color w:val="000000" w:themeColor="text1"/>
          <w:sz w:val="20"/>
          <w:szCs w:val="20"/>
          <w:lang w:val="nl-NL"/>
        </w:rPr>
      </w:pPr>
      <w:r w:rsidRPr="006A536F">
        <w:rPr>
          <w:rFonts w:ascii="Georgia" w:hAnsi="Georgia"/>
          <w:color w:val="000000" w:themeColor="text1"/>
          <w:sz w:val="20"/>
          <w:szCs w:val="20"/>
        </w:rPr>
        <w:lastRenderedPageBreak/>
        <w:t xml:space="preserve">Temmerman S, Bouma TJ, Van de Koppel J, Van der Wal DD, De Vries MB, Herman PMJ (2007) Vegetation causes channel erosion in a tidal landscape. </w:t>
      </w:r>
      <w:r w:rsidRPr="006A536F">
        <w:rPr>
          <w:rFonts w:ascii="Georgia" w:hAnsi="Georgia"/>
          <w:color w:val="000000" w:themeColor="text1"/>
          <w:sz w:val="20"/>
          <w:szCs w:val="20"/>
          <w:lang w:val="nl-NL"/>
        </w:rPr>
        <w:t>Geology 35: 631-634</w:t>
      </w:r>
    </w:p>
    <w:p w14:paraId="664219BD" w14:textId="4104136B" w:rsidR="00E863CA" w:rsidRPr="006A536F" w:rsidRDefault="00E863CA" w:rsidP="006A536F">
      <w:pPr>
        <w:spacing w:after="120" w:line="276" w:lineRule="auto"/>
        <w:rPr>
          <w:rFonts w:ascii="Georgia" w:hAnsi="Georgia"/>
          <w:color w:val="000000" w:themeColor="text1"/>
          <w:sz w:val="20"/>
          <w:szCs w:val="20"/>
        </w:rPr>
      </w:pPr>
      <w:r w:rsidRPr="006A536F">
        <w:rPr>
          <w:rFonts w:ascii="Georgia" w:hAnsi="Georgia"/>
          <w:color w:val="000000" w:themeColor="text1"/>
          <w:sz w:val="20"/>
          <w:szCs w:val="20"/>
          <w:lang w:val="nl-NL"/>
        </w:rPr>
        <w:t xml:space="preserve">Tentij M., R. van Beusekom, B. Van Gemerden, M. Borch Grell, T. Stampe, H. Hötker, M. Süsser, A. Van der Eijk (2009) The Wadden Sea. </w:t>
      </w:r>
      <w:r w:rsidRPr="006A536F">
        <w:rPr>
          <w:rFonts w:ascii="Georgia" w:hAnsi="Georgia"/>
          <w:color w:val="000000" w:themeColor="text1"/>
          <w:sz w:val="20"/>
          <w:szCs w:val="20"/>
        </w:rPr>
        <w:t xml:space="preserve">A vision </w:t>
      </w:r>
      <w:proofErr w:type="spellStart"/>
      <w:proofErr w:type="gramStart"/>
      <w:r w:rsidRPr="006A536F">
        <w:rPr>
          <w:rFonts w:ascii="Georgia" w:hAnsi="Georgia"/>
          <w:color w:val="000000" w:themeColor="text1"/>
          <w:sz w:val="20"/>
          <w:szCs w:val="20"/>
        </w:rPr>
        <w:t>fort</w:t>
      </w:r>
      <w:proofErr w:type="gramEnd"/>
      <w:r w:rsidRPr="006A536F">
        <w:rPr>
          <w:rFonts w:ascii="Georgia" w:hAnsi="Georgia"/>
          <w:color w:val="000000" w:themeColor="text1"/>
          <w:sz w:val="20"/>
          <w:szCs w:val="20"/>
        </w:rPr>
        <w:t xml:space="preserve"> he</w:t>
      </w:r>
      <w:proofErr w:type="spellEnd"/>
      <w:r w:rsidRPr="006A536F">
        <w:rPr>
          <w:rFonts w:ascii="Georgia" w:hAnsi="Georgia"/>
          <w:color w:val="000000" w:themeColor="text1"/>
          <w:sz w:val="20"/>
          <w:szCs w:val="20"/>
        </w:rPr>
        <w:t xml:space="preserve"> conservation of a Natural Heritage. </w:t>
      </w:r>
      <w:proofErr w:type="spellStart"/>
      <w:r w:rsidRPr="006A536F">
        <w:rPr>
          <w:rFonts w:ascii="Georgia" w:hAnsi="Georgia"/>
          <w:color w:val="000000" w:themeColor="text1"/>
          <w:sz w:val="20"/>
          <w:szCs w:val="20"/>
        </w:rPr>
        <w:t>Vogelbescherming</w:t>
      </w:r>
      <w:proofErr w:type="spellEnd"/>
      <w:r w:rsidRPr="006A536F">
        <w:rPr>
          <w:rFonts w:ascii="Georgia" w:hAnsi="Georgia"/>
          <w:color w:val="000000" w:themeColor="text1"/>
          <w:sz w:val="20"/>
          <w:szCs w:val="20"/>
        </w:rPr>
        <w:t xml:space="preserve"> Netherland, Dansk </w:t>
      </w:r>
      <w:proofErr w:type="spellStart"/>
      <w:r w:rsidRPr="006A536F">
        <w:rPr>
          <w:rFonts w:ascii="Georgia" w:hAnsi="Georgia"/>
          <w:color w:val="000000" w:themeColor="text1"/>
          <w:sz w:val="20"/>
          <w:szCs w:val="20"/>
        </w:rPr>
        <w:t>Ornitologisk</w:t>
      </w:r>
      <w:proofErr w:type="spellEnd"/>
      <w:r w:rsidRPr="006A536F">
        <w:rPr>
          <w:rFonts w:ascii="Georgia" w:hAnsi="Georgia"/>
          <w:color w:val="000000" w:themeColor="text1"/>
          <w:sz w:val="20"/>
          <w:szCs w:val="20"/>
        </w:rPr>
        <w:t xml:space="preserve"> </w:t>
      </w:r>
      <w:proofErr w:type="spellStart"/>
      <w:r w:rsidRPr="006A536F">
        <w:rPr>
          <w:rFonts w:ascii="Georgia" w:hAnsi="Georgia"/>
          <w:color w:val="000000" w:themeColor="text1"/>
          <w:sz w:val="20"/>
          <w:szCs w:val="20"/>
        </w:rPr>
        <w:t>Foreniging</w:t>
      </w:r>
      <w:proofErr w:type="spellEnd"/>
      <w:r w:rsidRPr="006A536F">
        <w:rPr>
          <w:rFonts w:ascii="Georgia" w:hAnsi="Georgia"/>
          <w:color w:val="000000" w:themeColor="text1"/>
          <w:sz w:val="20"/>
          <w:szCs w:val="20"/>
        </w:rPr>
        <w:t xml:space="preserve"> &amp; </w:t>
      </w:r>
      <w:proofErr w:type="spellStart"/>
      <w:r w:rsidRPr="006A536F">
        <w:rPr>
          <w:rFonts w:ascii="Georgia" w:hAnsi="Georgia"/>
          <w:color w:val="000000" w:themeColor="text1"/>
          <w:sz w:val="20"/>
          <w:szCs w:val="20"/>
        </w:rPr>
        <w:t>Nabu</w:t>
      </w:r>
      <w:proofErr w:type="spellEnd"/>
      <w:r w:rsidRPr="006A536F">
        <w:rPr>
          <w:rFonts w:ascii="Georgia" w:hAnsi="Georgia"/>
          <w:color w:val="000000" w:themeColor="text1"/>
          <w:sz w:val="20"/>
          <w:szCs w:val="20"/>
        </w:rPr>
        <w:t>.</w:t>
      </w:r>
    </w:p>
    <w:p w14:paraId="7822D707" w14:textId="7700C91F" w:rsidR="00FD6B93" w:rsidRPr="005402E1" w:rsidRDefault="004F3993" w:rsidP="006A536F">
      <w:pPr>
        <w:pStyle w:val="p1"/>
        <w:spacing w:after="120" w:line="276" w:lineRule="auto"/>
        <w:rPr>
          <w:rStyle w:val="Hyperlink"/>
          <w:color w:val="000000" w:themeColor="text1"/>
          <w:sz w:val="20"/>
          <w:szCs w:val="20"/>
        </w:rPr>
      </w:pPr>
      <w:proofErr w:type="spellStart"/>
      <w:r w:rsidRPr="006A536F">
        <w:rPr>
          <w:color w:val="000000" w:themeColor="text1"/>
          <w:sz w:val="20"/>
          <w:szCs w:val="20"/>
        </w:rPr>
        <w:t>Thorenz</w:t>
      </w:r>
      <w:proofErr w:type="spellEnd"/>
      <w:r w:rsidRPr="006A536F">
        <w:rPr>
          <w:color w:val="000000" w:themeColor="text1"/>
          <w:sz w:val="20"/>
          <w:szCs w:val="20"/>
        </w:rPr>
        <w:t xml:space="preserve"> </w:t>
      </w:r>
      <w:r w:rsidR="005C45B8" w:rsidRPr="006A536F">
        <w:rPr>
          <w:color w:val="000000" w:themeColor="text1"/>
          <w:sz w:val="20"/>
          <w:szCs w:val="20"/>
        </w:rPr>
        <w:t>F</w:t>
      </w:r>
      <w:r w:rsidR="00FD6B93" w:rsidRPr="006A536F">
        <w:rPr>
          <w:color w:val="000000" w:themeColor="text1"/>
          <w:sz w:val="20"/>
          <w:szCs w:val="20"/>
        </w:rPr>
        <w:t xml:space="preserve">., H.J. Lambrecht, </w:t>
      </w:r>
      <w:proofErr w:type="spellStart"/>
      <w:proofErr w:type="gramStart"/>
      <w:r w:rsidR="00FD6B93" w:rsidRPr="006A536F">
        <w:rPr>
          <w:color w:val="000000" w:themeColor="text1"/>
          <w:sz w:val="20"/>
          <w:szCs w:val="20"/>
        </w:rPr>
        <w:t>H.Blum</w:t>
      </w:r>
      <w:proofErr w:type="spellEnd"/>
      <w:proofErr w:type="gramEnd"/>
      <w:r w:rsidR="00FD6B93" w:rsidRPr="006A536F">
        <w:rPr>
          <w:color w:val="000000" w:themeColor="text1"/>
          <w:sz w:val="20"/>
          <w:szCs w:val="20"/>
        </w:rPr>
        <w:t xml:space="preserve"> (2017) </w:t>
      </w:r>
      <w:proofErr w:type="spellStart"/>
      <w:r w:rsidR="00FD6B93" w:rsidRPr="006A536F">
        <w:rPr>
          <w:color w:val="000000" w:themeColor="text1"/>
          <w:sz w:val="20"/>
          <w:szCs w:val="20"/>
        </w:rPr>
        <w:t>Untersuchungen</w:t>
      </w:r>
      <w:proofErr w:type="spellEnd"/>
      <w:r w:rsidR="00FD6B93" w:rsidRPr="006A536F">
        <w:rPr>
          <w:color w:val="000000" w:themeColor="text1"/>
          <w:sz w:val="20"/>
          <w:szCs w:val="20"/>
        </w:rPr>
        <w:t xml:space="preserve"> </w:t>
      </w:r>
      <w:proofErr w:type="spellStart"/>
      <w:r w:rsidR="00FD6B93" w:rsidRPr="006A536F">
        <w:rPr>
          <w:color w:val="000000" w:themeColor="text1"/>
          <w:sz w:val="20"/>
          <w:szCs w:val="20"/>
        </w:rPr>
        <w:t>zur</w:t>
      </w:r>
      <w:proofErr w:type="spellEnd"/>
      <w:r w:rsidR="00FD6B93" w:rsidRPr="006A536F">
        <w:rPr>
          <w:color w:val="000000" w:themeColor="text1"/>
          <w:sz w:val="20"/>
          <w:szCs w:val="20"/>
        </w:rPr>
        <w:t xml:space="preserve"> </w:t>
      </w:r>
      <w:proofErr w:type="spellStart"/>
      <w:r w:rsidR="00FD6B93" w:rsidRPr="006A536F">
        <w:rPr>
          <w:color w:val="000000" w:themeColor="text1"/>
          <w:sz w:val="20"/>
          <w:szCs w:val="20"/>
        </w:rPr>
        <w:t>Überflutungsausbreitung</w:t>
      </w:r>
      <w:proofErr w:type="spellEnd"/>
      <w:r w:rsidR="00FD6B93" w:rsidRPr="006A536F">
        <w:rPr>
          <w:color w:val="000000" w:themeColor="text1"/>
          <w:sz w:val="20"/>
          <w:szCs w:val="20"/>
        </w:rPr>
        <w:t xml:space="preserve"> </w:t>
      </w:r>
      <w:proofErr w:type="spellStart"/>
      <w:r w:rsidR="00FD6B93" w:rsidRPr="006A536F">
        <w:rPr>
          <w:color w:val="000000" w:themeColor="text1"/>
          <w:sz w:val="20"/>
          <w:szCs w:val="20"/>
        </w:rPr>
        <w:t>im</w:t>
      </w:r>
      <w:proofErr w:type="spellEnd"/>
      <w:r w:rsidR="00FD6B93" w:rsidRPr="006A536F">
        <w:rPr>
          <w:color w:val="000000" w:themeColor="text1"/>
          <w:sz w:val="20"/>
          <w:szCs w:val="20"/>
        </w:rPr>
        <w:t xml:space="preserve"> Fall von </w:t>
      </w:r>
      <w:proofErr w:type="spellStart"/>
      <w:r w:rsidR="00FD6B93" w:rsidRPr="006A536F">
        <w:rPr>
          <w:color w:val="000000" w:themeColor="text1"/>
          <w:sz w:val="20"/>
          <w:szCs w:val="20"/>
        </w:rPr>
        <w:t>Deichbrüchen</w:t>
      </w:r>
      <w:proofErr w:type="spellEnd"/>
      <w:r w:rsidR="00FD6B93" w:rsidRPr="006A536F">
        <w:rPr>
          <w:color w:val="000000" w:themeColor="text1"/>
          <w:sz w:val="20"/>
          <w:szCs w:val="20"/>
        </w:rPr>
        <w:t xml:space="preserve">. </w:t>
      </w:r>
      <w:r w:rsidR="00FD6B93" w:rsidRPr="005402E1">
        <w:rPr>
          <w:color w:val="000000" w:themeColor="text1"/>
          <w:sz w:val="20"/>
          <w:szCs w:val="20"/>
        </w:rPr>
        <w:t xml:space="preserve">Karlsruhe: </w:t>
      </w:r>
      <w:proofErr w:type="spellStart"/>
      <w:r w:rsidR="00FD6B93" w:rsidRPr="005402E1">
        <w:rPr>
          <w:color w:val="000000" w:themeColor="text1"/>
          <w:sz w:val="20"/>
          <w:szCs w:val="20"/>
        </w:rPr>
        <w:t>Bundesanstalt</w:t>
      </w:r>
      <w:proofErr w:type="spellEnd"/>
      <w:r w:rsidR="00FD6B93" w:rsidRPr="005402E1">
        <w:rPr>
          <w:color w:val="000000" w:themeColor="text1"/>
          <w:sz w:val="20"/>
          <w:szCs w:val="20"/>
        </w:rPr>
        <w:t xml:space="preserve"> </w:t>
      </w:r>
      <w:proofErr w:type="spellStart"/>
      <w:r w:rsidR="00FD6B93" w:rsidRPr="005402E1">
        <w:rPr>
          <w:color w:val="000000" w:themeColor="text1"/>
          <w:sz w:val="20"/>
          <w:szCs w:val="20"/>
        </w:rPr>
        <w:t>für</w:t>
      </w:r>
      <w:proofErr w:type="spellEnd"/>
      <w:r w:rsidR="00FD6B93" w:rsidRPr="005402E1">
        <w:rPr>
          <w:color w:val="000000" w:themeColor="text1"/>
          <w:sz w:val="20"/>
          <w:szCs w:val="20"/>
        </w:rPr>
        <w:t xml:space="preserve"> </w:t>
      </w:r>
      <w:proofErr w:type="spellStart"/>
      <w:r w:rsidR="00FD6B93" w:rsidRPr="005402E1">
        <w:rPr>
          <w:color w:val="000000" w:themeColor="text1"/>
          <w:sz w:val="20"/>
          <w:szCs w:val="20"/>
        </w:rPr>
        <w:t>Wasserbau</w:t>
      </w:r>
      <w:proofErr w:type="spellEnd"/>
      <w:r w:rsidR="00FD6B93" w:rsidRPr="005402E1">
        <w:rPr>
          <w:color w:val="000000" w:themeColor="text1"/>
          <w:sz w:val="20"/>
          <w:szCs w:val="20"/>
        </w:rPr>
        <w:t xml:space="preserve">. S. 183-221. </w:t>
      </w:r>
      <w:hyperlink r:id="rId42" w:history="1">
        <w:r w:rsidR="00FD6B93" w:rsidRPr="005402E1">
          <w:rPr>
            <w:rStyle w:val="Hyperlink"/>
            <w:color w:val="000000" w:themeColor="text1"/>
            <w:sz w:val="20"/>
            <w:szCs w:val="20"/>
          </w:rPr>
          <w:t>https://hdl.handle.net/20.500.11970/107016</w:t>
        </w:r>
      </w:hyperlink>
    </w:p>
    <w:p w14:paraId="580FD257" w14:textId="72054784" w:rsidR="00FE7F7F" w:rsidRPr="006A536F" w:rsidRDefault="00137115" w:rsidP="006A536F">
      <w:pPr>
        <w:spacing w:after="120" w:line="276" w:lineRule="auto"/>
        <w:rPr>
          <w:rFonts w:ascii="Georgia" w:hAnsi="Georgia"/>
          <w:color w:val="000000" w:themeColor="text1"/>
          <w:sz w:val="20"/>
          <w:szCs w:val="20"/>
          <w:shd w:val="clear" w:color="auto" w:fill="FCFCFC"/>
        </w:rPr>
      </w:pPr>
      <w:r w:rsidRPr="006A536F">
        <w:rPr>
          <w:rStyle w:val="Hyperlink"/>
          <w:rFonts w:ascii="Georgia" w:hAnsi="Georgia"/>
          <w:color w:val="000000" w:themeColor="text1"/>
          <w:sz w:val="20"/>
          <w:szCs w:val="20"/>
          <w:u w:val="none"/>
        </w:rPr>
        <w:t xml:space="preserve">Van der Heide T., E.H. van </w:t>
      </w:r>
      <w:proofErr w:type="spellStart"/>
      <w:r w:rsidRPr="006A536F">
        <w:rPr>
          <w:rStyle w:val="Hyperlink"/>
          <w:rFonts w:ascii="Georgia" w:hAnsi="Georgia"/>
          <w:color w:val="000000" w:themeColor="text1"/>
          <w:sz w:val="20"/>
          <w:szCs w:val="20"/>
          <w:u w:val="none"/>
        </w:rPr>
        <w:t>Nes</w:t>
      </w:r>
      <w:proofErr w:type="spellEnd"/>
      <w:r w:rsidRPr="006A536F">
        <w:rPr>
          <w:rStyle w:val="Hyperlink"/>
          <w:rFonts w:ascii="Georgia" w:hAnsi="Georgia"/>
          <w:color w:val="000000" w:themeColor="text1"/>
          <w:sz w:val="20"/>
          <w:szCs w:val="20"/>
          <w:u w:val="none"/>
        </w:rPr>
        <w:t xml:space="preserve">, G.W. </w:t>
      </w:r>
      <w:proofErr w:type="spellStart"/>
      <w:r w:rsidRPr="006A536F">
        <w:rPr>
          <w:rStyle w:val="Hyperlink"/>
          <w:rFonts w:ascii="Georgia" w:hAnsi="Georgia"/>
          <w:color w:val="000000" w:themeColor="text1"/>
          <w:sz w:val="20"/>
          <w:szCs w:val="20"/>
          <w:u w:val="none"/>
        </w:rPr>
        <w:t>Geerling</w:t>
      </w:r>
      <w:proofErr w:type="spellEnd"/>
      <w:r w:rsidRPr="006A536F">
        <w:rPr>
          <w:rStyle w:val="Hyperlink"/>
          <w:rFonts w:ascii="Georgia" w:hAnsi="Georgia"/>
          <w:color w:val="000000" w:themeColor="text1"/>
          <w:sz w:val="20"/>
          <w:szCs w:val="20"/>
          <w:u w:val="none"/>
        </w:rPr>
        <w:t xml:space="preserve">, A.J.P. </w:t>
      </w:r>
      <w:proofErr w:type="spellStart"/>
      <w:r w:rsidRPr="006A536F">
        <w:rPr>
          <w:rStyle w:val="Hyperlink"/>
          <w:rFonts w:ascii="Georgia" w:hAnsi="Georgia"/>
          <w:color w:val="000000" w:themeColor="text1"/>
          <w:sz w:val="20"/>
          <w:szCs w:val="20"/>
          <w:u w:val="none"/>
        </w:rPr>
        <w:t>Smolders</w:t>
      </w:r>
      <w:proofErr w:type="spellEnd"/>
      <w:r w:rsidRPr="006A536F">
        <w:rPr>
          <w:rStyle w:val="Hyperlink"/>
          <w:rFonts w:ascii="Georgia" w:hAnsi="Georgia"/>
          <w:color w:val="000000" w:themeColor="text1"/>
          <w:sz w:val="20"/>
          <w:szCs w:val="20"/>
          <w:u w:val="none"/>
        </w:rPr>
        <w:t xml:space="preserve">, T.J. Bouma, M.M. van </w:t>
      </w:r>
      <w:proofErr w:type="spellStart"/>
      <w:r w:rsidRPr="006A536F">
        <w:rPr>
          <w:rStyle w:val="Hyperlink"/>
          <w:rFonts w:ascii="Georgia" w:hAnsi="Georgia"/>
          <w:color w:val="000000" w:themeColor="text1"/>
          <w:sz w:val="20"/>
          <w:szCs w:val="20"/>
          <w:u w:val="none"/>
        </w:rPr>
        <w:t>Katwijk</w:t>
      </w:r>
      <w:proofErr w:type="spellEnd"/>
      <w:r w:rsidRPr="006A536F">
        <w:rPr>
          <w:rStyle w:val="Hyperlink"/>
          <w:rFonts w:ascii="Georgia" w:hAnsi="Georgia"/>
          <w:color w:val="000000" w:themeColor="text1"/>
          <w:sz w:val="20"/>
          <w:szCs w:val="20"/>
          <w:u w:val="none"/>
        </w:rPr>
        <w:t xml:space="preserve"> (2007) Positive feedbacks in seagrass </w:t>
      </w:r>
      <w:proofErr w:type="spellStart"/>
      <w:r w:rsidRPr="006A536F">
        <w:rPr>
          <w:rStyle w:val="Hyperlink"/>
          <w:rFonts w:ascii="Georgia" w:hAnsi="Georgia"/>
          <w:color w:val="000000" w:themeColor="text1"/>
          <w:sz w:val="20"/>
          <w:szCs w:val="20"/>
          <w:u w:val="none"/>
        </w:rPr>
        <w:t>ecoystems</w:t>
      </w:r>
      <w:proofErr w:type="spellEnd"/>
      <w:r w:rsidRPr="006A536F">
        <w:rPr>
          <w:rStyle w:val="Hyperlink"/>
          <w:rFonts w:ascii="Georgia" w:hAnsi="Georgia"/>
          <w:color w:val="000000" w:themeColor="text1"/>
          <w:sz w:val="20"/>
          <w:szCs w:val="20"/>
          <w:u w:val="none"/>
        </w:rPr>
        <w:t xml:space="preserve">: implications for success in conservation and restoration. </w:t>
      </w:r>
      <w:r w:rsidRPr="006A536F">
        <w:rPr>
          <w:rStyle w:val="Hyperlink"/>
          <w:rFonts w:ascii="Georgia" w:hAnsi="Georgia"/>
          <w:i/>
          <w:color w:val="000000" w:themeColor="text1"/>
          <w:sz w:val="20"/>
          <w:szCs w:val="20"/>
          <w:u w:val="none"/>
        </w:rPr>
        <w:t>Ecosystems</w:t>
      </w:r>
      <w:r w:rsidRPr="006A536F">
        <w:rPr>
          <w:rStyle w:val="Hyperlink"/>
          <w:rFonts w:ascii="Georgia" w:hAnsi="Georgia"/>
          <w:color w:val="000000" w:themeColor="text1"/>
          <w:sz w:val="20"/>
          <w:szCs w:val="20"/>
          <w:u w:val="none"/>
        </w:rPr>
        <w:t xml:space="preserve"> 10, 1311-1322. </w:t>
      </w:r>
      <w:hyperlink r:id="rId43" w:history="1">
        <w:r w:rsidR="00FE7F7F" w:rsidRPr="006A536F">
          <w:rPr>
            <w:rStyle w:val="Hyperlink"/>
            <w:rFonts w:ascii="Georgia" w:hAnsi="Georgia"/>
            <w:color w:val="000000" w:themeColor="text1"/>
            <w:sz w:val="20"/>
            <w:szCs w:val="20"/>
            <w:shd w:val="clear" w:color="auto" w:fill="FCFCFC"/>
          </w:rPr>
          <w:t>https://doi.org/10.1007/s10021-007-9099-7</w:t>
        </w:r>
      </w:hyperlink>
    </w:p>
    <w:p w14:paraId="65E1AD1C" w14:textId="77777777" w:rsidR="005823EB" w:rsidRDefault="00885987" w:rsidP="006A536F">
      <w:pPr>
        <w:spacing w:after="120" w:line="276" w:lineRule="auto"/>
        <w:rPr>
          <w:rFonts w:ascii="Georgia" w:hAnsi="Georgia" w:cs="Arial"/>
          <w:color w:val="000000" w:themeColor="text1"/>
          <w:sz w:val="20"/>
          <w:szCs w:val="20"/>
        </w:rPr>
      </w:pPr>
      <w:r w:rsidRPr="005823EB">
        <w:rPr>
          <w:rFonts w:ascii="Georgia" w:hAnsi="Georgia" w:cs="Arial"/>
          <w:color w:val="000000" w:themeColor="text1"/>
          <w:sz w:val="20"/>
          <w:szCs w:val="20"/>
        </w:rPr>
        <w:t>Van Loon-Steensma, J. M., &amp; Slim, P. A.</w:t>
      </w:r>
      <w:r w:rsidRPr="005823EB">
        <w:rPr>
          <w:rStyle w:val="apple-converted-space"/>
          <w:rFonts w:ascii="Georgia" w:hAnsi="Georgia" w:cs="Arial"/>
          <w:color w:val="000000" w:themeColor="text1"/>
          <w:sz w:val="20"/>
          <w:szCs w:val="20"/>
          <w:shd w:val="clear" w:color="auto" w:fill="FFFFFF"/>
        </w:rPr>
        <w:t> </w:t>
      </w:r>
      <w:r w:rsidRPr="005823EB">
        <w:rPr>
          <w:rFonts w:ascii="Georgia" w:hAnsi="Georgia" w:cs="Arial"/>
          <w:color w:val="000000" w:themeColor="text1"/>
          <w:sz w:val="20"/>
          <w:szCs w:val="20"/>
          <w:shd w:val="clear" w:color="auto" w:fill="FFFFFF"/>
        </w:rPr>
        <w:t>(2013)</w:t>
      </w:r>
      <w:r w:rsidRPr="005823EB">
        <w:rPr>
          <w:rStyle w:val="apple-converted-space"/>
          <w:rFonts w:ascii="Georgia" w:hAnsi="Georgia" w:cs="Arial"/>
          <w:color w:val="000000" w:themeColor="text1"/>
          <w:sz w:val="20"/>
          <w:szCs w:val="20"/>
          <w:shd w:val="clear" w:color="auto" w:fill="FFFFFF"/>
        </w:rPr>
        <w:t> </w:t>
      </w:r>
      <w:r w:rsidRPr="005823EB">
        <w:rPr>
          <w:rFonts w:ascii="Georgia" w:hAnsi="Georgia" w:cs="Arial"/>
          <w:color w:val="000000" w:themeColor="text1"/>
          <w:sz w:val="20"/>
          <w:szCs w:val="20"/>
        </w:rPr>
        <w:t>The impact of erosion protection by Stone Dams on Salt-Marsh vegetation on Two Wadden Sea Barrier Islands</w:t>
      </w:r>
      <w:r w:rsidRPr="005823EB">
        <w:rPr>
          <w:rFonts w:ascii="Georgia" w:hAnsi="Georgia" w:cs="Arial"/>
          <w:color w:val="000000" w:themeColor="text1"/>
          <w:sz w:val="20"/>
          <w:szCs w:val="20"/>
          <w:shd w:val="clear" w:color="auto" w:fill="FFFFFF"/>
        </w:rPr>
        <w:t>.</w:t>
      </w:r>
      <w:r w:rsidRPr="005823EB">
        <w:rPr>
          <w:rStyle w:val="apple-converted-space"/>
          <w:rFonts w:ascii="Georgia" w:hAnsi="Georgia" w:cs="Arial"/>
          <w:color w:val="000000" w:themeColor="text1"/>
          <w:sz w:val="20"/>
          <w:szCs w:val="20"/>
          <w:shd w:val="clear" w:color="auto" w:fill="FFFFFF"/>
        </w:rPr>
        <w:t> </w:t>
      </w:r>
      <w:r w:rsidRPr="005823EB">
        <w:rPr>
          <w:rStyle w:val="Hervorhebung"/>
          <w:rFonts w:ascii="Georgia" w:hAnsi="Georgia" w:cs="Arial"/>
          <w:color w:val="000000" w:themeColor="text1"/>
          <w:sz w:val="20"/>
          <w:szCs w:val="20"/>
        </w:rPr>
        <w:t>Journal of Coastal Research</w:t>
      </w:r>
      <w:r w:rsidRPr="005823EB">
        <w:rPr>
          <w:rFonts w:ascii="Georgia" w:hAnsi="Georgia" w:cs="Arial"/>
          <w:color w:val="000000" w:themeColor="text1"/>
          <w:sz w:val="20"/>
          <w:szCs w:val="20"/>
          <w:shd w:val="clear" w:color="auto" w:fill="FFFFFF"/>
        </w:rPr>
        <w:t>,</w:t>
      </w:r>
      <w:r w:rsidRPr="005823EB">
        <w:rPr>
          <w:rStyle w:val="apple-converted-space"/>
          <w:rFonts w:ascii="Georgia" w:hAnsi="Georgia" w:cs="Arial"/>
          <w:color w:val="000000" w:themeColor="text1"/>
          <w:sz w:val="20"/>
          <w:szCs w:val="20"/>
          <w:shd w:val="clear" w:color="auto" w:fill="FFFFFF"/>
        </w:rPr>
        <w:t> </w:t>
      </w:r>
      <w:r w:rsidRPr="005823EB">
        <w:rPr>
          <w:rStyle w:val="Hervorhebung"/>
          <w:rFonts w:ascii="Georgia" w:hAnsi="Georgia" w:cs="Arial"/>
          <w:color w:val="000000" w:themeColor="text1"/>
          <w:sz w:val="20"/>
          <w:szCs w:val="20"/>
        </w:rPr>
        <w:t>29</w:t>
      </w:r>
      <w:r w:rsidRPr="005823EB">
        <w:rPr>
          <w:rFonts w:ascii="Georgia" w:hAnsi="Georgia" w:cs="Arial"/>
          <w:color w:val="000000" w:themeColor="text1"/>
          <w:sz w:val="20"/>
          <w:szCs w:val="20"/>
          <w:shd w:val="clear" w:color="auto" w:fill="FFFFFF"/>
        </w:rPr>
        <w:t>(4), 783-796.</w:t>
      </w:r>
      <w:r w:rsidRPr="005823EB">
        <w:rPr>
          <w:rStyle w:val="apple-converted-space"/>
          <w:rFonts w:ascii="Georgia" w:hAnsi="Georgia" w:cs="Arial"/>
          <w:color w:val="000000" w:themeColor="text1"/>
          <w:sz w:val="20"/>
          <w:szCs w:val="20"/>
          <w:shd w:val="clear" w:color="auto" w:fill="FFFFFF"/>
        </w:rPr>
        <w:t> </w:t>
      </w:r>
      <w:hyperlink r:id="rId44" w:history="1">
        <w:r w:rsidR="005823EB" w:rsidRPr="005823EB">
          <w:rPr>
            <w:rStyle w:val="Hyperlink"/>
            <w:rFonts w:ascii="Georgia" w:hAnsi="Georgia" w:cs="Arial"/>
            <w:color w:val="000000" w:themeColor="text1"/>
            <w:sz w:val="20"/>
            <w:szCs w:val="20"/>
          </w:rPr>
          <w:t>https://doi.org/10.2112/JCOASTRES-D-12-00123.1</w:t>
        </w:r>
      </w:hyperlink>
    </w:p>
    <w:p w14:paraId="3995CA20" w14:textId="04C8009B" w:rsidR="00B91771" w:rsidRPr="005823EB" w:rsidRDefault="00B91771" w:rsidP="006A536F">
      <w:pPr>
        <w:spacing w:after="120" w:line="276" w:lineRule="auto"/>
        <w:rPr>
          <w:rFonts w:ascii="Georgia" w:hAnsi="Georgia"/>
          <w:color w:val="000000" w:themeColor="text1"/>
          <w:sz w:val="20"/>
          <w:szCs w:val="20"/>
          <w:shd w:val="clear" w:color="auto" w:fill="FCFCFC"/>
        </w:rPr>
      </w:pPr>
      <w:r w:rsidRPr="005823EB">
        <w:rPr>
          <w:rFonts w:ascii="Georgia" w:hAnsi="Georgia"/>
          <w:color w:val="000000" w:themeColor="text1"/>
          <w:sz w:val="20"/>
          <w:szCs w:val="20"/>
          <w:shd w:val="clear" w:color="auto" w:fill="FCFCFC"/>
        </w:rPr>
        <w:t>Van Loon-Steensma, J.M. (2015) Salt marshes to adapt the flood defences along the Dutch Wadden Sea coast.</w:t>
      </w:r>
      <w:r w:rsidRPr="005823EB">
        <w:rPr>
          <w:rStyle w:val="apple-converted-space"/>
          <w:rFonts w:ascii="Georgia" w:hAnsi="Georgia"/>
          <w:color w:val="000000" w:themeColor="text1"/>
          <w:sz w:val="20"/>
          <w:szCs w:val="20"/>
          <w:shd w:val="clear" w:color="auto" w:fill="FCFCFC"/>
        </w:rPr>
        <w:t> </w:t>
      </w:r>
      <w:proofErr w:type="spellStart"/>
      <w:r w:rsidRPr="005823EB">
        <w:rPr>
          <w:rFonts w:ascii="Georgia" w:hAnsi="Georgia"/>
          <w:i/>
          <w:iCs/>
          <w:color w:val="000000" w:themeColor="text1"/>
          <w:sz w:val="20"/>
          <w:szCs w:val="20"/>
        </w:rPr>
        <w:t>Mitig</w:t>
      </w:r>
      <w:proofErr w:type="spellEnd"/>
      <w:r w:rsidRPr="005823EB">
        <w:rPr>
          <w:rFonts w:ascii="Georgia" w:hAnsi="Georgia"/>
          <w:i/>
          <w:iCs/>
          <w:color w:val="000000" w:themeColor="text1"/>
          <w:sz w:val="20"/>
          <w:szCs w:val="20"/>
        </w:rPr>
        <w:t xml:space="preserve"> Adapt </w:t>
      </w:r>
      <w:proofErr w:type="spellStart"/>
      <w:r w:rsidRPr="005823EB">
        <w:rPr>
          <w:rFonts w:ascii="Georgia" w:hAnsi="Georgia"/>
          <w:i/>
          <w:iCs/>
          <w:color w:val="000000" w:themeColor="text1"/>
          <w:sz w:val="20"/>
          <w:szCs w:val="20"/>
        </w:rPr>
        <w:t>Strateg</w:t>
      </w:r>
      <w:proofErr w:type="spellEnd"/>
      <w:r w:rsidRPr="005823EB">
        <w:rPr>
          <w:rFonts w:ascii="Georgia" w:hAnsi="Georgia"/>
          <w:i/>
          <w:iCs/>
          <w:color w:val="000000" w:themeColor="text1"/>
          <w:sz w:val="20"/>
          <w:szCs w:val="20"/>
        </w:rPr>
        <w:t xml:space="preserve"> Glob Change</w:t>
      </w:r>
      <w:r w:rsidRPr="005823EB">
        <w:rPr>
          <w:rStyle w:val="apple-converted-space"/>
          <w:rFonts w:ascii="Georgia" w:hAnsi="Georgia"/>
          <w:color w:val="000000" w:themeColor="text1"/>
          <w:sz w:val="20"/>
          <w:szCs w:val="20"/>
          <w:shd w:val="clear" w:color="auto" w:fill="FCFCFC"/>
        </w:rPr>
        <w:t> </w:t>
      </w:r>
      <w:r w:rsidRPr="005823EB">
        <w:rPr>
          <w:rFonts w:ascii="Georgia" w:hAnsi="Georgia"/>
          <w:bCs/>
          <w:color w:val="000000" w:themeColor="text1"/>
          <w:sz w:val="20"/>
          <w:szCs w:val="20"/>
        </w:rPr>
        <w:t>20,</w:t>
      </w:r>
      <w:r w:rsidRPr="005823EB">
        <w:rPr>
          <w:rStyle w:val="apple-converted-space"/>
          <w:rFonts w:ascii="Georgia" w:hAnsi="Georgia"/>
          <w:bCs/>
          <w:color w:val="000000" w:themeColor="text1"/>
          <w:sz w:val="20"/>
          <w:szCs w:val="20"/>
        </w:rPr>
        <w:t> </w:t>
      </w:r>
      <w:r w:rsidRPr="005823EB">
        <w:rPr>
          <w:rFonts w:ascii="Georgia" w:hAnsi="Georgia"/>
          <w:color w:val="000000" w:themeColor="text1"/>
          <w:sz w:val="20"/>
          <w:szCs w:val="20"/>
          <w:shd w:val="clear" w:color="auto" w:fill="FCFCFC"/>
        </w:rPr>
        <w:t xml:space="preserve">929–948. </w:t>
      </w:r>
      <w:hyperlink r:id="rId45" w:history="1">
        <w:r w:rsidR="005823EB" w:rsidRPr="005823EB">
          <w:rPr>
            <w:rStyle w:val="Hyperlink"/>
            <w:rFonts w:ascii="Georgia" w:hAnsi="Georgia"/>
            <w:color w:val="000000" w:themeColor="text1"/>
            <w:sz w:val="20"/>
            <w:szCs w:val="20"/>
            <w:shd w:val="clear" w:color="auto" w:fill="FCFCFC"/>
          </w:rPr>
          <w:t>https://doi.org/10.1007/s11027-015-9640-5</w:t>
        </w:r>
      </w:hyperlink>
    </w:p>
    <w:p w14:paraId="3AC0D0E6" w14:textId="77777777" w:rsidR="00A84FB3" w:rsidRPr="006A536F" w:rsidRDefault="00885987" w:rsidP="006A536F">
      <w:pPr>
        <w:autoSpaceDE w:val="0"/>
        <w:autoSpaceDN w:val="0"/>
        <w:adjustRightInd w:val="0"/>
        <w:spacing w:after="120" w:line="276" w:lineRule="auto"/>
        <w:rPr>
          <w:rStyle w:val="Hyperlink"/>
          <w:rFonts w:ascii="Georgia" w:hAnsi="Georgia"/>
          <w:color w:val="000000" w:themeColor="text1"/>
          <w:sz w:val="20"/>
          <w:szCs w:val="20"/>
          <w:lang w:eastAsia="de-DE"/>
        </w:rPr>
      </w:pPr>
      <w:r w:rsidRPr="006A536F">
        <w:rPr>
          <w:rFonts w:ascii="Georgia" w:hAnsi="Georgia"/>
          <w:color w:val="000000" w:themeColor="text1"/>
          <w:sz w:val="20"/>
          <w:szCs w:val="20"/>
          <w:lang w:eastAsia="de-DE"/>
        </w:rPr>
        <w:t xml:space="preserve">Van Loon-Steensma J.M. and H. A. </w:t>
      </w:r>
      <w:proofErr w:type="spellStart"/>
      <w:r w:rsidRPr="006A536F">
        <w:rPr>
          <w:rFonts w:ascii="Georgia" w:hAnsi="Georgia"/>
          <w:color w:val="000000" w:themeColor="text1"/>
          <w:sz w:val="20"/>
          <w:szCs w:val="20"/>
          <w:lang w:eastAsia="de-DE"/>
        </w:rPr>
        <w:t>Schelfhout</w:t>
      </w:r>
      <w:proofErr w:type="spellEnd"/>
      <w:r w:rsidRPr="006A536F">
        <w:rPr>
          <w:rFonts w:ascii="Georgia" w:hAnsi="Georgia"/>
          <w:color w:val="000000" w:themeColor="text1"/>
          <w:sz w:val="20"/>
          <w:szCs w:val="20"/>
          <w:lang w:eastAsia="de-DE"/>
        </w:rPr>
        <w:t xml:space="preserve"> (2017) Wide Green Dikes: A sustainable adaptation option with benefits for both nature and landscape </w:t>
      </w:r>
      <w:proofErr w:type="gramStart"/>
      <w:r w:rsidRPr="006A536F">
        <w:rPr>
          <w:rFonts w:ascii="Georgia" w:hAnsi="Georgia"/>
          <w:color w:val="000000" w:themeColor="text1"/>
          <w:sz w:val="20"/>
          <w:szCs w:val="20"/>
          <w:lang w:eastAsia="de-DE"/>
        </w:rPr>
        <w:t>values?,</w:t>
      </w:r>
      <w:proofErr w:type="gramEnd"/>
      <w:r w:rsidRPr="006A536F">
        <w:rPr>
          <w:rFonts w:ascii="Georgia" w:hAnsi="Georgia"/>
          <w:color w:val="000000" w:themeColor="text1"/>
          <w:sz w:val="20"/>
          <w:szCs w:val="20"/>
          <w:lang w:eastAsia="de-DE"/>
        </w:rPr>
        <w:t xml:space="preserve"> Land Use Policy, Volume 63, Pages 528-538, ISSN 0264-8377, </w:t>
      </w:r>
      <w:hyperlink r:id="rId46" w:history="1">
        <w:r w:rsidRPr="006A536F">
          <w:rPr>
            <w:rStyle w:val="Hyperlink"/>
            <w:rFonts w:ascii="Georgia" w:hAnsi="Georgia"/>
            <w:color w:val="000000" w:themeColor="text1"/>
            <w:sz w:val="20"/>
            <w:szCs w:val="20"/>
            <w:lang w:eastAsia="de-DE"/>
          </w:rPr>
          <w:t>https://doi.org/10.1016/j.landusepol.2017.02.002</w:t>
        </w:r>
      </w:hyperlink>
      <w:r w:rsidR="00A84FB3" w:rsidRPr="006A536F">
        <w:rPr>
          <w:rStyle w:val="Hyperlink"/>
          <w:rFonts w:ascii="Georgia" w:hAnsi="Georgia"/>
          <w:color w:val="000000" w:themeColor="text1"/>
          <w:sz w:val="20"/>
          <w:szCs w:val="20"/>
          <w:lang w:eastAsia="de-DE"/>
        </w:rPr>
        <w:t xml:space="preserve"> </w:t>
      </w:r>
    </w:p>
    <w:p w14:paraId="5524D9D6" w14:textId="7C4442B8" w:rsidR="00A84FB3" w:rsidRPr="005823EB" w:rsidRDefault="00A84FB3" w:rsidP="006A536F">
      <w:pPr>
        <w:autoSpaceDE w:val="0"/>
        <w:autoSpaceDN w:val="0"/>
        <w:adjustRightInd w:val="0"/>
        <w:spacing w:after="120" w:line="276" w:lineRule="auto"/>
        <w:rPr>
          <w:rFonts w:ascii="Georgia" w:hAnsi="Georgia"/>
          <w:color w:val="000000" w:themeColor="text1"/>
          <w:sz w:val="20"/>
          <w:szCs w:val="20"/>
        </w:rPr>
      </w:pPr>
      <w:r w:rsidRPr="006A536F">
        <w:rPr>
          <w:rFonts w:ascii="Georgia" w:hAnsi="Georgia"/>
          <w:color w:val="000000" w:themeColor="text1"/>
          <w:sz w:val="20"/>
          <w:szCs w:val="20"/>
        </w:rPr>
        <w:t xml:space="preserve">Van Loon-Steensma </w:t>
      </w:r>
      <w:r w:rsidR="00032891" w:rsidRPr="006A536F">
        <w:rPr>
          <w:rFonts w:ascii="Georgia" w:hAnsi="Georgia"/>
          <w:color w:val="000000" w:themeColor="text1"/>
          <w:sz w:val="20"/>
          <w:szCs w:val="20"/>
        </w:rPr>
        <w:t>JM &amp; P</w:t>
      </w:r>
      <w:r w:rsidRPr="006A536F">
        <w:rPr>
          <w:rFonts w:ascii="Georgia" w:hAnsi="Georgia"/>
          <w:color w:val="000000" w:themeColor="text1"/>
          <w:sz w:val="20"/>
          <w:szCs w:val="20"/>
        </w:rPr>
        <w:t xml:space="preserve"> Vellinga (2019) How “wide green dikes” were reintroduced in The Netherlands: a case study of the uptake of an innovative measure in long-term strategic delta planning, Journal of Environmental Planning and Management, 62:9,1</w:t>
      </w:r>
      <w:r w:rsidR="005823EB">
        <w:rPr>
          <w:rFonts w:ascii="Georgia" w:hAnsi="Georgia"/>
          <w:color w:val="000000" w:themeColor="text1"/>
          <w:sz w:val="20"/>
          <w:szCs w:val="20"/>
        </w:rPr>
        <w:t xml:space="preserve">525-1544, </w:t>
      </w:r>
      <w:hyperlink r:id="rId47" w:history="1">
        <w:r w:rsidR="005823EB" w:rsidRPr="005823EB">
          <w:rPr>
            <w:rStyle w:val="Hyperlink"/>
            <w:rFonts w:ascii="Georgia" w:hAnsi="Georgia"/>
            <w:color w:val="000000" w:themeColor="text1"/>
            <w:sz w:val="20"/>
            <w:szCs w:val="20"/>
          </w:rPr>
          <w:t>https://doi.org/10.1080/09640568.2018.1557039</w:t>
        </w:r>
      </w:hyperlink>
    </w:p>
    <w:p w14:paraId="628E25B3" w14:textId="49F5D326" w:rsidR="00BE31FA" w:rsidRPr="006A536F" w:rsidRDefault="00BE31FA" w:rsidP="006A536F">
      <w:pPr>
        <w:autoSpaceDE w:val="0"/>
        <w:autoSpaceDN w:val="0"/>
        <w:adjustRightInd w:val="0"/>
        <w:spacing w:after="120" w:line="276" w:lineRule="auto"/>
        <w:rPr>
          <w:rFonts w:ascii="Georgia" w:hAnsi="Georgia"/>
          <w:color w:val="000000" w:themeColor="text1"/>
          <w:sz w:val="20"/>
          <w:szCs w:val="20"/>
          <w:lang w:val="nl-NL"/>
        </w:rPr>
      </w:pPr>
      <w:r w:rsidRPr="006A536F">
        <w:rPr>
          <w:rFonts w:ascii="Georgia" w:hAnsi="Georgia"/>
          <w:color w:val="000000" w:themeColor="text1"/>
          <w:sz w:val="20"/>
          <w:szCs w:val="20"/>
          <w:lang w:val="nl-NL"/>
        </w:rPr>
        <w:t>Van Loon-Steensma J.M. (2021) Overzicht adaptatie-gerelateerde projecten Waddenkust. Waddenacademie report 2021-04. ISBN 978-94-90289-59-1</w:t>
      </w:r>
    </w:p>
    <w:p w14:paraId="218C4354" w14:textId="38C9F137" w:rsidR="006A536F" w:rsidRPr="005402E1" w:rsidRDefault="006A536F" w:rsidP="006A536F">
      <w:pPr>
        <w:spacing w:after="120" w:line="276" w:lineRule="auto"/>
        <w:rPr>
          <w:rFonts w:ascii="Georgia" w:hAnsi="Georgia"/>
          <w:color w:val="000000" w:themeColor="text1"/>
          <w:sz w:val="20"/>
          <w:szCs w:val="20"/>
          <w:lang w:val="en-US"/>
        </w:rPr>
      </w:pPr>
      <w:r w:rsidRPr="006A536F">
        <w:rPr>
          <w:rFonts w:ascii="Georgia" w:hAnsi="Georgia"/>
          <w:color w:val="000000" w:themeColor="text1"/>
          <w:sz w:val="20"/>
          <w:szCs w:val="20"/>
          <w:lang w:val="nl-NL"/>
        </w:rPr>
        <w:t xml:space="preserve">Van Prooijen B.C., M.F.S. Tissier, F.P. de Wit, S.G. </w:t>
      </w:r>
      <w:r w:rsidR="00071149">
        <w:rPr>
          <w:rFonts w:ascii="Georgia" w:hAnsi="Georgia"/>
          <w:color w:val="000000" w:themeColor="text1"/>
          <w:sz w:val="20"/>
          <w:szCs w:val="20"/>
          <w:lang w:val="nl-NL"/>
        </w:rPr>
        <w:t>Pearson, L.B. Brakenhoff, M.C.G.</w:t>
      </w:r>
      <w:r w:rsidRPr="006A536F">
        <w:rPr>
          <w:rFonts w:ascii="Georgia" w:hAnsi="Georgia"/>
          <w:color w:val="000000" w:themeColor="text1"/>
          <w:sz w:val="20"/>
          <w:szCs w:val="20"/>
          <w:lang w:val="nl-NL"/>
        </w:rPr>
        <w:t xml:space="preserve"> van Maarseveen, M. </w:t>
      </w:r>
      <w:r w:rsidR="00071149">
        <w:rPr>
          <w:rFonts w:ascii="Georgia" w:hAnsi="Georgia"/>
          <w:color w:val="000000" w:themeColor="text1"/>
          <w:sz w:val="20"/>
          <w:szCs w:val="20"/>
          <w:lang w:val="nl-NL"/>
        </w:rPr>
        <w:t>v</w:t>
      </w:r>
      <w:r w:rsidRPr="006A536F">
        <w:rPr>
          <w:rFonts w:ascii="Georgia" w:hAnsi="Georgia"/>
          <w:color w:val="000000" w:themeColor="text1"/>
          <w:sz w:val="20"/>
          <w:szCs w:val="20"/>
          <w:lang w:val="nl-NL"/>
        </w:rPr>
        <w:t>an der Vegt, J</w:t>
      </w:r>
      <w:r w:rsidR="00071149">
        <w:rPr>
          <w:rFonts w:ascii="Georgia" w:hAnsi="Georgia"/>
          <w:color w:val="000000" w:themeColor="text1"/>
          <w:sz w:val="20"/>
          <w:szCs w:val="20"/>
          <w:lang w:val="nl-NL"/>
        </w:rPr>
        <w:t>.</w:t>
      </w:r>
      <w:r w:rsidRPr="006A536F">
        <w:rPr>
          <w:rFonts w:ascii="Georgia" w:hAnsi="Georgia"/>
          <w:color w:val="000000" w:themeColor="text1"/>
          <w:sz w:val="20"/>
          <w:szCs w:val="20"/>
          <w:lang w:val="nl-NL"/>
        </w:rPr>
        <w:t>W. Mol, F. Kok, H. Holzhauer, J.J. van der Werf, T.</w:t>
      </w:r>
      <w:r w:rsidR="00071149">
        <w:rPr>
          <w:rFonts w:ascii="Georgia" w:hAnsi="Georgia"/>
          <w:color w:val="000000" w:themeColor="text1"/>
          <w:sz w:val="20"/>
          <w:szCs w:val="20"/>
          <w:lang w:val="nl-NL"/>
        </w:rPr>
        <w:t xml:space="preserve"> </w:t>
      </w:r>
      <w:r w:rsidRPr="006A536F">
        <w:rPr>
          <w:rFonts w:ascii="Georgia" w:hAnsi="Georgia"/>
          <w:color w:val="000000" w:themeColor="text1"/>
          <w:sz w:val="20"/>
          <w:szCs w:val="20"/>
          <w:lang w:val="nl-NL"/>
        </w:rPr>
        <w:t>Vermaas, M. Gaweh</w:t>
      </w:r>
      <w:r w:rsidR="00071149">
        <w:rPr>
          <w:rFonts w:ascii="Georgia" w:hAnsi="Georgia"/>
          <w:color w:val="000000" w:themeColor="text1"/>
          <w:sz w:val="20"/>
          <w:szCs w:val="20"/>
          <w:lang w:val="nl-NL"/>
        </w:rPr>
        <w:t>n</w:t>
      </w:r>
      <w:r w:rsidRPr="006A536F">
        <w:rPr>
          <w:rFonts w:ascii="Georgia" w:hAnsi="Georgia"/>
          <w:color w:val="000000" w:themeColor="text1"/>
          <w:sz w:val="20"/>
          <w:szCs w:val="20"/>
          <w:lang w:val="nl-NL"/>
        </w:rPr>
        <w:t>, B. Grasmeijer, E.P.L. Elias, P.K. Tonnon, G. Sa</w:t>
      </w:r>
      <w:r w:rsidR="00071149">
        <w:rPr>
          <w:rFonts w:ascii="Georgia" w:hAnsi="Georgia"/>
          <w:color w:val="000000" w:themeColor="text1"/>
          <w:sz w:val="20"/>
          <w:szCs w:val="20"/>
          <w:lang w:val="nl-NL"/>
        </w:rPr>
        <w:t>ntinelli, J.A.A. Anto</w:t>
      </w:r>
      <w:r w:rsidRPr="006A536F">
        <w:rPr>
          <w:rFonts w:ascii="Georgia" w:hAnsi="Georgia"/>
          <w:color w:val="000000" w:themeColor="text1"/>
          <w:sz w:val="20"/>
          <w:szCs w:val="20"/>
          <w:lang w:val="nl-NL"/>
        </w:rPr>
        <w:t>linez, P.L.M. de Vet, A.J.H.M. Reniers, Z.B. Wang, C.</w:t>
      </w:r>
      <w:r w:rsidR="00071149">
        <w:rPr>
          <w:rFonts w:ascii="Georgia" w:hAnsi="Georgia"/>
          <w:color w:val="000000" w:themeColor="text1"/>
          <w:sz w:val="20"/>
          <w:szCs w:val="20"/>
          <w:lang w:val="nl-NL"/>
        </w:rPr>
        <w:t xml:space="preserve"> </w:t>
      </w:r>
      <w:r w:rsidRPr="006A536F">
        <w:rPr>
          <w:rFonts w:ascii="Georgia" w:hAnsi="Georgia"/>
          <w:color w:val="000000" w:themeColor="text1"/>
          <w:sz w:val="20"/>
          <w:szCs w:val="20"/>
          <w:lang w:val="nl-NL"/>
        </w:rPr>
        <w:t>den Heijer, C.van Gel</w:t>
      </w:r>
      <w:r w:rsidR="00071149">
        <w:rPr>
          <w:rFonts w:ascii="Georgia" w:hAnsi="Georgia"/>
          <w:color w:val="000000" w:themeColor="text1"/>
          <w:sz w:val="20"/>
          <w:szCs w:val="20"/>
          <w:lang w:val="nl-NL"/>
        </w:rPr>
        <w:t>der-Maas, R.J.A. Wilmink, C.A. S</w:t>
      </w:r>
      <w:r w:rsidRPr="006A536F">
        <w:rPr>
          <w:rFonts w:ascii="Georgia" w:hAnsi="Georgia"/>
          <w:color w:val="000000" w:themeColor="text1"/>
          <w:sz w:val="20"/>
          <w:szCs w:val="20"/>
          <w:lang w:val="nl-NL"/>
        </w:rPr>
        <w:t xml:space="preserve">chipper, H. De Looff (2020) Mesurements of hdrodynamics, sediment, morphology and benthos on Ameland ebb-tidal delta and lower shoreface. </w:t>
      </w:r>
      <w:r w:rsidRPr="005402E1">
        <w:rPr>
          <w:rFonts w:ascii="Georgia" w:hAnsi="Georgia"/>
          <w:color w:val="000000" w:themeColor="text1"/>
          <w:sz w:val="20"/>
          <w:szCs w:val="20"/>
          <w:lang w:val="en-US"/>
        </w:rPr>
        <w:t xml:space="preserve">Earth Systems Science data, 12, 2775-2786 </w:t>
      </w:r>
      <w:hyperlink r:id="rId48" w:history="1">
        <w:r w:rsidRPr="005402E1">
          <w:rPr>
            <w:rStyle w:val="Hyperlink"/>
            <w:rFonts w:ascii="Georgia" w:hAnsi="Georgia"/>
            <w:color w:val="000000" w:themeColor="text1"/>
            <w:sz w:val="20"/>
            <w:szCs w:val="20"/>
            <w:shd w:val="clear" w:color="auto" w:fill="FFFFFF"/>
            <w:lang w:val="en-US"/>
          </w:rPr>
          <w:t>https://doi.org/10.5194/essd-12-2775-2020</w:t>
        </w:r>
      </w:hyperlink>
    </w:p>
    <w:p w14:paraId="2A98AC7B" w14:textId="2DEFC79C" w:rsidR="00885987" w:rsidRPr="006A536F" w:rsidRDefault="00885987" w:rsidP="006A536F">
      <w:pPr>
        <w:spacing w:after="120" w:line="276" w:lineRule="auto"/>
        <w:rPr>
          <w:rFonts w:ascii="Georgia" w:hAnsi="Georgia"/>
          <w:color w:val="000000" w:themeColor="text1"/>
          <w:sz w:val="20"/>
          <w:szCs w:val="20"/>
        </w:rPr>
      </w:pPr>
      <w:proofErr w:type="spellStart"/>
      <w:r w:rsidRPr="005402E1">
        <w:rPr>
          <w:rFonts w:ascii="Georgia" w:hAnsi="Georgia"/>
          <w:color w:val="000000" w:themeColor="text1"/>
          <w:sz w:val="20"/>
          <w:szCs w:val="20"/>
          <w:lang w:val="en-US"/>
        </w:rPr>
        <w:t>Vinther</w:t>
      </w:r>
      <w:proofErr w:type="spellEnd"/>
      <w:r w:rsidRPr="005402E1">
        <w:rPr>
          <w:rFonts w:ascii="Georgia" w:hAnsi="Georgia"/>
          <w:color w:val="000000" w:themeColor="text1"/>
          <w:sz w:val="20"/>
          <w:szCs w:val="20"/>
          <w:lang w:val="en-US"/>
        </w:rPr>
        <w:t xml:space="preserve"> N., </w:t>
      </w:r>
      <w:proofErr w:type="spellStart"/>
      <w:proofErr w:type="gramStart"/>
      <w:r w:rsidRPr="005402E1">
        <w:rPr>
          <w:rFonts w:ascii="Georgia" w:hAnsi="Georgia"/>
          <w:color w:val="000000" w:themeColor="text1"/>
          <w:sz w:val="20"/>
          <w:szCs w:val="20"/>
          <w:lang w:val="en-US"/>
        </w:rPr>
        <w:t>J.Nielsen</w:t>
      </w:r>
      <w:proofErr w:type="spellEnd"/>
      <w:proofErr w:type="gramEnd"/>
      <w:r w:rsidRPr="005402E1">
        <w:rPr>
          <w:rFonts w:ascii="Georgia" w:hAnsi="Georgia"/>
          <w:color w:val="000000" w:themeColor="text1"/>
          <w:sz w:val="20"/>
          <w:szCs w:val="20"/>
          <w:lang w:val="en-US"/>
        </w:rPr>
        <w:t xml:space="preserve">, T. </w:t>
      </w:r>
      <w:proofErr w:type="spellStart"/>
      <w:r w:rsidRPr="005402E1">
        <w:rPr>
          <w:rFonts w:ascii="Georgia" w:hAnsi="Georgia"/>
          <w:color w:val="000000" w:themeColor="text1"/>
          <w:sz w:val="20"/>
          <w:szCs w:val="20"/>
          <w:lang w:val="en-US"/>
        </w:rPr>
        <w:t>Aagaard</w:t>
      </w:r>
      <w:proofErr w:type="spellEnd"/>
      <w:r w:rsidRPr="005402E1">
        <w:rPr>
          <w:rFonts w:ascii="Georgia" w:hAnsi="Georgia"/>
          <w:color w:val="000000" w:themeColor="text1"/>
          <w:sz w:val="20"/>
          <w:szCs w:val="20"/>
          <w:lang w:val="en-US"/>
        </w:rPr>
        <w:t xml:space="preserve"> (2004) Cyclic sand bar migration on a spit-platform in the </w:t>
      </w:r>
      <w:proofErr w:type="spellStart"/>
      <w:r w:rsidR="00FE74BE" w:rsidRPr="005402E1">
        <w:rPr>
          <w:rFonts w:ascii="Georgia" w:hAnsi="Georgia"/>
          <w:color w:val="000000" w:themeColor="text1"/>
          <w:sz w:val="20"/>
          <w:szCs w:val="20"/>
          <w:lang w:val="en-US"/>
        </w:rPr>
        <w:t>Danisch</w:t>
      </w:r>
      <w:proofErr w:type="spellEnd"/>
      <w:r w:rsidR="00FE74BE" w:rsidRPr="005402E1">
        <w:rPr>
          <w:rFonts w:ascii="Georgia" w:hAnsi="Georgia"/>
          <w:color w:val="000000" w:themeColor="text1"/>
          <w:sz w:val="20"/>
          <w:szCs w:val="20"/>
          <w:lang w:val="en-US"/>
        </w:rPr>
        <w:t xml:space="preserve"> Wadden Sea- spit-platfo</w:t>
      </w:r>
      <w:r w:rsidRPr="005402E1">
        <w:rPr>
          <w:rFonts w:ascii="Georgia" w:hAnsi="Georgia"/>
          <w:color w:val="000000" w:themeColor="text1"/>
          <w:sz w:val="20"/>
          <w:szCs w:val="20"/>
          <w:lang w:val="en-US"/>
        </w:rPr>
        <w:t>r</w:t>
      </w:r>
      <w:r w:rsidR="00FE74BE" w:rsidRPr="005402E1">
        <w:rPr>
          <w:rFonts w:ascii="Georgia" w:hAnsi="Georgia"/>
          <w:color w:val="000000" w:themeColor="text1"/>
          <w:sz w:val="20"/>
          <w:szCs w:val="20"/>
          <w:lang w:val="en-US"/>
        </w:rPr>
        <w:t>m</w:t>
      </w:r>
      <w:r w:rsidRPr="005402E1">
        <w:rPr>
          <w:rFonts w:ascii="Georgia" w:hAnsi="Georgia"/>
          <w:color w:val="000000" w:themeColor="text1"/>
          <w:sz w:val="20"/>
          <w:szCs w:val="20"/>
          <w:lang w:val="en-US"/>
        </w:rPr>
        <w:t xml:space="preserve"> </w:t>
      </w:r>
      <w:r w:rsidRPr="006A536F">
        <w:rPr>
          <w:rFonts w:ascii="Georgia" w:hAnsi="Georgia"/>
          <w:color w:val="000000" w:themeColor="text1"/>
          <w:sz w:val="20"/>
          <w:szCs w:val="20"/>
        </w:rPr>
        <w:t xml:space="preserve">morphology related to variations in water level. </w:t>
      </w:r>
      <w:r w:rsidRPr="006A536F">
        <w:rPr>
          <w:rFonts w:ascii="Georgia" w:hAnsi="Georgia"/>
          <w:i/>
          <w:iCs/>
          <w:color w:val="000000" w:themeColor="text1"/>
          <w:sz w:val="20"/>
          <w:szCs w:val="20"/>
        </w:rPr>
        <w:t>Journal of Coastal Research</w:t>
      </w:r>
      <w:r w:rsidRPr="006A536F">
        <w:rPr>
          <w:rFonts w:ascii="Georgia" w:hAnsi="Georgia"/>
          <w:iCs/>
          <w:color w:val="000000" w:themeColor="text1"/>
          <w:sz w:val="20"/>
          <w:szCs w:val="20"/>
        </w:rPr>
        <w:t xml:space="preserve"> 20(3), 672-679.</w:t>
      </w:r>
      <w:r w:rsidRPr="006A536F">
        <w:rPr>
          <w:rFonts w:ascii="Georgia" w:hAnsi="Georgia"/>
          <w:color w:val="000000" w:themeColor="text1"/>
          <w:sz w:val="20"/>
          <w:szCs w:val="20"/>
        </w:rPr>
        <w:t xml:space="preserve"> </w:t>
      </w:r>
      <w:hyperlink r:id="rId49" w:tgtFrame="_blank" w:history="1">
        <w:r w:rsidRPr="006A536F">
          <w:rPr>
            <w:rFonts w:ascii="Georgia" w:hAnsi="Georgia"/>
            <w:color w:val="000000" w:themeColor="text1"/>
            <w:sz w:val="20"/>
            <w:szCs w:val="20"/>
            <w:u w:val="single"/>
          </w:rPr>
          <w:t>https://doi.org/10.2112/1551-5036(2004)20[672:CSBMOA]2.0.CO;2</w:t>
        </w:r>
      </w:hyperlink>
    </w:p>
    <w:p w14:paraId="4996C738" w14:textId="2C7E638A" w:rsidR="00BE31FA" w:rsidRPr="00BE31FA" w:rsidRDefault="00BE31FA" w:rsidP="006A536F">
      <w:pPr>
        <w:pStyle w:val="p1"/>
        <w:spacing w:after="120" w:line="276" w:lineRule="auto"/>
        <w:rPr>
          <w:color w:val="000000" w:themeColor="text1"/>
          <w:sz w:val="20"/>
          <w:szCs w:val="20"/>
          <w:lang w:val="nl-NL"/>
        </w:rPr>
      </w:pPr>
      <w:r w:rsidRPr="006A536F">
        <w:rPr>
          <w:color w:val="000000" w:themeColor="text1"/>
          <w:sz w:val="20"/>
          <w:szCs w:val="20"/>
          <w:lang w:val="nl-NL" w:eastAsia="de-DE"/>
        </w:rPr>
        <w:t xml:space="preserve">WWF Deutschland (2015) </w:t>
      </w:r>
      <w:r w:rsidRPr="006A536F">
        <w:rPr>
          <w:color w:val="000000" w:themeColor="text1"/>
          <w:sz w:val="20"/>
          <w:szCs w:val="20"/>
          <w:lang w:val="nl-NL"/>
        </w:rPr>
        <w:t xml:space="preserve">Klimaanpassung an weichen Küsten - </w:t>
      </w:r>
      <w:r w:rsidRPr="00BE31FA">
        <w:rPr>
          <w:color w:val="000000" w:themeColor="text1"/>
          <w:sz w:val="20"/>
          <w:szCs w:val="20"/>
          <w:lang w:val="nl-NL"/>
        </w:rPr>
        <w:t>Fallbeispiele aus Europa und den USA für das schleswigholsteinischeWattenmeer.</w:t>
      </w:r>
      <w:r w:rsidRPr="006A536F">
        <w:rPr>
          <w:color w:val="000000" w:themeColor="text1"/>
          <w:sz w:val="20"/>
          <w:szCs w:val="20"/>
          <w:lang w:val="nl-NL"/>
        </w:rPr>
        <w:t xml:space="preserve"> </w:t>
      </w:r>
      <w:r w:rsidRPr="00A73812">
        <w:rPr>
          <w:color w:val="000000" w:themeColor="text1"/>
          <w:sz w:val="20"/>
          <w:szCs w:val="20"/>
          <w:lang w:val="nl-NL"/>
        </w:rPr>
        <w:t>WWF-Studie ISBN 978–3–946211-03-7</w:t>
      </w:r>
    </w:p>
    <w:p w14:paraId="63254FF7" w14:textId="5A40746B" w:rsidR="008E072E" w:rsidRPr="00A73812" w:rsidRDefault="008E072E" w:rsidP="006A536F">
      <w:pPr>
        <w:autoSpaceDE w:val="0"/>
        <w:autoSpaceDN w:val="0"/>
        <w:adjustRightInd w:val="0"/>
        <w:spacing w:after="120" w:line="276" w:lineRule="auto"/>
        <w:rPr>
          <w:rFonts w:ascii="Georgia" w:hAnsi="Georgia"/>
          <w:color w:val="000000" w:themeColor="text1"/>
          <w:sz w:val="20"/>
          <w:szCs w:val="20"/>
          <w:lang w:val="nl-NL" w:eastAsia="de-DE"/>
        </w:rPr>
      </w:pPr>
    </w:p>
    <w:sectPr w:rsidR="008E072E" w:rsidRPr="00A73812" w:rsidSect="00CE39A3">
      <w:headerReference w:type="default" r:id="rId5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422D4" w14:textId="77777777" w:rsidR="00D86099" w:rsidRDefault="00D86099">
      <w:r>
        <w:separator/>
      </w:r>
    </w:p>
  </w:endnote>
  <w:endnote w:type="continuationSeparator" w:id="0">
    <w:p w14:paraId="2910CEF2" w14:textId="77777777" w:rsidR="00D86099" w:rsidRDefault="00D86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ÍN[á˛">
    <w:altName w:val="Calibri"/>
    <w:charset w:val="4D"/>
    <w:family w:val="auto"/>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95203" w14:textId="77777777" w:rsidR="00116F53" w:rsidRDefault="00116F53" w:rsidP="008458F5">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287A0AB4" w14:textId="77777777" w:rsidR="00116F53" w:rsidRDefault="00116F53" w:rsidP="00D14664">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CF2C8" w14:textId="0F542E64" w:rsidR="00116F53" w:rsidRDefault="00116F53" w:rsidP="00CA5EBE">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A9473F">
      <w:rPr>
        <w:rStyle w:val="Seitenzahl"/>
        <w:noProof/>
      </w:rPr>
      <w:t>1</w:t>
    </w:r>
    <w:r>
      <w:rPr>
        <w:rStyle w:val="Seitenzahl"/>
      </w:rPr>
      <w:fldChar w:fldCharType="end"/>
    </w:r>
  </w:p>
  <w:p w14:paraId="408046BF" w14:textId="39FCBE96" w:rsidR="00116F53" w:rsidRPr="008300D5" w:rsidRDefault="00116F53" w:rsidP="00D14664">
    <w:pPr>
      <w:pStyle w:val="Fuzeile"/>
      <w:ind w:right="360"/>
      <w:jc w:val="right"/>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6DBB8" w14:textId="77777777" w:rsidR="00D86099" w:rsidRDefault="00D86099">
      <w:r>
        <w:separator/>
      </w:r>
    </w:p>
  </w:footnote>
  <w:footnote w:type="continuationSeparator" w:id="0">
    <w:p w14:paraId="6D8AF5CA" w14:textId="77777777" w:rsidR="00D86099" w:rsidRDefault="00D86099">
      <w:r>
        <w:continuationSeparator/>
      </w:r>
    </w:p>
  </w:footnote>
  <w:footnote w:id="1">
    <w:p w14:paraId="2AF17721" w14:textId="77777777" w:rsidR="00116F53" w:rsidRPr="00536A3E" w:rsidRDefault="00116F53" w:rsidP="00536A3E">
      <w:pPr>
        <w:pStyle w:val="Funotentext"/>
        <w:rPr>
          <w:lang w:val="en-US"/>
        </w:rPr>
      </w:pPr>
      <w:r>
        <w:rPr>
          <w:rStyle w:val="Funotenzeichen"/>
        </w:rPr>
        <w:footnoteRef/>
      </w:r>
      <w:r>
        <w:t xml:space="preserve"> OSPAR Assessment portal </w:t>
      </w:r>
      <w:r w:rsidRPr="00536A3E">
        <w:t>https://oap.ospar.org/en/versions/extraction-non-living-resources-draft-en-1-0-0/</w:t>
      </w:r>
    </w:p>
  </w:footnote>
  <w:footnote w:id="2">
    <w:p w14:paraId="593044A8" w14:textId="77777777" w:rsidR="009C6FC3" w:rsidRPr="00132E03" w:rsidRDefault="009C6FC3" w:rsidP="009C6FC3">
      <w:pPr>
        <w:pStyle w:val="Funotentext"/>
        <w:rPr>
          <w:lang w:val="nl-NL"/>
        </w:rPr>
      </w:pPr>
      <w:r w:rsidRPr="005823EB">
        <w:rPr>
          <w:rStyle w:val="Funotenzeichen"/>
        </w:rPr>
        <w:footnoteRef/>
      </w:r>
      <w:r w:rsidRPr="005823EB">
        <w:rPr>
          <w:lang w:val="nl-NL"/>
        </w:rPr>
        <w:t xml:space="preserve"> RWS helpdesk water https://www.helpdeskwater.nl/onderwerpen/waterveiligheid/kust/kustgenese-2-0/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AE12A" w14:textId="77777777" w:rsidR="00116F53" w:rsidRDefault="00116F53" w:rsidP="00B86CED">
    <w:pPr>
      <w:pStyle w:val="Kopfzeile"/>
      <w:rPr>
        <w:rFonts w:ascii="Georgia" w:hAnsi="Georgia"/>
        <w:color w:val="808080" w:themeColor="background1" w:themeShade="80"/>
        <w:sz w:val="18"/>
        <w:szCs w:val="18"/>
      </w:rPr>
    </w:pPr>
    <w:r>
      <w:rPr>
        <w:rFonts w:ascii="Georgia" w:hAnsi="Georgia"/>
        <w:color w:val="808080" w:themeColor="background1" w:themeShade="80"/>
        <w:sz w:val="18"/>
        <w:szCs w:val="18"/>
      </w:rPr>
      <w:t xml:space="preserve">DRAFT </w:t>
    </w:r>
    <w:r w:rsidRPr="00BE2388">
      <w:rPr>
        <w:rFonts w:ascii="Georgia" w:hAnsi="Georgia"/>
        <w:color w:val="808080" w:themeColor="background1" w:themeShade="80"/>
        <w:sz w:val="18"/>
        <w:szCs w:val="18"/>
      </w:rPr>
      <w:t>Analysis on (potential) conflicts of shipping and port activities with the OUV</w:t>
    </w:r>
    <w:r>
      <w:rPr>
        <w:rFonts w:ascii="Georgia" w:hAnsi="Georgia"/>
        <w:color w:val="808080" w:themeColor="background1" w:themeShade="80"/>
        <w:sz w:val="18"/>
        <w:szCs w:val="18"/>
      </w:rPr>
      <w:tab/>
      <w:t>May 2021</w:t>
    </w:r>
  </w:p>
  <w:p w14:paraId="1D18FED8" w14:textId="779D7C1B" w:rsidR="00116F53" w:rsidRDefault="00116F53" w:rsidP="0077645A">
    <w:pPr>
      <w:pStyle w:val="Kopfzeile"/>
      <w:rPr>
        <w:rFonts w:ascii="Georgia" w:hAnsi="Georgia"/>
        <w:color w:val="808080" w:themeColor="background1" w:themeShade="80"/>
        <w:sz w:val="18"/>
        <w:szCs w:val="18"/>
      </w:rPr>
    </w:pPr>
  </w:p>
  <w:p w14:paraId="62F5746A" w14:textId="77777777" w:rsidR="00116F53" w:rsidRDefault="00116F5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50ED6" w14:textId="77777777" w:rsidR="00745C32" w:rsidRDefault="00116F53" w:rsidP="00745C32">
    <w:pPr>
      <w:rPr>
        <w:rFonts w:ascii="Georgia" w:hAnsi="Georgia"/>
        <w:color w:val="808080" w:themeColor="background1" w:themeShade="80"/>
        <w:sz w:val="18"/>
        <w:szCs w:val="18"/>
      </w:rPr>
    </w:pPr>
    <w:bookmarkStart w:id="8" w:name="_Hlk75189282"/>
    <w:r>
      <w:rPr>
        <w:rFonts w:ascii="Georgia" w:hAnsi="Georgia"/>
        <w:color w:val="808080" w:themeColor="background1" w:themeShade="80"/>
        <w:sz w:val="18"/>
        <w:szCs w:val="18"/>
      </w:rPr>
      <w:t xml:space="preserve">DRAFT </w:t>
    </w:r>
    <w:r w:rsidR="00745C32" w:rsidRPr="00745C32">
      <w:rPr>
        <w:rFonts w:ascii="Georgia" w:hAnsi="Georgia"/>
        <w:color w:val="808080" w:themeColor="background1" w:themeShade="80"/>
        <w:sz w:val="18"/>
        <w:szCs w:val="18"/>
        <w:lang w:val="en-US" w:eastAsia="en-US"/>
      </w:rPr>
      <w:t>Assessment of (potential) impacts of Coastal Flood Defence and Protection activities on the OU</w:t>
    </w:r>
    <w:bookmarkEnd w:id="8"/>
    <w:r w:rsidR="00745C32">
      <w:rPr>
        <w:rFonts w:ascii="Georgia" w:hAnsi="Georgia"/>
        <w:color w:val="808080" w:themeColor="background1" w:themeShade="80"/>
        <w:sz w:val="18"/>
        <w:szCs w:val="18"/>
        <w:lang w:val="en-US" w:eastAsia="en-US"/>
      </w:rPr>
      <w:t>V</w:t>
    </w:r>
    <w:r>
      <w:rPr>
        <w:rFonts w:ascii="Georgia" w:hAnsi="Georgia"/>
        <w:color w:val="808080" w:themeColor="background1" w:themeShade="80"/>
        <w:sz w:val="18"/>
        <w:szCs w:val="18"/>
      </w:rPr>
      <w:tab/>
    </w:r>
  </w:p>
  <w:p w14:paraId="17B99DA7" w14:textId="6E2007B8" w:rsidR="00116F53" w:rsidRPr="00745C32" w:rsidRDefault="00121BB4" w:rsidP="00745C32">
    <w:pPr>
      <w:rPr>
        <w:rFonts w:ascii="Georgia" w:hAnsi="Georgia"/>
        <w:color w:val="808080" w:themeColor="background1" w:themeShade="80"/>
        <w:sz w:val="18"/>
        <w:szCs w:val="18"/>
        <w:lang w:val="en-US" w:eastAsia="en-US"/>
      </w:rPr>
    </w:pPr>
    <w:r>
      <w:rPr>
        <w:rFonts w:ascii="Georgia" w:hAnsi="Georgia"/>
        <w:color w:val="808080" w:themeColor="background1" w:themeShade="80"/>
        <w:sz w:val="18"/>
        <w:szCs w:val="18"/>
      </w:rPr>
      <w:t>1</w:t>
    </w:r>
    <w:r w:rsidR="00745C32">
      <w:rPr>
        <w:rFonts w:ascii="Georgia" w:hAnsi="Georgia"/>
        <w:color w:val="808080" w:themeColor="background1" w:themeShade="80"/>
        <w:sz w:val="18"/>
        <w:szCs w:val="18"/>
      </w:rPr>
      <w:t>5</w:t>
    </w:r>
    <w:r>
      <w:rPr>
        <w:rFonts w:ascii="Georgia" w:hAnsi="Georgia"/>
        <w:color w:val="808080" w:themeColor="background1" w:themeShade="80"/>
        <w:sz w:val="18"/>
        <w:szCs w:val="18"/>
      </w:rPr>
      <w:t xml:space="preserve"> October 2021</w:t>
    </w:r>
  </w:p>
  <w:p w14:paraId="46E1D9FF" w14:textId="77777777" w:rsidR="00116F53" w:rsidRDefault="00116F5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62161"/>
    <w:multiLevelType w:val="hybridMultilevel"/>
    <w:tmpl w:val="2C90F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93AA7"/>
    <w:multiLevelType w:val="multilevel"/>
    <w:tmpl w:val="8C3C6DAC"/>
    <w:lvl w:ilvl="0">
      <w:start w:val="2"/>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003C9B"/>
    <w:multiLevelType w:val="hybridMultilevel"/>
    <w:tmpl w:val="A54257B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15:restartNumberingAfterBreak="0">
    <w:nsid w:val="0A785AE4"/>
    <w:multiLevelType w:val="hybridMultilevel"/>
    <w:tmpl w:val="372C1BF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C4C7297"/>
    <w:multiLevelType w:val="hybridMultilevel"/>
    <w:tmpl w:val="60D8BD06"/>
    <w:lvl w:ilvl="0" w:tplc="6F5474DA">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346CBE"/>
    <w:multiLevelType w:val="hybridMultilevel"/>
    <w:tmpl w:val="00DEB516"/>
    <w:lvl w:ilvl="0" w:tplc="F97813C6">
      <w:start w:val="4"/>
      <w:numFmt w:val="bullet"/>
      <w:lvlText w:val="-"/>
      <w:lvlJc w:val="left"/>
      <w:pPr>
        <w:ind w:left="720" w:hanging="360"/>
      </w:pPr>
      <w:rPr>
        <w:rFonts w:ascii="ÍN[á˛" w:eastAsia="Times New Roman" w:hAnsi="ÍN[á˛" w:cs="ÍN[á˛"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61695B"/>
    <w:multiLevelType w:val="hybridMultilevel"/>
    <w:tmpl w:val="52084E00"/>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426B0D"/>
    <w:multiLevelType w:val="hybridMultilevel"/>
    <w:tmpl w:val="456CA0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CD5B07"/>
    <w:multiLevelType w:val="hybridMultilevel"/>
    <w:tmpl w:val="B6102DB6"/>
    <w:lvl w:ilvl="0" w:tplc="0FD0F87E">
      <w:start w:val="1"/>
      <w:numFmt w:val="decimal"/>
      <w:lvlText w:val="%1."/>
      <w:lvlJc w:val="left"/>
      <w:pPr>
        <w:ind w:left="720" w:hanging="360"/>
      </w:pPr>
      <w:rPr>
        <w:rFonts w:ascii="Arial" w:eastAsia="Times New Roman" w:hAnsi="Arial" w:cs="Times New Roman"/>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9" w15:restartNumberingAfterBreak="0">
    <w:nsid w:val="1C692BEE"/>
    <w:multiLevelType w:val="hybridMultilevel"/>
    <w:tmpl w:val="E56AA68A"/>
    <w:lvl w:ilvl="0" w:tplc="0409000F">
      <w:start w:val="1"/>
      <w:numFmt w:val="decimal"/>
      <w:lvlText w:val="%1."/>
      <w:lvlJc w:val="left"/>
      <w:pPr>
        <w:ind w:left="720" w:hanging="360"/>
      </w:pPr>
    </w:lvl>
    <w:lvl w:ilvl="1" w:tplc="7188D44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073794"/>
    <w:multiLevelType w:val="hybridMultilevel"/>
    <w:tmpl w:val="A45C021A"/>
    <w:lvl w:ilvl="0" w:tplc="CCDCCE66">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35E0792"/>
    <w:multiLevelType w:val="multilevel"/>
    <w:tmpl w:val="AD96D1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4AA4982"/>
    <w:multiLevelType w:val="hybridMultilevel"/>
    <w:tmpl w:val="E5AEDC06"/>
    <w:lvl w:ilvl="0" w:tplc="DD2A30FE">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CF5E9B"/>
    <w:multiLevelType w:val="multilevel"/>
    <w:tmpl w:val="7730D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B05071A"/>
    <w:multiLevelType w:val="hybridMultilevel"/>
    <w:tmpl w:val="B2B40FDA"/>
    <w:lvl w:ilvl="0" w:tplc="7E7E4C34">
      <w:start w:val="1"/>
      <w:numFmt w:val="bullet"/>
      <w:pStyle w:val="4bodytex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5A578C"/>
    <w:multiLevelType w:val="multilevel"/>
    <w:tmpl w:val="98465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27A3475"/>
    <w:multiLevelType w:val="multilevel"/>
    <w:tmpl w:val="66A2B7D0"/>
    <w:lvl w:ilvl="0">
      <w:start w:val="1"/>
      <w:numFmt w:val="decimal"/>
      <w:lvlText w:val="%1."/>
      <w:lvlJc w:val="left"/>
      <w:pPr>
        <w:ind w:left="360" w:hanging="360"/>
      </w:pPr>
      <w:rPr>
        <w:rFonts w:cs="Arial" w:hint="default"/>
        <w:color w:val="0563C1"/>
        <w:u w:val="single"/>
      </w:rPr>
    </w:lvl>
    <w:lvl w:ilvl="1">
      <w:start w:val="1"/>
      <w:numFmt w:val="decimal"/>
      <w:lvlText w:val="%1.%2."/>
      <w:lvlJc w:val="left"/>
      <w:pPr>
        <w:ind w:left="360" w:hanging="360"/>
      </w:pPr>
      <w:rPr>
        <w:rFonts w:cs="Arial" w:hint="default"/>
        <w:color w:val="0563C1"/>
        <w:u w:val="single"/>
      </w:rPr>
    </w:lvl>
    <w:lvl w:ilvl="2">
      <w:start w:val="1"/>
      <w:numFmt w:val="decimal"/>
      <w:lvlText w:val="%1.%2.%3."/>
      <w:lvlJc w:val="left"/>
      <w:pPr>
        <w:ind w:left="720" w:hanging="720"/>
      </w:pPr>
      <w:rPr>
        <w:rFonts w:cs="Arial" w:hint="default"/>
        <w:color w:val="0563C1"/>
        <w:u w:val="single"/>
      </w:rPr>
    </w:lvl>
    <w:lvl w:ilvl="3">
      <w:start w:val="1"/>
      <w:numFmt w:val="decimal"/>
      <w:lvlText w:val="%1.%2.%3.%4."/>
      <w:lvlJc w:val="left"/>
      <w:pPr>
        <w:ind w:left="720" w:hanging="720"/>
      </w:pPr>
      <w:rPr>
        <w:rFonts w:cs="Arial" w:hint="default"/>
        <w:color w:val="0563C1"/>
        <w:u w:val="single"/>
      </w:rPr>
    </w:lvl>
    <w:lvl w:ilvl="4">
      <w:start w:val="1"/>
      <w:numFmt w:val="decimal"/>
      <w:lvlText w:val="%1.%2.%3.%4.%5."/>
      <w:lvlJc w:val="left"/>
      <w:pPr>
        <w:ind w:left="1080" w:hanging="1080"/>
      </w:pPr>
      <w:rPr>
        <w:rFonts w:cs="Arial" w:hint="default"/>
        <w:color w:val="0563C1"/>
        <w:u w:val="single"/>
      </w:rPr>
    </w:lvl>
    <w:lvl w:ilvl="5">
      <w:start w:val="1"/>
      <w:numFmt w:val="decimal"/>
      <w:lvlText w:val="%1.%2.%3.%4.%5.%6."/>
      <w:lvlJc w:val="left"/>
      <w:pPr>
        <w:ind w:left="1080" w:hanging="1080"/>
      </w:pPr>
      <w:rPr>
        <w:rFonts w:cs="Arial" w:hint="default"/>
        <w:color w:val="0563C1"/>
        <w:u w:val="single"/>
      </w:rPr>
    </w:lvl>
    <w:lvl w:ilvl="6">
      <w:start w:val="1"/>
      <w:numFmt w:val="decimal"/>
      <w:lvlText w:val="%1.%2.%3.%4.%5.%6.%7."/>
      <w:lvlJc w:val="left"/>
      <w:pPr>
        <w:ind w:left="1440" w:hanging="1440"/>
      </w:pPr>
      <w:rPr>
        <w:rFonts w:cs="Arial" w:hint="default"/>
        <w:color w:val="0563C1"/>
        <w:u w:val="single"/>
      </w:rPr>
    </w:lvl>
    <w:lvl w:ilvl="7">
      <w:start w:val="1"/>
      <w:numFmt w:val="decimal"/>
      <w:lvlText w:val="%1.%2.%3.%4.%5.%6.%7.%8."/>
      <w:lvlJc w:val="left"/>
      <w:pPr>
        <w:ind w:left="1440" w:hanging="1440"/>
      </w:pPr>
      <w:rPr>
        <w:rFonts w:cs="Arial" w:hint="default"/>
        <w:color w:val="0563C1"/>
        <w:u w:val="single"/>
      </w:rPr>
    </w:lvl>
    <w:lvl w:ilvl="8">
      <w:start w:val="1"/>
      <w:numFmt w:val="decimal"/>
      <w:lvlText w:val="%1.%2.%3.%4.%5.%6.%7.%8.%9."/>
      <w:lvlJc w:val="left"/>
      <w:pPr>
        <w:ind w:left="1800" w:hanging="1800"/>
      </w:pPr>
      <w:rPr>
        <w:rFonts w:cs="Arial" w:hint="default"/>
        <w:color w:val="0563C1"/>
        <w:u w:val="single"/>
      </w:rPr>
    </w:lvl>
  </w:abstractNum>
  <w:abstractNum w:abstractNumId="17" w15:restartNumberingAfterBreak="0">
    <w:nsid w:val="32E81E0E"/>
    <w:multiLevelType w:val="hybridMultilevel"/>
    <w:tmpl w:val="D8E8D98C"/>
    <w:lvl w:ilvl="0" w:tplc="82268B5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4E4A1D"/>
    <w:multiLevelType w:val="multilevel"/>
    <w:tmpl w:val="04C43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A5F077C"/>
    <w:multiLevelType w:val="multilevel"/>
    <w:tmpl w:val="9CD06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C747DC1"/>
    <w:multiLevelType w:val="multilevel"/>
    <w:tmpl w:val="44CEF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6917056"/>
    <w:multiLevelType w:val="hybridMultilevel"/>
    <w:tmpl w:val="B478DA4C"/>
    <w:lvl w:ilvl="0" w:tplc="0407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022FBE"/>
    <w:multiLevelType w:val="multilevel"/>
    <w:tmpl w:val="76D8A3BC"/>
    <w:lvl w:ilvl="0">
      <w:start w:val="1"/>
      <w:numFmt w:val="decimal"/>
      <w:lvlText w:val="%1."/>
      <w:lvlJc w:val="left"/>
      <w:pPr>
        <w:tabs>
          <w:tab w:val="num" w:pos="720"/>
        </w:tabs>
        <w:ind w:left="720" w:hanging="360"/>
      </w:pPr>
    </w:lvl>
    <w:lvl w:ilvl="1">
      <w:start w:val="6"/>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3D13769"/>
    <w:multiLevelType w:val="multilevel"/>
    <w:tmpl w:val="075A6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6886054"/>
    <w:multiLevelType w:val="multilevel"/>
    <w:tmpl w:val="2590700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77A27DF"/>
    <w:multiLevelType w:val="hybridMultilevel"/>
    <w:tmpl w:val="764A5370"/>
    <w:lvl w:ilvl="0" w:tplc="40BCB6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9E083D"/>
    <w:multiLevelType w:val="hybridMultilevel"/>
    <w:tmpl w:val="7AE40E1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5B20289D"/>
    <w:multiLevelType w:val="hybridMultilevel"/>
    <w:tmpl w:val="A4467DC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807B9D"/>
    <w:multiLevelType w:val="hybridMultilevel"/>
    <w:tmpl w:val="C73E297E"/>
    <w:lvl w:ilvl="0" w:tplc="2A320720">
      <w:start w:val="1"/>
      <w:numFmt w:val="upp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D654888"/>
    <w:multiLevelType w:val="multilevel"/>
    <w:tmpl w:val="A52061FE"/>
    <w:lvl w:ilvl="0">
      <w:start w:val="2"/>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E134A93"/>
    <w:multiLevelType w:val="hybridMultilevel"/>
    <w:tmpl w:val="52084E00"/>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05D0EDB"/>
    <w:multiLevelType w:val="multilevel"/>
    <w:tmpl w:val="764A53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4474FF9"/>
    <w:multiLevelType w:val="hybridMultilevel"/>
    <w:tmpl w:val="DFC0488A"/>
    <w:lvl w:ilvl="0" w:tplc="0EF42A9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4E16096"/>
    <w:multiLevelType w:val="hybridMultilevel"/>
    <w:tmpl w:val="69322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71068E"/>
    <w:multiLevelType w:val="multilevel"/>
    <w:tmpl w:val="66A2B7D0"/>
    <w:lvl w:ilvl="0">
      <w:start w:val="1"/>
      <w:numFmt w:val="decimal"/>
      <w:lvlText w:val="%1."/>
      <w:lvlJc w:val="left"/>
      <w:pPr>
        <w:ind w:left="360" w:hanging="360"/>
      </w:pPr>
      <w:rPr>
        <w:rFonts w:cs="Arial" w:hint="default"/>
        <w:color w:val="0563C1"/>
        <w:u w:val="single"/>
      </w:rPr>
    </w:lvl>
    <w:lvl w:ilvl="1">
      <w:start w:val="1"/>
      <w:numFmt w:val="decimal"/>
      <w:lvlText w:val="%1.%2."/>
      <w:lvlJc w:val="left"/>
      <w:pPr>
        <w:ind w:left="360" w:hanging="360"/>
      </w:pPr>
      <w:rPr>
        <w:rFonts w:cs="Arial" w:hint="default"/>
        <w:color w:val="0563C1"/>
        <w:u w:val="single"/>
      </w:rPr>
    </w:lvl>
    <w:lvl w:ilvl="2">
      <w:start w:val="1"/>
      <w:numFmt w:val="decimal"/>
      <w:lvlText w:val="%1.%2.%3."/>
      <w:lvlJc w:val="left"/>
      <w:pPr>
        <w:ind w:left="720" w:hanging="720"/>
      </w:pPr>
      <w:rPr>
        <w:rFonts w:cs="Arial" w:hint="default"/>
        <w:color w:val="0563C1"/>
        <w:u w:val="single"/>
      </w:rPr>
    </w:lvl>
    <w:lvl w:ilvl="3">
      <w:start w:val="1"/>
      <w:numFmt w:val="decimal"/>
      <w:lvlText w:val="%1.%2.%3.%4."/>
      <w:lvlJc w:val="left"/>
      <w:pPr>
        <w:ind w:left="720" w:hanging="720"/>
      </w:pPr>
      <w:rPr>
        <w:rFonts w:cs="Arial" w:hint="default"/>
        <w:color w:val="0563C1"/>
        <w:u w:val="single"/>
      </w:rPr>
    </w:lvl>
    <w:lvl w:ilvl="4">
      <w:start w:val="1"/>
      <w:numFmt w:val="decimal"/>
      <w:lvlText w:val="%1.%2.%3.%4.%5."/>
      <w:lvlJc w:val="left"/>
      <w:pPr>
        <w:ind w:left="1080" w:hanging="1080"/>
      </w:pPr>
      <w:rPr>
        <w:rFonts w:cs="Arial" w:hint="default"/>
        <w:color w:val="0563C1"/>
        <w:u w:val="single"/>
      </w:rPr>
    </w:lvl>
    <w:lvl w:ilvl="5">
      <w:start w:val="1"/>
      <w:numFmt w:val="decimal"/>
      <w:lvlText w:val="%1.%2.%3.%4.%5.%6."/>
      <w:lvlJc w:val="left"/>
      <w:pPr>
        <w:ind w:left="1080" w:hanging="1080"/>
      </w:pPr>
      <w:rPr>
        <w:rFonts w:cs="Arial" w:hint="default"/>
        <w:color w:val="0563C1"/>
        <w:u w:val="single"/>
      </w:rPr>
    </w:lvl>
    <w:lvl w:ilvl="6">
      <w:start w:val="1"/>
      <w:numFmt w:val="decimal"/>
      <w:lvlText w:val="%1.%2.%3.%4.%5.%6.%7."/>
      <w:lvlJc w:val="left"/>
      <w:pPr>
        <w:ind w:left="1440" w:hanging="1440"/>
      </w:pPr>
      <w:rPr>
        <w:rFonts w:cs="Arial" w:hint="default"/>
        <w:color w:val="0563C1"/>
        <w:u w:val="single"/>
      </w:rPr>
    </w:lvl>
    <w:lvl w:ilvl="7">
      <w:start w:val="1"/>
      <w:numFmt w:val="decimal"/>
      <w:lvlText w:val="%1.%2.%3.%4.%5.%6.%7.%8."/>
      <w:lvlJc w:val="left"/>
      <w:pPr>
        <w:ind w:left="1440" w:hanging="1440"/>
      </w:pPr>
      <w:rPr>
        <w:rFonts w:cs="Arial" w:hint="default"/>
        <w:color w:val="0563C1"/>
        <w:u w:val="single"/>
      </w:rPr>
    </w:lvl>
    <w:lvl w:ilvl="8">
      <w:start w:val="1"/>
      <w:numFmt w:val="decimal"/>
      <w:lvlText w:val="%1.%2.%3.%4.%5.%6.%7.%8.%9."/>
      <w:lvlJc w:val="left"/>
      <w:pPr>
        <w:ind w:left="1800" w:hanging="1800"/>
      </w:pPr>
      <w:rPr>
        <w:rFonts w:cs="Arial" w:hint="default"/>
        <w:color w:val="0563C1"/>
        <w:u w:val="single"/>
      </w:rPr>
    </w:lvl>
  </w:abstractNum>
  <w:abstractNum w:abstractNumId="35" w15:restartNumberingAfterBreak="0">
    <w:nsid w:val="69390529"/>
    <w:multiLevelType w:val="hybridMultilevel"/>
    <w:tmpl w:val="E5E655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B5F62FA"/>
    <w:multiLevelType w:val="hybridMultilevel"/>
    <w:tmpl w:val="C8D88972"/>
    <w:lvl w:ilvl="0" w:tplc="2A320720">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73282546"/>
    <w:multiLevelType w:val="hybridMultilevel"/>
    <w:tmpl w:val="70ACF838"/>
    <w:lvl w:ilvl="0" w:tplc="200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9C0046"/>
    <w:multiLevelType w:val="hybridMultilevel"/>
    <w:tmpl w:val="BB5A066A"/>
    <w:lvl w:ilvl="0" w:tplc="13BEB8B6">
      <w:start w:val="7"/>
      <w:numFmt w:val="bullet"/>
      <w:lvlText w:val="-"/>
      <w:lvlJc w:val="left"/>
      <w:pPr>
        <w:ind w:left="720" w:hanging="360"/>
      </w:pPr>
      <w:rPr>
        <w:rFonts w:ascii="Georgia" w:eastAsiaTheme="minorEastAsia" w:hAnsi="Georgi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4A7C7C"/>
    <w:multiLevelType w:val="hybridMultilevel"/>
    <w:tmpl w:val="7A32721E"/>
    <w:lvl w:ilvl="0" w:tplc="2CE8404E">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C96E93"/>
    <w:multiLevelType w:val="hybridMultilevel"/>
    <w:tmpl w:val="BD561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4"/>
  </w:num>
  <w:num w:numId="3">
    <w:abstractNumId w:val="24"/>
  </w:num>
  <w:num w:numId="4">
    <w:abstractNumId w:val="24"/>
  </w:num>
  <w:num w:numId="5">
    <w:abstractNumId w:val="1"/>
  </w:num>
  <w:num w:numId="6">
    <w:abstractNumId w:val="29"/>
  </w:num>
  <w:num w:numId="7">
    <w:abstractNumId w:val="28"/>
  </w:num>
  <w:num w:numId="8">
    <w:abstractNumId w:val="24"/>
  </w:num>
  <w:num w:numId="9">
    <w:abstractNumId w:val="24"/>
  </w:num>
  <w:num w:numId="10">
    <w:abstractNumId w:val="24"/>
  </w:num>
  <w:num w:numId="11">
    <w:abstractNumId w:val="24"/>
  </w:num>
  <w:num w:numId="12">
    <w:abstractNumId w:val="36"/>
  </w:num>
  <w:num w:numId="13">
    <w:abstractNumId w:val="24"/>
  </w:num>
  <w:num w:numId="14">
    <w:abstractNumId w:val="24"/>
  </w:num>
  <w:num w:numId="15">
    <w:abstractNumId w:val="16"/>
  </w:num>
  <w:num w:numId="16">
    <w:abstractNumId w:val="8"/>
  </w:num>
  <w:num w:numId="17">
    <w:abstractNumId w:val="34"/>
  </w:num>
  <w:num w:numId="18">
    <w:abstractNumId w:val="33"/>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21"/>
  </w:num>
  <w:num w:numId="22">
    <w:abstractNumId w:val="3"/>
  </w:num>
  <w:num w:numId="23">
    <w:abstractNumId w:val="26"/>
  </w:num>
  <w:num w:numId="24">
    <w:abstractNumId w:val="10"/>
  </w:num>
  <w:num w:numId="25">
    <w:abstractNumId w:val="5"/>
  </w:num>
  <w:num w:numId="26">
    <w:abstractNumId w:val="13"/>
  </w:num>
  <w:num w:numId="27">
    <w:abstractNumId w:val="18"/>
  </w:num>
  <w:num w:numId="28">
    <w:abstractNumId w:val="19"/>
  </w:num>
  <w:num w:numId="29">
    <w:abstractNumId w:val="22"/>
  </w:num>
  <w:num w:numId="30">
    <w:abstractNumId w:val="40"/>
  </w:num>
  <w:num w:numId="31">
    <w:abstractNumId w:val="27"/>
  </w:num>
  <w:num w:numId="32">
    <w:abstractNumId w:val="9"/>
  </w:num>
  <w:num w:numId="33">
    <w:abstractNumId w:val="25"/>
  </w:num>
  <w:num w:numId="34">
    <w:abstractNumId w:val="11"/>
  </w:num>
  <w:num w:numId="35">
    <w:abstractNumId w:val="31"/>
  </w:num>
  <w:num w:numId="36">
    <w:abstractNumId w:val="32"/>
  </w:num>
  <w:num w:numId="37">
    <w:abstractNumId w:val="0"/>
  </w:num>
  <w:num w:numId="38">
    <w:abstractNumId w:val="23"/>
  </w:num>
  <w:num w:numId="39">
    <w:abstractNumId w:val="20"/>
  </w:num>
  <w:num w:numId="40">
    <w:abstractNumId w:val="35"/>
  </w:num>
  <w:num w:numId="41">
    <w:abstractNumId w:val="7"/>
  </w:num>
  <w:num w:numId="42">
    <w:abstractNumId w:val="6"/>
  </w:num>
  <w:num w:numId="43">
    <w:abstractNumId w:val="30"/>
  </w:num>
  <w:num w:numId="44">
    <w:abstractNumId w:val="38"/>
  </w:num>
  <w:num w:numId="45">
    <w:abstractNumId w:val="15"/>
  </w:num>
  <w:num w:numId="46">
    <w:abstractNumId w:val="37"/>
  </w:num>
  <w:num w:numId="47">
    <w:abstractNumId w:val="17"/>
  </w:num>
  <w:num w:numId="48">
    <w:abstractNumId w:val="4"/>
  </w:num>
  <w:num w:numId="49">
    <w:abstractNumId w:val="12"/>
  </w:num>
  <w:num w:numId="50">
    <w:abstractNumId w:val="3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GB" w:vendorID="64" w:dllVersion="6" w:nlCheck="1" w:checkStyle="1"/>
  <w:activeWritingStyle w:appName="MSWord" w:lang="fr-FR" w:vendorID="64" w:dllVersion="6" w:nlCheck="1" w:checkStyle="1"/>
  <w:activeWritingStyle w:appName="MSWord" w:lang="de-DE" w:vendorID="64" w:dllVersion="6" w:nlCheck="1" w:checkStyle="0"/>
  <w:activeWritingStyle w:appName="MSWord" w:lang="en-US"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nl-NL" w:vendorID="64" w:dllVersion="0" w:nlCheck="1" w:checkStyle="0"/>
  <w:activeWritingStyle w:appName="MSWord" w:lang="nl-NL"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AW999929" w:val="7086b846-51c2-472a-b293-efb10e75b211"/>
    <w:docVar w:name="LW_DocType" w:val="70FC0A9"/>
  </w:docVars>
  <w:rsids>
    <w:rsidRoot w:val="00A51CBA"/>
    <w:rsid w:val="00000327"/>
    <w:rsid w:val="000019FC"/>
    <w:rsid w:val="00001C34"/>
    <w:rsid w:val="0000285F"/>
    <w:rsid w:val="00002BC9"/>
    <w:rsid w:val="00004D47"/>
    <w:rsid w:val="0000578C"/>
    <w:rsid w:val="00006737"/>
    <w:rsid w:val="000068EB"/>
    <w:rsid w:val="00007E13"/>
    <w:rsid w:val="00010693"/>
    <w:rsid w:val="00013859"/>
    <w:rsid w:val="00013D29"/>
    <w:rsid w:val="00020240"/>
    <w:rsid w:val="00020A4B"/>
    <w:rsid w:val="0002101C"/>
    <w:rsid w:val="00022513"/>
    <w:rsid w:val="00022A69"/>
    <w:rsid w:val="000242CE"/>
    <w:rsid w:val="000276C7"/>
    <w:rsid w:val="00032096"/>
    <w:rsid w:val="00032891"/>
    <w:rsid w:val="00032ABB"/>
    <w:rsid w:val="00033A33"/>
    <w:rsid w:val="00033B96"/>
    <w:rsid w:val="00033BC9"/>
    <w:rsid w:val="000346D4"/>
    <w:rsid w:val="0003504C"/>
    <w:rsid w:val="0003523E"/>
    <w:rsid w:val="00035D7F"/>
    <w:rsid w:val="00036C1A"/>
    <w:rsid w:val="000375B7"/>
    <w:rsid w:val="00044844"/>
    <w:rsid w:val="00044EED"/>
    <w:rsid w:val="000466E8"/>
    <w:rsid w:val="00047AD7"/>
    <w:rsid w:val="00052097"/>
    <w:rsid w:val="00052440"/>
    <w:rsid w:val="000534CA"/>
    <w:rsid w:val="00055035"/>
    <w:rsid w:val="000605B5"/>
    <w:rsid w:val="000620BF"/>
    <w:rsid w:val="0006267C"/>
    <w:rsid w:val="00063DEC"/>
    <w:rsid w:val="00070AAB"/>
    <w:rsid w:val="00071149"/>
    <w:rsid w:val="000711A0"/>
    <w:rsid w:val="00071BAC"/>
    <w:rsid w:val="00075CD7"/>
    <w:rsid w:val="00076AE1"/>
    <w:rsid w:val="000856E6"/>
    <w:rsid w:val="00086763"/>
    <w:rsid w:val="000914D2"/>
    <w:rsid w:val="00092D26"/>
    <w:rsid w:val="000931E4"/>
    <w:rsid w:val="00093F1C"/>
    <w:rsid w:val="000A13C1"/>
    <w:rsid w:val="000A1D8A"/>
    <w:rsid w:val="000A2E99"/>
    <w:rsid w:val="000A36BC"/>
    <w:rsid w:val="000A63C4"/>
    <w:rsid w:val="000A76C5"/>
    <w:rsid w:val="000B0249"/>
    <w:rsid w:val="000B4E76"/>
    <w:rsid w:val="000B5934"/>
    <w:rsid w:val="000B6D34"/>
    <w:rsid w:val="000B79BB"/>
    <w:rsid w:val="000C1A12"/>
    <w:rsid w:val="000C6D57"/>
    <w:rsid w:val="000D24E9"/>
    <w:rsid w:val="000D2F16"/>
    <w:rsid w:val="000D57B9"/>
    <w:rsid w:val="000D6020"/>
    <w:rsid w:val="000D6225"/>
    <w:rsid w:val="000D6706"/>
    <w:rsid w:val="000E0DC8"/>
    <w:rsid w:val="000E3569"/>
    <w:rsid w:val="000E551D"/>
    <w:rsid w:val="000E58BF"/>
    <w:rsid w:val="000E76A1"/>
    <w:rsid w:val="000F0B1F"/>
    <w:rsid w:val="000F11FC"/>
    <w:rsid w:val="000F3875"/>
    <w:rsid w:val="000F40A1"/>
    <w:rsid w:val="000F536E"/>
    <w:rsid w:val="000F6527"/>
    <w:rsid w:val="000F6B17"/>
    <w:rsid w:val="000F7C0C"/>
    <w:rsid w:val="00100635"/>
    <w:rsid w:val="00100963"/>
    <w:rsid w:val="00100A3F"/>
    <w:rsid w:val="00101510"/>
    <w:rsid w:val="00101704"/>
    <w:rsid w:val="00101A68"/>
    <w:rsid w:val="00102E4E"/>
    <w:rsid w:val="00102F74"/>
    <w:rsid w:val="00104BBE"/>
    <w:rsid w:val="00104CEB"/>
    <w:rsid w:val="00107EB9"/>
    <w:rsid w:val="0011229A"/>
    <w:rsid w:val="001131BA"/>
    <w:rsid w:val="001132BC"/>
    <w:rsid w:val="001142E7"/>
    <w:rsid w:val="00114BBE"/>
    <w:rsid w:val="00114D75"/>
    <w:rsid w:val="001151DA"/>
    <w:rsid w:val="00115364"/>
    <w:rsid w:val="00115731"/>
    <w:rsid w:val="00116F53"/>
    <w:rsid w:val="00117AD1"/>
    <w:rsid w:val="00120EB1"/>
    <w:rsid w:val="00120F59"/>
    <w:rsid w:val="00121BB4"/>
    <w:rsid w:val="001259CA"/>
    <w:rsid w:val="0013104B"/>
    <w:rsid w:val="00131B02"/>
    <w:rsid w:val="00132E03"/>
    <w:rsid w:val="00132EFD"/>
    <w:rsid w:val="00133886"/>
    <w:rsid w:val="00135EED"/>
    <w:rsid w:val="00136BDC"/>
    <w:rsid w:val="00137115"/>
    <w:rsid w:val="0014034A"/>
    <w:rsid w:val="0014329C"/>
    <w:rsid w:val="0014341A"/>
    <w:rsid w:val="00144D00"/>
    <w:rsid w:val="00145AC0"/>
    <w:rsid w:val="00145E63"/>
    <w:rsid w:val="001474D7"/>
    <w:rsid w:val="00150AEC"/>
    <w:rsid w:val="00151592"/>
    <w:rsid w:val="00155E19"/>
    <w:rsid w:val="00156807"/>
    <w:rsid w:val="00160030"/>
    <w:rsid w:val="00162F6B"/>
    <w:rsid w:val="001639D2"/>
    <w:rsid w:val="00164B19"/>
    <w:rsid w:val="00166475"/>
    <w:rsid w:val="00166F79"/>
    <w:rsid w:val="00172483"/>
    <w:rsid w:val="00181DC5"/>
    <w:rsid w:val="00181FAA"/>
    <w:rsid w:val="00182059"/>
    <w:rsid w:val="00184927"/>
    <w:rsid w:val="00193FCE"/>
    <w:rsid w:val="0019407B"/>
    <w:rsid w:val="00195E81"/>
    <w:rsid w:val="001962CF"/>
    <w:rsid w:val="00197C34"/>
    <w:rsid w:val="001A259E"/>
    <w:rsid w:val="001A38E2"/>
    <w:rsid w:val="001A4480"/>
    <w:rsid w:val="001A4B21"/>
    <w:rsid w:val="001A7CED"/>
    <w:rsid w:val="001B24BE"/>
    <w:rsid w:val="001B3470"/>
    <w:rsid w:val="001B4414"/>
    <w:rsid w:val="001B4B12"/>
    <w:rsid w:val="001C08FD"/>
    <w:rsid w:val="001C0C32"/>
    <w:rsid w:val="001C209E"/>
    <w:rsid w:val="001C2BE5"/>
    <w:rsid w:val="001C3290"/>
    <w:rsid w:val="001C3A60"/>
    <w:rsid w:val="001C6DD4"/>
    <w:rsid w:val="001D33D8"/>
    <w:rsid w:val="001D34C3"/>
    <w:rsid w:val="001D4EFA"/>
    <w:rsid w:val="001D5A30"/>
    <w:rsid w:val="001E12B1"/>
    <w:rsid w:val="001E19FD"/>
    <w:rsid w:val="001E3542"/>
    <w:rsid w:val="001E4FF6"/>
    <w:rsid w:val="001E59DE"/>
    <w:rsid w:val="001E6ABF"/>
    <w:rsid w:val="001E6C1F"/>
    <w:rsid w:val="001E6E98"/>
    <w:rsid w:val="001F0BED"/>
    <w:rsid w:val="001F0C59"/>
    <w:rsid w:val="001F3A1E"/>
    <w:rsid w:val="001F401C"/>
    <w:rsid w:val="001F5718"/>
    <w:rsid w:val="00200898"/>
    <w:rsid w:val="00204CFC"/>
    <w:rsid w:val="0020588C"/>
    <w:rsid w:val="00206447"/>
    <w:rsid w:val="002108D8"/>
    <w:rsid w:val="00211E67"/>
    <w:rsid w:val="0021464A"/>
    <w:rsid w:val="00214CE5"/>
    <w:rsid w:val="002175FF"/>
    <w:rsid w:val="00217C65"/>
    <w:rsid w:val="00221EB4"/>
    <w:rsid w:val="002253E0"/>
    <w:rsid w:val="00232E60"/>
    <w:rsid w:val="00232F65"/>
    <w:rsid w:val="00233D50"/>
    <w:rsid w:val="002351C6"/>
    <w:rsid w:val="0023640A"/>
    <w:rsid w:val="002375F7"/>
    <w:rsid w:val="00240446"/>
    <w:rsid w:val="00244FD8"/>
    <w:rsid w:val="002517B6"/>
    <w:rsid w:val="00253F35"/>
    <w:rsid w:val="00255B85"/>
    <w:rsid w:val="00255BA3"/>
    <w:rsid w:val="00257E85"/>
    <w:rsid w:val="0026009A"/>
    <w:rsid w:val="002622CF"/>
    <w:rsid w:val="00262460"/>
    <w:rsid w:val="00262830"/>
    <w:rsid w:val="00262EB2"/>
    <w:rsid w:val="002636E0"/>
    <w:rsid w:val="00265395"/>
    <w:rsid w:val="002662F0"/>
    <w:rsid w:val="00272079"/>
    <w:rsid w:val="00273AA8"/>
    <w:rsid w:val="00280427"/>
    <w:rsid w:val="002809CF"/>
    <w:rsid w:val="002813DE"/>
    <w:rsid w:val="00281DC6"/>
    <w:rsid w:val="00283285"/>
    <w:rsid w:val="00283DED"/>
    <w:rsid w:val="002853B9"/>
    <w:rsid w:val="00285A4E"/>
    <w:rsid w:val="00286A0A"/>
    <w:rsid w:val="00290D3D"/>
    <w:rsid w:val="0029134F"/>
    <w:rsid w:val="002922DD"/>
    <w:rsid w:val="00293EF6"/>
    <w:rsid w:val="00294237"/>
    <w:rsid w:val="0029448F"/>
    <w:rsid w:val="00295689"/>
    <w:rsid w:val="002959FE"/>
    <w:rsid w:val="00295DF1"/>
    <w:rsid w:val="002962C1"/>
    <w:rsid w:val="002A2C5F"/>
    <w:rsid w:val="002A36C6"/>
    <w:rsid w:val="002A584A"/>
    <w:rsid w:val="002A78B2"/>
    <w:rsid w:val="002B0131"/>
    <w:rsid w:val="002B2186"/>
    <w:rsid w:val="002B223C"/>
    <w:rsid w:val="002B27A9"/>
    <w:rsid w:val="002B396D"/>
    <w:rsid w:val="002B4927"/>
    <w:rsid w:val="002B717C"/>
    <w:rsid w:val="002C2C59"/>
    <w:rsid w:val="002C3128"/>
    <w:rsid w:val="002C5BC2"/>
    <w:rsid w:val="002C7D40"/>
    <w:rsid w:val="002D249B"/>
    <w:rsid w:val="002D2BB0"/>
    <w:rsid w:val="002D6A11"/>
    <w:rsid w:val="002D6EFD"/>
    <w:rsid w:val="002E10CC"/>
    <w:rsid w:val="002E1AED"/>
    <w:rsid w:val="002E2F37"/>
    <w:rsid w:val="002E39A3"/>
    <w:rsid w:val="002E475A"/>
    <w:rsid w:val="002E4983"/>
    <w:rsid w:val="002E5CF6"/>
    <w:rsid w:val="002E7242"/>
    <w:rsid w:val="002F0388"/>
    <w:rsid w:val="002F0A97"/>
    <w:rsid w:val="002F12EF"/>
    <w:rsid w:val="002F1D86"/>
    <w:rsid w:val="002F3DC6"/>
    <w:rsid w:val="002F40D1"/>
    <w:rsid w:val="002F4561"/>
    <w:rsid w:val="002F62CE"/>
    <w:rsid w:val="003004D0"/>
    <w:rsid w:val="00300DCE"/>
    <w:rsid w:val="003049AA"/>
    <w:rsid w:val="00306117"/>
    <w:rsid w:val="003132C0"/>
    <w:rsid w:val="00313545"/>
    <w:rsid w:val="00321016"/>
    <w:rsid w:val="003248B8"/>
    <w:rsid w:val="00327EB7"/>
    <w:rsid w:val="00331A16"/>
    <w:rsid w:val="0033270F"/>
    <w:rsid w:val="00333387"/>
    <w:rsid w:val="00336C37"/>
    <w:rsid w:val="00337310"/>
    <w:rsid w:val="003402A1"/>
    <w:rsid w:val="00340EE6"/>
    <w:rsid w:val="003420F9"/>
    <w:rsid w:val="0034359C"/>
    <w:rsid w:val="00343AF5"/>
    <w:rsid w:val="00344699"/>
    <w:rsid w:val="0034586A"/>
    <w:rsid w:val="003506B3"/>
    <w:rsid w:val="00350D76"/>
    <w:rsid w:val="0035504E"/>
    <w:rsid w:val="00356523"/>
    <w:rsid w:val="003617E6"/>
    <w:rsid w:val="0036193E"/>
    <w:rsid w:val="0036329E"/>
    <w:rsid w:val="003640AE"/>
    <w:rsid w:val="00364C84"/>
    <w:rsid w:val="00365479"/>
    <w:rsid w:val="003661C8"/>
    <w:rsid w:val="00367A8C"/>
    <w:rsid w:val="00375085"/>
    <w:rsid w:val="00380047"/>
    <w:rsid w:val="00383755"/>
    <w:rsid w:val="003837AD"/>
    <w:rsid w:val="0038785D"/>
    <w:rsid w:val="00392016"/>
    <w:rsid w:val="00393572"/>
    <w:rsid w:val="0039397C"/>
    <w:rsid w:val="003939F6"/>
    <w:rsid w:val="0039430B"/>
    <w:rsid w:val="00395161"/>
    <w:rsid w:val="003A1D71"/>
    <w:rsid w:val="003A35D5"/>
    <w:rsid w:val="003A60B2"/>
    <w:rsid w:val="003B21B9"/>
    <w:rsid w:val="003B413F"/>
    <w:rsid w:val="003B49B5"/>
    <w:rsid w:val="003B559F"/>
    <w:rsid w:val="003B6857"/>
    <w:rsid w:val="003B73B2"/>
    <w:rsid w:val="003C2ACB"/>
    <w:rsid w:val="003C2FD5"/>
    <w:rsid w:val="003C3AC2"/>
    <w:rsid w:val="003C4705"/>
    <w:rsid w:val="003C4A54"/>
    <w:rsid w:val="003C5583"/>
    <w:rsid w:val="003C6D05"/>
    <w:rsid w:val="003C7224"/>
    <w:rsid w:val="003D0DE0"/>
    <w:rsid w:val="003D0FAD"/>
    <w:rsid w:val="003D2677"/>
    <w:rsid w:val="003E024D"/>
    <w:rsid w:val="003E26AC"/>
    <w:rsid w:val="003E2A54"/>
    <w:rsid w:val="003F16FC"/>
    <w:rsid w:val="003F2447"/>
    <w:rsid w:val="003F2B15"/>
    <w:rsid w:val="003F363A"/>
    <w:rsid w:val="003F65CB"/>
    <w:rsid w:val="003F7B0E"/>
    <w:rsid w:val="0040019A"/>
    <w:rsid w:val="00401F01"/>
    <w:rsid w:val="00402BAF"/>
    <w:rsid w:val="004045E0"/>
    <w:rsid w:val="0040587C"/>
    <w:rsid w:val="0040716B"/>
    <w:rsid w:val="004108F3"/>
    <w:rsid w:val="00413440"/>
    <w:rsid w:val="004163A4"/>
    <w:rsid w:val="00422ABC"/>
    <w:rsid w:val="00422E04"/>
    <w:rsid w:val="00423375"/>
    <w:rsid w:val="004236CB"/>
    <w:rsid w:val="00423734"/>
    <w:rsid w:val="00423C11"/>
    <w:rsid w:val="00430100"/>
    <w:rsid w:val="004307F9"/>
    <w:rsid w:val="00432063"/>
    <w:rsid w:val="00432BDE"/>
    <w:rsid w:val="00434957"/>
    <w:rsid w:val="004358A1"/>
    <w:rsid w:val="0044237D"/>
    <w:rsid w:val="00442AEB"/>
    <w:rsid w:val="004442BE"/>
    <w:rsid w:val="00444FD1"/>
    <w:rsid w:val="0044537F"/>
    <w:rsid w:val="00447EE0"/>
    <w:rsid w:val="00450471"/>
    <w:rsid w:val="004552C3"/>
    <w:rsid w:val="00456524"/>
    <w:rsid w:val="00457C5E"/>
    <w:rsid w:val="00465903"/>
    <w:rsid w:val="00465DC1"/>
    <w:rsid w:val="00466309"/>
    <w:rsid w:val="00467F7C"/>
    <w:rsid w:val="00470101"/>
    <w:rsid w:val="00470185"/>
    <w:rsid w:val="0047377E"/>
    <w:rsid w:val="0047492E"/>
    <w:rsid w:val="00474BCD"/>
    <w:rsid w:val="00474C06"/>
    <w:rsid w:val="00480808"/>
    <w:rsid w:val="004810B2"/>
    <w:rsid w:val="00482218"/>
    <w:rsid w:val="00482652"/>
    <w:rsid w:val="00487CF3"/>
    <w:rsid w:val="00493540"/>
    <w:rsid w:val="00493DFF"/>
    <w:rsid w:val="00494383"/>
    <w:rsid w:val="004953BC"/>
    <w:rsid w:val="00496943"/>
    <w:rsid w:val="004A1E58"/>
    <w:rsid w:val="004A527B"/>
    <w:rsid w:val="004A5A7B"/>
    <w:rsid w:val="004A7D02"/>
    <w:rsid w:val="004B09B9"/>
    <w:rsid w:val="004B0B34"/>
    <w:rsid w:val="004B21C5"/>
    <w:rsid w:val="004B4462"/>
    <w:rsid w:val="004B48CE"/>
    <w:rsid w:val="004C0F98"/>
    <w:rsid w:val="004C2467"/>
    <w:rsid w:val="004C2A88"/>
    <w:rsid w:val="004C46A6"/>
    <w:rsid w:val="004C4AFB"/>
    <w:rsid w:val="004C6290"/>
    <w:rsid w:val="004C642B"/>
    <w:rsid w:val="004D083F"/>
    <w:rsid w:val="004D12EB"/>
    <w:rsid w:val="004D224F"/>
    <w:rsid w:val="004D35B1"/>
    <w:rsid w:val="004D4582"/>
    <w:rsid w:val="004E212F"/>
    <w:rsid w:val="004E3CAF"/>
    <w:rsid w:val="004E7719"/>
    <w:rsid w:val="004F07BA"/>
    <w:rsid w:val="004F12A6"/>
    <w:rsid w:val="004F3993"/>
    <w:rsid w:val="004F3AAE"/>
    <w:rsid w:val="004F5BD3"/>
    <w:rsid w:val="005015A0"/>
    <w:rsid w:val="005016FA"/>
    <w:rsid w:val="00502107"/>
    <w:rsid w:val="005038C5"/>
    <w:rsid w:val="00506855"/>
    <w:rsid w:val="00514936"/>
    <w:rsid w:val="005249A7"/>
    <w:rsid w:val="00526C9E"/>
    <w:rsid w:val="005272E8"/>
    <w:rsid w:val="005314A2"/>
    <w:rsid w:val="00531903"/>
    <w:rsid w:val="00533194"/>
    <w:rsid w:val="00535ACC"/>
    <w:rsid w:val="00535C00"/>
    <w:rsid w:val="005368FA"/>
    <w:rsid w:val="00536A3E"/>
    <w:rsid w:val="00536BCA"/>
    <w:rsid w:val="00537FE6"/>
    <w:rsid w:val="005402E1"/>
    <w:rsid w:val="005411D0"/>
    <w:rsid w:val="005420D0"/>
    <w:rsid w:val="0054214B"/>
    <w:rsid w:val="00542A4B"/>
    <w:rsid w:val="005443A0"/>
    <w:rsid w:val="00544548"/>
    <w:rsid w:val="005453DD"/>
    <w:rsid w:val="00545B17"/>
    <w:rsid w:val="00546580"/>
    <w:rsid w:val="00547FF6"/>
    <w:rsid w:val="005514CE"/>
    <w:rsid w:val="00552826"/>
    <w:rsid w:val="005545B9"/>
    <w:rsid w:val="00554B0F"/>
    <w:rsid w:val="00554E0F"/>
    <w:rsid w:val="00555DAA"/>
    <w:rsid w:val="00560BD5"/>
    <w:rsid w:val="005622AA"/>
    <w:rsid w:val="00563D45"/>
    <w:rsid w:val="0056406A"/>
    <w:rsid w:val="005640C8"/>
    <w:rsid w:val="00564DB5"/>
    <w:rsid w:val="005674F9"/>
    <w:rsid w:val="00570474"/>
    <w:rsid w:val="005726AE"/>
    <w:rsid w:val="00572A19"/>
    <w:rsid w:val="00573FC6"/>
    <w:rsid w:val="00576E70"/>
    <w:rsid w:val="00577B3F"/>
    <w:rsid w:val="00580A32"/>
    <w:rsid w:val="005823EB"/>
    <w:rsid w:val="00583941"/>
    <w:rsid w:val="00585B08"/>
    <w:rsid w:val="00586828"/>
    <w:rsid w:val="0058728D"/>
    <w:rsid w:val="00587819"/>
    <w:rsid w:val="005879F1"/>
    <w:rsid w:val="005912C0"/>
    <w:rsid w:val="00592895"/>
    <w:rsid w:val="00593140"/>
    <w:rsid w:val="00593942"/>
    <w:rsid w:val="00593D0B"/>
    <w:rsid w:val="00597AB0"/>
    <w:rsid w:val="005A0126"/>
    <w:rsid w:val="005A143B"/>
    <w:rsid w:val="005A1AC3"/>
    <w:rsid w:val="005A4BEC"/>
    <w:rsid w:val="005A4D5A"/>
    <w:rsid w:val="005A6E30"/>
    <w:rsid w:val="005A7249"/>
    <w:rsid w:val="005A7B7B"/>
    <w:rsid w:val="005B0735"/>
    <w:rsid w:val="005B2996"/>
    <w:rsid w:val="005B58AA"/>
    <w:rsid w:val="005B6661"/>
    <w:rsid w:val="005C0211"/>
    <w:rsid w:val="005C079B"/>
    <w:rsid w:val="005C1B22"/>
    <w:rsid w:val="005C34B9"/>
    <w:rsid w:val="005C4253"/>
    <w:rsid w:val="005C45B8"/>
    <w:rsid w:val="005D0696"/>
    <w:rsid w:val="005D1CEF"/>
    <w:rsid w:val="005D4486"/>
    <w:rsid w:val="005D606B"/>
    <w:rsid w:val="005E0227"/>
    <w:rsid w:val="005E212B"/>
    <w:rsid w:val="005E2EA4"/>
    <w:rsid w:val="005E309A"/>
    <w:rsid w:val="005E3B3E"/>
    <w:rsid w:val="005E639D"/>
    <w:rsid w:val="005F28B8"/>
    <w:rsid w:val="005F65FC"/>
    <w:rsid w:val="005F6988"/>
    <w:rsid w:val="005F71FD"/>
    <w:rsid w:val="00602846"/>
    <w:rsid w:val="00603812"/>
    <w:rsid w:val="00603BDA"/>
    <w:rsid w:val="00604184"/>
    <w:rsid w:val="00607687"/>
    <w:rsid w:val="00611840"/>
    <w:rsid w:val="006151F8"/>
    <w:rsid w:val="00623F3D"/>
    <w:rsid w:val="00626CBC"/>
    <w:rsid w:val="00633183"/>
    <w:rsid w:val="00634446"/>
    <w:rsid w:val="00636E41"/>
    <w:rsid w:val="0063760B"/>
    <w:rsid w:val="006402AA"/>
    <w:rsid w:val="0064119C"/>
    <w:rsid w:val="00641692"/>
    <w:rsid w:val="00642038"/>
    <w:rsid w:val="006447B8"/>
    <w:rsid w:val="00647442"/>
    <w:rsid w:val="00647DE2"/>
    <w:rsid w:val="006507F7"/>
    <w:rsid w:val="00653276"/>
    <w:rsid w:val="006538C9"/>
    <w:rsid w:val="0065426F"/>
    <w:rsid w:val="00655B2B"/>
    <w:rsid w:val="00655D0F"/>
    <w:rsid w:val="0066001D"/>
    <w:rsid w:val="00660603"/>
    <w:rsid w:val="00661AD2"/>
    <w:rsid w:val="00663044"/>
    <w:rsid w:val="00663224"/>
    <w:rsid w:val="00663574"/>
    <w:rsid w:val="00664011"/>
    <w:rsid w:val="006640CD"/>
    <w:rsid w:val="006674C9"/>
    <w:rsid w:val="0067057F"/>
    <w:rsid w:val="00671B83"/>
    <w:rsid w:val="006731B1"/>
    <w:rsid w:val="00673FA3"/>
    <w:rsid w:val="00674BA9"/>
    <w:rsid w:val="00680326"/>
    <w:rsid w:val="0068164B"/>
    <w:rsid w:val="00683021"/>
    <w:rsid w:val="00684C19"/>
    <w:rsid w:val="00684D62"/>
    <w:rsid w:val="00685ABE"/>
    <w:rsid w:val="0068644E"/>
    <w:rsid w:val="00686864"/>
    <w:rsid w:val="00691968"/>
    <w:rsid w:val="00691E17"/>
    <w:rsid w:val="00692EF5"/>
    <w:rsid w:val="00693C0C"/>
    <w:rsid w:val="006946E8"/>
    <w:rsid w:val="0069480D"/>
    <w:rsid w:val="00697EBC"/>
    <w:rsid w:val="006A3990"/>
    <w:rsid w:val="006A47F7"/>
    <w:rsid w:val="006A536F"/>
    <w:rsid w:val="006A77E6"/>
    <w:rsid w:val="006A788E"/>
    <w:rsid w:val="006B070D"/>
    <w:rsid w:val="006B08E5"/>
    <w:rsid w:val="006B0AC6"/>
    <w:rsid w:val="006B261F"/>
    <w:rsid w:val="006B28A7"/>
    <w:rsid w:val="006B4B19"/>
    <w:rsid w:val="006B5267"/>
    <w:rsid w:val="006C2126"/>
    <w:rsid w:val="006C2403"/>
    <w:rsid w:val="006C31EF"/>
    <w:rsid w:val="006C599B"/>
    <w:rsid w:val="006C65D6"/>
    <w:rsid w:val="006C733C"/>
    <w:rsid w:val="006D23CF"/>
    <w:rsid w:val="006D3170"/>
    <w:rsid w:val="006D4109"/>
    <w:rsid w:val="006D421D"/>
    <w:rsid w:val="006E2B96"/>
    <w:rsid w:val="006E3E3B"/>
    <w:rsid w:val="006E5AEF"/>
    <w:rsid w:val="006E6821"/>
    <w:rsid w:val="006E7F38"/>
    <w:rsid w:val="006F0265"/>
    <w:rsid w:val="006F233E"/>
    <w:rsid w:val="006F4A87"/>
    <w:rsid w:val="006F7E04"/>
    <w:rsid w:val="00700102"/>
    <w:rsid w:val="0070297A"/>
    <w:rsid w:val="00702EDD"/>
    <w:rsid w:val="0070355F"/>
    <w:rsid w:val="007133E4"/>
    <w:rsid w:val="00713966"/>
    <w:rsid w:val="00713EC2"/>
    <w:rsid w:val="00720D49"/>
    <w:rsid w:val="00721A6B"/>
    <w:rsid w:val="00722551"/>
    <w:rsid w:val="007234C6"/>
    <w:rsid w:val="00724BBF"/>
    <w:rsid w:val="00725FB0"/>
    <w:rsid w:val="0072601A"/>
    <w:rsid w:val="0073056C"/>
    <w:rsid w:val="00737452"/>
    <w:rsid w:val="007379EE"/>
    <w:rsid w:val="00741712"/>
    <w:rsid w:val="0074384B"/>
    <w:rsid w:val="007447AC"/>
    <w:rsid w:val="00745C32"/>
    <w:rsid w:val="00751B03"/>
    <w:rsid w:val="00751E11"/>
    <w:rsid w:val="007556A3"/>
    <w:rsid w:val="00757FFD"/>
    <w:rsid w:val="00760E17"/>
    <w:rsid w:val="007621A6"/>
    <w:rsid w:val="007632EF"/>
    <w:rsid w:val="00763828"/>
    <w:rsid w:val="00767D13"/>
    <w:rsid w:val="00767FD5"/>
    <w:rsid w:val="007724BD"/>
    <w:rsid w:val="00774FCB"/>
    <w:rsid w:val="00775830"/>
    <w:rsid w:val="0077638B"/>
    <w:rsid w:val="0077645A"/>
    <w:rsid w:val="00790982"/>
    <w:rsid w:val="0079159D"/>
    <w:rsid w:val="007920E0"/>
    <w:rsid w:val="0079247A"/>
    <w:rsid w:val="00793B50"/>
    <w:rsid w:val="00794D1B"/>
    <w:rsid w:val="00795954"/>
    <w:rsid w:val="00796495"/>
    <w:rsid w:val="007972B8"/>
    <w:rsid w:val="007A2158"/>
    <w:rsid w:val="007A2199"/>
    <w:rsid w:val="007A3516"/>
    <w:rsid w:val="007A447A"/>
    <w:rsid w:val="007A55D7"/>
    <w:rsid w:val="007A6B65"/>
    <w:rsid w:val="007B2E1B"/>
    <w:rsid w:val="007B432B"/>
    <w:rsid w:val="007B4DFC"/>
    <w:rsid w:val="007B6320"/>
    <w:rsid w:val="007C04B1"/>
    <w:rsid w:val="007C0820"/>
    <w:rsid w:val="007C0B0E"/>
    <w:rsid w:val="007C32B9"/>
    <w:rsid w:val="007C3DAD"/>
    <w:rsid w:val="007C5284"/>
    <w:rsid w:val="007C6473"/>
    <w:rsid w:val="007C75E4"/>
    <w:rsid w:val="007D11A9"/>
    <w:rsid w:val="007D1523"/>
    <w:rsid w:val="007D44B3"/>
    <w:rsid w:val="007D4C85"/>
    <w:rsid w:val="007E06DE"/>
    <w:rsid w:val="007E0AA4"/>
    <w:rsid w:val="007E51C6"/>
    <w:rsid w:val="007F09E2"/>
    <w:rsid w:val="007F11A9"/>
    <w:rsid w:val="007F44C9"/>
    <w:rsid w:val="007F6015"/>
    <w:rsid w:val="007F7BB1"/>
    <w:rsid w:val="00801C21"/>
    <w:rsid w:val="00801F80"/>
    <w:rsid w:val="00802446"/>
    <w:rsid w:val="008024AD"/>
    <w:rsid w:val="00802D92"/>
    <w:rsid w:val="00804FC9"/>
    <w:rsid w:val="008055ED"/>
    <w:rsid w:val="0081204D"/>
    <w:rsid w:val="008123F3"/>
    <w:rsid w:val="00813CA9"/>
    <w:rsid w:val="00813E60"/>
    <w:rsid w:val="00821137"/>
    <w:rsid w:val="00822DD1"/>
    <w:rsid w:val="00823D7D"/>
    <w:rsid w:val="00823FC8"/>
    <w:rsid w:val="00824E1A"/>
    <w:rsid w:val="00826592"/>
    <w:rsid w:val="00826BED"/>
    <w:rsid w:val="008300D5"/>
    <w:rsid w:val="00831171"/>
    <w:rsid w:val="008315ED"/>
    <w:rsid w:val="008339DC"/>
    <w:rsid w:val="00835425"/>
    <w:rsid w:val="008358B2"/>
    <w:rsid w:val="00836C9D"/>
    <w:rsid w:val="008415A6"/>
    <w:rsid w:val="00842349"/>
    <w:rsid w:val="00842C32"/>
    <w:rsid w:val="008458AB"/>
    <w:rsid w:val="008458F5"/>
    <w:rsid w:val="00845BDE"/>
    <w:rsid w:val="008466DF"/>
    <w:rsid w:val="00850CA8"/>
    <w:rsid w:val="00851953"/>
    <w:rsid w:val="00851ED2"/>
    <w:rsid w:val="00853874"/>
    <w:rsid w:val="00853CBE"/>
    <w:rsid w:val="00854506"/>
    <w:rsid w:val="00855413"/>
    <w:rsid w:val="0085666A"/>
    <w:rsid w:val="0085679F"/>
    <w:rsid w:val="008577AD"/>
    <w:rsid w:val="00857BE1"/>
    <w:rsid w:val="00864250"/>
    <w:rsid w:val="00867089"/>
    <w:rsid w:val="00870385"/>
    <w:rsid w:val="008725E3"/>
    <w:rsid w:val="00876E23"/>
    <w:rsid w:val="008803B2"/>
    <w:rsid w:val="0088062F"/>
    <w:rsid w:val="00881112"/>
    <w:rsid w:val="0088173D"/>
    <w:rsid w:val="0088180A"/>
    <w:rsid w:val="00883A5B"/>
    <w:rsid w:val="00883BCC"/>
    <w:rsid w:val="00883F1E"/>
    <w:rsid w:val="00883F38"/>
    <w:rsid w:val="0088412E"/>
    <w:rsid w:val="00885987"/>
    <w:rsid w:val="008877AA"/>
    <w:rsid w:val="008900A7"/>
    <w:rsid w:val="008917D6"/>
    <w:rsid w:val="00892352"/>
    <w:rsid w:val="008A2C79"/>
    <w:rsid w:val="008A3621"/>
    <w:rsid w:val="008A4808"/>
    <w:rsid w:val="008A4B49"/>
    <w:rsid w:val="008A4B4C"/>
    <w:rsid w:val="008A6C7B"/>
    <w:rsid w:val="008A7FD6"/>
    <w:rsid w:val="008B123E"/>
    <w:rsid w:val="008B14C2"/>
    <w:rsid w:val="008B14DB"/>
    <w:rsid w:val="008B2A29"/>
    <w:rsid w:val="008B5758"/>
    <w:rsid w:val="008B6682"/>
    <w:rsid w:val="008C123A"/>
    <w:rsid w:val="008C22CA"/>
    <w:rsid w:val="008C278A"/>
    <w:rsid w:val="008C29E9"/>
    <w:rsid w:val="008C30FC"/>
    <w:rsid w:val="008D031C"/>
    <w:rsid w:val="008D2340"/>
    <w:rsid w:val="008D238B"/>
    <w:rsid w:val="008D26A6"/>
    <w:rsid w:val="008D4393"/>
    <w:rsid w:val="008D4E17"/>
    <w:rsid w:val="008D6195"/>
    <w:rsid w:val="008D6439"/>
    <w:rsid w:val="008D79C5"/>
    <w:rsid w:val="008E072E"/>
    <w:rsid w:val="008E073B"/>
    <w:rsid w:val="008E07AE"/>
    <w:rsid w:val="008E09BC"/>
    <w:rsid w:val="008E2BF7"/>
    <w:rsid w:val="008E2CB0"/>
    <w:rsid w:val="008E2F99"/>
    <w:rsid w:val="008E3AB8"/>
    <w:rsid w:val="008E4B82"/>
    <w:rsid w:val="008E5523"/>
    <w:rsid w:val="008E742C"/>
    <w:rsid w:val="008E7474"/>
    <w:rsid w:val="008E76F1"/>
    <w:rsid w:val="008F26EA"/>
    <w:rsid w:val="008F5E76"/>
    <w:rsid w:val="008F74B8"/>
    <w:rsid w:val="00900723"/>
    <w:rsid w:val="009011AD"/>
    <w:rsid w:val="009038B0"/>
    <w:rsid w:val="00903AF9"/>
    <w:rsid w:val="00904477"/>
    <w:rsid w:val="00905B0F"/>
    <w:rsid w:val="00911848"/>
    <w:rsid w:val="00912C41"/>
    <w:rsid w:val="00913237"/>
    <w:rsid w:val="00914557"/>
    <w:rsid w:val="009147A3"/>
    <w:rsid w:val="00915DAD"/>
    <w:rsid w:val="009223E6"/>
    <w:rsid w:val="00922A67"/>
    <w:rsid w:val="00924233"/>
    <w:rsid w:val="00925818"/>
    <w:rsid w:val="009263ED"/>
    <w:rsid w:val="00930B4C"/>
    <w:rsid w:val="00931157"/>
    <w:rsid w:val="00941161"/>
    <w:rsid w:val="0094259E"/>
    <w:rsid w:val="00943BD4"/>
    <w:rsid w:val="00945255"/>
    <w:rsid w:val="00945AC8"/>
    <w:rsid w:val="009461F2"/>
    <w:rsid w:val="009529A3"/>
    <w:rsid w:val="00952CCF"/>
    <w:rsid w:val="00953537"/>
    <w:rsid w:val="00953D3A"/>
    <w:rsid w:val="009542B3"/>
    <w:rsid w:val="009545B8"/>
    <w:rsid w:val="00955A0C"/>
    <w:rsid w:val="00955CDF"/>
    <w:rsid w:val="00955CFC"/>
    <w:rsid w:val="009562D0"/>
    <w:rsid w:val="00957184"/>
    <w:rsid w:val="00957470"/>
    <w:rsid w:val="00960C35"/>
    <w:rsid w:val="0096141A"/>
    <w:rsid w:val="00963BEC"/>
    <w:rsid w:val="00970523"/>
    <w:rsid w:val="0097318E"/>
    <w:rsid w:val="009734B1"/>
    <w:rsid w:val="0097370A"/>
    <w:rsid w:val="009749AC"/>
    <w:rsid w:val="00975D62"/>
    <w:rsid w:val="0097604B"/>
    <w:rsid w:val="00977869"/>
    <w:rsid w:val="009778CB"/>
    <w:rsid w:val="00982D9F"/>
    <w:rsid w:val="0098625C"/>
    <w:rsid w:val="0098767C"/>
    <w:rsid w:val="00987CD6"/>
    <w:rsid w:val="0099184E"/>
    <w:rsid w:val="00992969"/>
    <w:rsid w:val="009959AA"/>
    <w:rsid w:val="00995AF3"/>
    <w:rsid w:val="00995CB8"/>
    <w:rsid w:val="009967A6"/>
    <w:rsid w:val="009973C5"/>
    <w:rsid w:val="0099751C"/>
    <w:rsid w:val="00997EE4"/>
    <w:rsid w:val="009A13FA"/>
    <w:rsid w:val="009A156F"/>
    <w:rsid w:val="009A4059"/>
    <w:rsid w:val="009A4BB0"/>
    <w:rsid w:val="009A78B6"/>
    <w:rsid w:val="009A7FEF"/>
    <w:rsid w:val="009B3F15"/>
    <w:rsid w:val="009B50AF"/>
    <w:rsid w:val="009B6133"/>
    <w:rsid w:val="009C050A"/>
    <w:rsid w:val="009C0B78"/>
    <w:rsid w:val="009C0CF4"/>
    <w:rsid w:val="009C4CF6"/>
    <w:rsid w:val="009C4FCE"/>
    <w:rsid w:val="009C50F3"/>
    <w:rsid w:val="009C5282"/>
    <w:rsid w:val="009C6FC3"/>
    <w:rsid w:val="009D1416"/>
    <w:rsid w:val="009D1A0F"/>
    <w:rsid w:val="009D6D2C"/>
    <w:rsid w:val="009E04F6"/>
    <w:rsid w:val="009E0D2C"/>
    <w:rsid w:val="009E15E6"/>
    <w:rsid w:val="009E1902"/>
    <w:rsid w:val="009E2D80"/>
    <w:rsid w:val="009E51C2"/>
    <w:rsid w:val="009E55D1"/>
    <w:rsid w:val="009F084E"/>
    <w:rsid w:val="009F0FAC"/>
    <w:rsid w:val="009F2E28"/>
    <w:rsid w:val="009F37A9"/>
    <w:rsid w:val="00A01E6F"/>
    <w:rsid w:val="00A029A2"/>
    <w:rsid w:val="00A04081"/>
    <w:rsid w:val="00A119EB"/>
    <w:rsid w:val="00A11BA3"/>
    <w:rsid w:val="00A12FC7"/>
    <w:rsid w:val="00A16FBC"/>
    <w:rsid w:val="00A171CB"/>
    <w:rsid w:val="00A20C07"/>
    <w:rsid w:val="00A24A5B"/>
    <w:rsid w:val="00A25824"/>
    <w:rsid w:val="00A27EFB"/>
    <w:rsid w:val="00A31BC7"/>
    <w:rsid w:val="00A32377"/>
    <w:rsid w:val="00A33514"/>
    <w:rsid w:val="00A34500"/>
    <w:rsid w:val="00A36137"/>
    <w:rsid w:val="00A42DE1"/>
    <w:rsid w:val="00A4356D"/>
    <w:rsid w:val="00A443D2"/>
    <w:rsid w:val="00A50097"/>
    <w:rsid w:val="00A51CBA"/>
    <w:rsid w:val="00A52610"/>
    <w:rsid w:val="00A54AB5"/>
    <w:rsid w:val="00A56D73"/>
    <w:rsid w:val="00A57C99"/>
    <w:rsid w:val="00A60432"/>
    <w:rsid w:val="00A62011"/>
    <w:rsid w:val="00A623E1"/>
    <w:rsid w:val="00A66353"/>
    <w:rsid w:val="00A66DA4"/>
    <w:rsid w:val="00A66E63"/>
    <w:rsid w:val="00A67638"/>
    <w:rsid w:val="00A676BE"/>
    <w:rsid w:val="00A72A68"/>
    <w:rsid w:val="00A72CA4"/>
    <w:rsid w:val="00A73812"/>
    <w:rsid w:val="00A73D65"/>
    <w:rsid w:val="00A74D15"/>
    <w:rsid w:val="00A7586D"/>
    <w:rsid w:val="00A8131C"/>
    <w:rsid w:val="00A81834"/>
    <w:rsid w:val="00A828BE"/>
    <w:rsid w:val="00A844A3"/>
    <w:rsid w:val="00A84FB3"/>
    <w:rsid w:val="00A86BB3"/>
    <w:rsid w:val="00A91EF8"/>
    <w:rsid w:val="00A9473F"/>
    <w:rsid w:val="00AA354B"/>
    <w:rsid w:val="00AA3C32"/>
    <w:rsid w:val="00AA554A"/>
    <w:rsid w:val="00AA62AA"/>
    <w:rsid w:val="00AA764C"/>
    <w:rsid w:val="00AB09BF"/>
    <w:rsid w:val="00AB23B5"/>
    <w:rsid w:val="00AB600D"/>
    <w:rsid w:val="00AB7212"/>
    <w:rsid w:val="00AC0034"/>
    <w:rsid w:val="00AC0EAE"/>
    <w:rsid w:val="00AC18CC"/>
    <w:rsid w:val="00AC1DFA"/>
    <w:rsid w:val="00AC204E"/>
    <w:rsid w:val="00AC38DB"/>
    <w:rsid w:val="00AC5941"/>
    <w:rsid w:val="00AC650E"/>
    <w:rsid w:val="00AC6510"/>
    <w:rsid w:val="00AD1260"/>
    <w:rsid w:val="00AD2562"/>
    <w:rsid w:val="00AD527B"/>
    <w:rsid w:val="00AD6F9B"/>
    <w:rsid w:val="00AE26A2"/>
    <w:rsid w:val="00AE28AF"/>
    <w:rsid w:val="00AE2BE0"/>
    <w:rsid w:val="00AE500D"/>
    <w:rsid w:val="00AE66B9"/>
    <w:rsid w:val="00AE6CA6"/>
    <w:rsid w:val="00AE6FC7"/>
    <w:rsid w:val="00AE74B8"/>
    <w:rsid w:val="00AE74DB"/>
    <w:rsid w:val="00AF3D38"/>
    <w:rsid w:val="00AF441F"/>
    <w:rsid w:val="00B00FDD"/>
    <w:rsid w:val="00B02A6D"/>
    <w:rsid w:val="00B0320C"/>
    <w:rsid w:val="00B05AF1"/>
    <w:rsid w:val="00B10D0B"/>
    <w:rsid w:val="00B12F9F"/>
    <w:rsid w:val="00B15C16"/>
    <w:rsid w:val="00B2043B"/>
    <w:rsid w:val="00B21659"/>
    <w:rsid w:val="00B2651B"/>
    <w:rsid w:val="00B26981"/>
    <w:rsid w:val="00B27707"/>
    <w:rsid w:val="00B30B1F"/>
    <w:rsid w:val="00B31559"/>
    <w:rsid w:val="00B32147"/>
    <w:rsid w:val="00B327E0"/>
    <w:rsid w:val="00B41DF2"/>
    <w:rsid w:val="00B45245"/>
    <w:rsid w:val="00B5060D"/>
    <w:rsid w:val="00B522E5"/>
    <w:rsid w:val="00B5291F"/>
    <w:rsid w:val="00B61FE2"/>
    <w:rsid w:val="00B64ED9"/>
    <w:rsid w:val="00B65777"/>
    <w:rsid w:val="00B65CFA"/>
    <w:rsid w:val="00B67B1B"/>
    <w:rsid w:val="00B710FD"/>
    <w:rsid w:val="00B75041"/>
    <w:rsid w:val="00B753C9"/>
    <w:rsid w:val="00B76397"/>
    <w:rsid w:val="00B774A5"/>
    <w:rsid w:val="00B84106"/>
    <w:rsid w:val="00B842C4"/>
    <w:rsid w:val="00B854C4"/>
    <w:rsid w:val="00B86CED"/>
    <w:rsid w:val="00B877D6"/>
    <w:rsid w:val="00B904B6"/>
    <w:rsid w:val="00B91771"/>
    <w:rsid w:val="00B919B7"/>
    <w:rsid w:val="00B93F5A"/>
    <w:rsid w:val="00BA0421"/>
    <w:rsid w:val="00BA0DA5"/>
    <w:rsid w:val="00BA2E5D"/>
    <w:rsid w:val="00BA3A47"/>
    <w:rsid w:val="00BA47B5"/>
    <w:rsid w:val="00BA7D8A"/>
    <w:rsid w:val="00BB787A"/>
    <w:rsid w:val="00BC12A0"/>
    <w:rsid w:val="00BC28A7"/>
    <w:rsid w:val="00BC37AB"/>
    <w:rsid w:val="00BC4670"/>
    <w:rsid w:val="00BC60B2"/>
    <w:rsid w:val="00BC76C3"/>
    <w:rsid w:val="00BC7DB3"/>
    <w:rsid w:val="00BC7EEA"/>
    <w:rsid w:val="00BD0C33"/>
    <w:rsid w:val="00BD2EA9"/>
    <w:rsid w:val="00BD352D"/>
    <w:rsid w:val="00BD3EB1"/>
    <w:rsid w:val="00BD4565"/>
    <w:rsid w:val="00BD5360"/>
    <w:rsid w:val="00BD75F0"/>
    <w:rsid w:val="00BD7EE1"/>
    <w:rsid w:val="00BE1358"/>
    <w:rsid w:val="00BE2388"/>
    <w:rsid w:val="00BE2BF8"/>
    <w:rsid w:val="00BE31FA"/>
    <w:rsid w:val="00BE32BB"/>
    <w:rsid w:val="00BE3BB3"/>
    <w:rsid w:val="00BE44C5"/>
    <w:rsid w:val="00BE5762"/>
    <w:rsid w:val="00BF024E"/>
    <w:rsid w:val="00BF042E"/>
    <w:rsid w:val="00BF0561"/>
    <w:rsid w:val="00BF0FDF"/>
    <w:rsid w:val="00BF1A32"/>
    <w:rsid w:val="00BF1E28"/>
    <w:rsid w:val="00BF686F"/>
    <w:rsid w:val="00BF69A4"/>
    <w:rsid w:val="00BF7488"/>
    <w:rsid w:val="00BF775D"/>
    <w:rsid w:val="00C00740"/>
    <w:rsid w:val="00C019EC"/>
    <w:rsid w:val="00C02866"/>
    <w:rsid w:val="00C03840"/>
    <w:rsid w:val="00C038E7"/>
    <w:rsid w:val="00C045E9"/>
    <w:rsid w:val="00C11043"/>
    <w:rsid w:val="00C12118"/>
    <w:rsid w:val="00C12810"/>
    <w:rsid w:val="00C14626"/>
    <w:rsid w:val="00C2063C"/>
    <w:rsid w:val="00C23FF7"/>
    <w:rsid w:val="00C24442"/>
    <w:rsid w:val="00C344F8"/>
    <w:rsid w:val="00C3599C"/>
    <w:rsid w:val="00C37986"/>
    <w:rsid w:val="00C45FEC"/>
    <w:rsid w:val="00C563B4"/>
    <w:rsid w:val="00C56F02"/>
    <w:rsid w:val="00C631D4"/>
    <w:rsid w:val="00C65B22"/>
    <w:rsid w:val="00C66AA4"/>
    <w:rsid w:val="00C72847"/>
    <w:rsid w:val="00C74B5C"/>
    <w:rsid w:val="00C76727"/>
    <w:rsid w:val="00C7729B"/>
    <w:rsid w:val="00C82E03"/>
    <w:rsid w:val="00C8316E"/>
    <w:rsid w:val="00C83541"/>
    <w:rsid w:val="00C83937"/>
    <w:rsid w:val="00C83EC9"/>
    <w:rsid w:val="00C84272"/>
    <w:rsid w:val="00C849C2"/>
    <w:rsid w:val="00C851A7"/>
    <w:rsid w:val="00C85362"/>
    <w:rsid w:val="00C86E3B"/>
    <w:rsid w:val="00C87413"/>
    <w:rsid w:val="00C900E0"/>
    <w:rsid w:val="00C93708"/>
    <w:rsid w:val="00C94640"/>
    <w:rsid w:val="00C969B2"/>
    <w:rsid w:val="00C977CF"/>
    <w:rsid w:val="00CA0427"/>
    <w:rsid w:val="00CA276F"/>
    <w:rsid w:val="00CA2996"/>
    <w:rsid w:val="00CA5EBE"/>
    <w:rsid w:val="00CA7744"/>
    <w:rsid w:val="00CB0D13"/>
    <w:rsid w:val="00CB13D9"/>
    <w:rsid w:val="00CB1BBD"/>
    <w:rsid w:val="00CB3ADF"/>
    <w:rsid w:val="00CC1BD5"/>
    <w:rsid w:val="00CC3119"/>
    <w:rsid w:val="00CC4272"/>
    <w:rsid w:val="00CC5AEC"/>
    <w:rsid w:val="00CC5CD3"/>
    <w:rsid w:val="00CC702F"/>
    <w:rsid w:val="00CC7566"/>
    <w:rsid w:val="00CD0208"/>
    <w:rsid w:val="00CD1F42"/>
    <w:rsid w:val="00CD364A"/>
    <w:rsid w:val="00CD4A66"/>
    <w:rsid w:val="00CD4D94"/>
    <w:rsid w:val="00CD4F4C"/>
    <w:rsid w:val="00CD72C3"/>
    <w:rsid w:val="00CD76CF"/>
    <w:rsid w:val="00CE1B4C"/>
    <w:rsid w:val="00CE2960"/>
    <w:rsid w:val="00CE39A3"/>
    <w:rsid w:val="00CE3ED7"/>
    <w:rsid w:val="00CE46BB"/>
    <w:rsid w:val="00CE4A8F"/>
    <w:rsid w:val="00CE5AE3"/>
    <w:rsid w:val="00CE6D1A"/>
    <w:rsid w:val="00CF30F1"/>
    <w:rsid w:val="00CF4E96"/>
    <w:rsid w:val="00D03E73"/>
    <w:rsid w:val="00D0482F"/>
    <w:rsid w:val="00D06841"/>
    <w:rsid w:val="00D068C3"/>
    <w:rsid w:val="00D10516"/>
    <w:rsid w:val="00D10F48"/>
    <w:rsid w:val="00D11E6B"/>
    <w:rsid w:val="00D14664"/>
    <w:rsid w:val="00D17E6B"/>
    <w:rsid w:val="00D21AC4"/>
    <w:rsid w:val="00D22BA2"/>
    <w:rsid w:val="00D23310"/>
    <w:rsid w:val="00D233C6"/>
    <w:rsid w:val="00D2480F"/>
    <w:rsid w:val="00D339FF"/>
    <w:rsid w:val="00D3457F"/>
    <w:rsid w:val="00D346DE"/>
    <w:rsid w:val="00D35828"/>
    <w:rsid w:val="00D36132"/>
    <w:rsid w:val="00D37484"/>
    <w:rsid w:val="00D44B89"/>
    <w:rsid w:val="00D50A0E"/>
    <w:rsid w:val="00D531B4"/>
    <w:rsid w:val="00D60E75"/>
    <w:rsid w:val="00D618FD"/>
    <w:rsid w:val="00D6236E"/>
    <w:rsid w:val="00D637ED"/>
    <w:rsid w:val="00D656AD"/>
    <w:rsid w:val="00D70BD8"/>
    <w:rsid w:val="00D72BB3"/>
    <w:rsid w:val="00D733EF"/>
    <w:rsid w:val="00D74038"/>
    <w:rsid w:val="00D74323"/>
    <w:rsid w:val="00D753F4"/>
    <w:rsid w:val="00D80A10"/>
    <w:rsid w:val="00D83475"/>
    <w:rsid w:val="00D838A7"/>
    <w:rsid w:val="00D843BC"/>
    <w:rsid w:val="00D848E9"/>
    <w:rsid w:val="00D857A3"/>
    <w:rsid w:val="00D86099"/>
    <w:rsid w:val="00D865D2"/>
    <w:rsid w:val="00D91161"/>
    <w:rsid w:val="00D927B5"/>
    <w:rsid w:val="00D9365E"/>
    <w:rsid w:val="00D94386"/>
    <w:rsid w:val="00DA1923"/>
    <w:rsid w:val="00DA4027"/>
    <w:rsid w:val="00DA4AAA"/>
    <w:rsid w:val="00DA53BC"/>
    <w:rsid w:val="00DB14AF"/>
    <w:rsid w:val="00DB1F43"/>
    <w:rsid w:val="00DB1FA2"/>
    <w:rsid w:val="00DB2D97"/>
    <w:rsid w:val="00DB58E0"/>
    <w:rsid w:val="00DB5D0D"/>
    <w:rsid w:val="00DB76E8"/>
    <w:rsid w:val="00DB7980"/>
    <w:rsid w:val="00DC1EB2"/>
    <w:rsid w:val="00DC3711"/>
    <w:rsid w:val="00DD1A64"/>
    <w:rsid w:val="00DD1AE1"/>
    <w:rsid w:val="00DD2CEC"/>
    <w:rsid w:val="00DD4A8F"/>
    <w:rsid w:val="00DD6292"/>
    <w:rsid w:val="00DD64D9"/>
    <w:rsid w:val="00DD7AE8"/>
    <w:rsid w:val="00DE0F89"/>
    <w:rsid w:val="00DE3333"/>
    <w:rsid w:val="00DF016A"/>
    <w:rsid w:val="00DF2580"/>
    <w:rsid w:val="00DF3A47"/>
    <w:rsid w:val="00DF57C7"/>
    <w:rsid w:val="00DF5AA6"/>
    <w:rsid w:val="00E00E51"/>
    <w:rsid w:val="00E012BC"/>
    <w:rsid w:val="00E01582"/>
    <w:rsid w:val="00E02541"/>
    <w:rsid w:val="00E0345F"/>
    <w:rsid w:val="00E044D0"/>
    <w:rsid w:val="00E05CBD"/>
    <w:rsid w:val="00E05E45"/>
    <w:rsid w:val="00E06FA6"/>
    <w:rsid w:val="00E12B8B"/>
    <w:rsid w:val="00E148DC"/>
    <w:rsid w:val="00E14CCD"/>
    <w:rsid w:val="00E156B6"/>
    <w:rsid w:val="00E173A7"/>
    <w:rsid w:val="00E2009B"/>
    <w:rsid w:val="00E22764"/>
    <w:rsid w:val="00E235EF"/>
    <w:rsid w:val="00E24592"/>
    <w:rsid w:val="00E2710B"/>
    <w:rsid w:val="00E2763F"/>
    <w:rsid w:val="00E27B40"/>
    <w:rsid w:val="00E30065"/>
    <w:rsid w:val="00E30C81"/>
    <w:rsid w:val="00E30E3D"/>
    <w:rsid w:val="00E3252A"/>
    <w:rsid w:val="00E33593"/>
    <w:rsid w:val="00E34720"/>
    <w:rsid w:val="00E36E84"/>
    <w:rsid w:val="00E44031"/>
    <w:rsid w:val="00E462EF"/>
    <w:rsid w:val="00E51615"/>
    <w:rsid w:val="00E5496A"/>
    <w:rsid w:val="00E5505E"/>
    <w:rsid w:val="00E56E12"/>
    <w:rsid w:val="00E574E7"/>
    <w:rsid w:val="00E60149"/>
    <w:rsid w:val="00E6085F"/>
    <w:rsid w:val="00E60C4B"/>
    <w:rsid w:val="00E63A19"/>
    <w:rsid w:val="00E666A0"/>
    <w:rsid w:val="00E67392"/>
    <w:rsid w:val="00E67D67"/>
    <w:rsid w:val="00E70291"/>
    <w:rsid w:val="00E74947"/>
    <w:rsid w:val="00E749B7"/>
    <w:rsid w:val="00E75418"/>
    <w:rsid w:val="00E75B6A"/>
    <w:rsid w:val="00E75B9F"/>
    <w:rsid w:val="00E76BB5"/>
    <w:rsid w:val="00E77345"/>
    <w:rsid w:val="00E80C7B"/>
    <w:rsid w:val="00E80D9C"/>
    <w:rsid w:val="00E8302E"/>
    <w:rsid w:val="00E857D1"/>
    <w:rsid w:val="00E86039"/>
    <w:rsid w:val="00E863CA"/>
    <w:rsid w:val="00E86BA8"/>
    <w:rsid w:val="00E86C7F"/>
    <w:rsid w:val="00E86D6C"/>
    <w:rsid w:val="00E91511"/>
    <w:rsid w:val="00E95255"/>
    <w:rsid w:val="00E95F76"/>
    <w:rsid w:val="00E96A8B"/>
    <w:rsid w:val="00E96AE9"/>
    <w:rsid w:val="00E974E4"/>
    <w:rsid w:val="00E97637"/>
    <w:rsid w:val="00EA193D"/>
    <w:rsid w:val="00EA50B5"/>
    <w:rsid w:val="00EA670F"/>
    <w:rsid w:val="00EA6A09"/>
    <w:rsid w:val="00EA76F3"/>
    <w:rsid w:val="00EA77DF"/>
    <w:rsid w:val="00EB2AA9"/>
    <w:rsid w:val="00EB31C6"/>
    <w:rsid w:val="00EB4250"/>
    <w:rsid w:val="00EB4A3A"/>
    <w:rsid w:val="00EC0023"/>
    <w:rsid w:val="00EC0FE0"/>
    <w:rsid w:val="00EC2570"/>
    <w:rsid w:val="00EC2922"/>
    <w:rsid w:val="00EC3464"/>
    <w:rsid w:val="00EC651C"/>
    <w:rsid w:val="00EC6C00"/>
    <w:rsid w:val="00ED1A2C"/>
    <w:rsid w:val="00ED343F"/>
    <w:rsid w:val="00ED49B9"/>
    <w:rsid w:val="00EE0577"/>
    <w:rsid w:val="00EE100B"/>
    <w:rsid w:val="00EE112F"/>
    <w:rsid w:val="00EE3E7E"/>
    <w:rsid w:val="00EE564A"/>
    <w:rsid w:val="00EE5DDD"/>
    <w:rsid w:val="00EE6D11"/>
    <w:rsid w:val="00EF1BE5"/>
    <w:rsid w:val="00EF2433"/>
    <w:rsid w:val="00EF32A0"/>
    <w:rsid w:val="00EF6342"/>
    <w:rsid w:val="00EF784A"/>
    <w:rsid w:val="00F0081D"/>
    <w:rsid w:val="00F026CD"/>
    <w:rsid w:val="00F068F3"/>
    <w:rsid w:val="00F0703F"/>
    <w:rsid w:val="00F077A2"/>
    <w:rsid w:val="00F134D6"/>
    <w:rsid w:val="00F13931"/>
    <w:rsid w:val="00F162BF"/>
    <w:rsid w:val="00F16321"/>
    <w:rsid w:val="00F1758D"/>
    <w:rsid w:val="00F17F39"/>
    <w:rsid w:val="00F204ED"/>
    <w:rsid w:val="00F23F7C"/>
    <w:rsid w:val="00F243EF"/>
    <w:rsid w:val="00F26085"/>
    <w:rsid w:val="00F30457"/>
    <w:rsid w:val="00F31C85"/>
    <w:rsid w:val="00F33C01"/>
    <w:rsid w:val="00F35031"/>
    <w:rsid w:val="00F35F85"/>
    <w:rsid w:val="00F36116"/>
    <w:rsid w:val="00F36289"/>
    <w:rsid w:val="00F37251"/>
    <w:rsid w:val="00F40517"/>
    <w:rsid w:val="00F42448"/>
    <w:rsid w:val="00F440C2"/>
    <w:rsid w:val="00F44EFE"/>
    <w:rsid w:val="00F46888"/>
    <w:rsid w:val="00F46F0A"/>
    <w:rsid w:val="00F474A0"/>
    <w:rsid w:val="00F53D8F"/>
    <w:rsid w:val="00F53F43"/>
    <w:rsid w:val="00F54DB1"/>
    <w:rsid w:val="00F553FB"/>
    <w:rsid w:val="00F561E2"/>
    <w:rsid w:val="00F568C2"/>
    <w:rsid w:val="00F626BB"/>
    <w:rsid w:val="00F6409F"/>
    <w:rsid w:val="00F67B17"/>
    <w:rsid w:val="00F73C98"/>
    <w:rsid w:val="00F8193A"/>
    <w:rsid w:val="00F84C75"/>
    <w:rsid w:val="00F8702D"/>
    <w:rsid w:val="00F87A34"/>
    <w:rsid w:val="00F87F58"/>
    <w:rsid w:val="00F90B4E"/>
    <w:rsid w:val="00F935D8"/>
    <w:rsid w:val="00F9632A"/>
    <w:rsid w:val="00F964CE"/>
    <w:rsid w:val="00F9773E"/>
    <w:rsid w:val="00F97E39"/>
    <w:rsid w:val="00FA14BA"/>
    <w:rsid w:val="00FA1660"/>
    <w:rsid w:val="00FA1EDB"/>
    <w:rsid w:val="00FA2D31"/>
    <w:rsid w:val="00FA4904"/>
    <w:rsid w:val="00FA4E12"/>
    <w:rsid w:val="00FA500D"/>
    <w:rsid w:val="00FA5AFD"/>
    <w:rsid w:val="00FA73B8"/>
    <w:rsid w:val="00FA7DDA"/>
    <w:rsid w:val="00FB59A8"/>
    <w:rsid w:val="00FC1404"/>
    <w:rsid w:val="00FC222D"/>
    <w:rsid w:val="00FC23F2"/>
    <w:rsid w:val="00FC3670"/>
    <w:rsid w:val="00FD119F"/>
    <w:rsid w:val="00FD1467"/>
    <w:rsid w:val="00FD26E9"/>
    <w:rsid w:val="00FD2CE1"/>
    <w:rsid w:val="00FD6B93"/>
    <w:rsid w:val="00FD6D8B"/>
    <w:rsid w:val="00FD7D4C"/>
    <w:rsid w:val="00FE2CBD"/>
    <w:rsid w:val="00FE2FA4"/>
    <w:rsid w:val="00FE4819"/>
    <w:rsid w:val="00FE5DC1"/>
    <w:rsid w:val="00FE74BE"/>
    <w:rsid w:val="00FE7F7F"/>
    <w:rsid w:val="00FF2B0B"/>
    <w:rsid w:val="00FF321F"/>
    <w:rsid w:val="00FF326D"/>
    <w:rsid w:val="00FF3800"/>
    <w:rsid w:val="00FF45D4"/>
    <w:rsid w:val="00FF4633"/>
    <w:rsid w:val="00FF4CC1"/>
    <w:rsid w:val="00FF53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090AFA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sid w:val="004A7D02"/>
    <w:rPr>
      <w:lang w:val="en-GB" w:eastAsia="en-GB"/>
    </w:rPr>
  </w:style>
  <w:style w:type="paragraph" w:styleId="berschrift1">
    <w:name w:val="heading 1"/>
    <w:basedOn w:val="Standard"/>
    <w:next w:val="Standard"/>
    <w:qFormat/>
    <w:pPr>
      <w:keepN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line="360" w:lineRule="auto"/>
      <w:textAlignment w:val="baseline"/>
      <w:outlineLvl w:val="0"/>
    </w:pPr>
    <w:rPr>
      <w:rFonts w:ascii="Arial" w:hAnsi="Arial"/>
      <w:b/>
      <w:caps/>
      <w:color w:val="000000"/>
      <w:szCs w:val="20"/>
      <w:lang w:val="en-US" w:eastAsia="de-DE"/>
    </w:rPr>
  </w:style>
  <w:style w:type="paragraph" w:styleId="berschrift2">
    <w:name w:val="heading 2"/>
    <w:basedOn w:val="Standard"/>
    <w:next w:val="Standard"/>
    <w:qFormat/>
    <w:rsid w:val="00162F6B"/>
    <w:pPr>
      <w:keepNext/>
      <w:widowControl w:val="0"/>
      <w:overflowPunct w:val="0"/>
      <w:autoSpaceDE w:val="0"/>
      <w:autoSpaceDN w:val="0"/>
      <w:adjustRightInd w:val="0"/>
      <w:ind w:left="576" w:hanging="576"/>
      <w:textAlignment w:val="baseline"/>
      <w:outlineLvl w:val="1"/>
    </w:pPr>
    <w:rPr>
      <w:rFonts w:ascii="Arial" w:hAnsi="Arial"/>
      <w:b/>
      <w:caps/>
      <w:sz w:val="20"/>
      <w:szCs w:val="20"/>
      <w:lang w:eastAsia="de-DE"/>
    </w:rPr>
  </w:style>
  <w:style w:type="paragraph" w:styleId="berschrift3">
    <w:name w:val="heading 3"/>
    <w:aliases w:val="Heading,3"/>
    <w:basedOn w:val="Standard"/>
    <w:next w:val="Standard"/>
    <w:qFormat/>
    <w:pPr>
      <w:keepNext/>
      <w:overflowPunct w:val="0"/>
      <w:autoSpaceDE w:val="0"/>
      <w:autoSpaceDN w:val="0"/>
      <w:adjustRightInd w:val="0"/>
      <w:jc w:val="both"/>
      <w:textAlignment w:val="baseline"/>
      <w:outlineLvl w:val="2"/>
    </w:pPr>
    <w:rPr>
      <w:rFonts w:ascii="Arial" w:hAnsi="Arial"/>
      <w:b/>
      <w:sz w:val="20"/>
      <w:szCs w:val="20"/>
      <w:lang w:eastAsia="de-DE"/>
    </w:rPr>
  </w:style>
  <w:style w:type="paragraph" w:styleId="berschrift4">
    <w:name w:val="heading 4"/>
    <w:basedOn w:val="Standard"/>
    <w:next w:val="Standard"/>
    <w:qFormat/>
    <w:pPr>
      <w:keepNext/>
      <w:tabs>
        <w:tab w:val="left" w:pos="-1440"/>
      </w:tabs>
      <w:spacing w:line="360" w:lineRule="auto"/>
      <w:outlineLvl w:val="3"/>
    </w:pPr>
    <w:rPr>
      <w:rFonts w:ascii="Arial" w:hAnsi="Arial"/>
      <w:b/>
      <w:sz w:val="20"/>
      <w:lang w:eastAsia="de-DE"/>
    </w:rPr>
  </w:style>
  <w:style w:type="paragraph" w:styleId="berschrift5">
    <w:name w:val="heading 5"/>
    <w:basedOn w:val="Standard"/>
    <w:next w:val="Standard"/>
    <w:qFormat/>
    <w:pPr>
      <w:keepNext/>
      <w:ind w:left="360" w:hanging="360"/>
      <w:outlineLvl w:val="4"/>
    </w:pPr>
    <w:rPr>
      <w:rFonts w:ascii="Arial" w:hAnsi="Arial" w:cs="Arial"/>
      <w:b/>
      <w:bCs/>
      <w:sz w:val="20"/>
      <w:szCs w:val="20"/>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703"/>
        <w:tab w:val="right" w:pos="9406"/>
      </w:tabs>
    </w:pPr>
    <w:rPr>
      <w:lang w:val="en-US" w:eastAsia="en-US"/>
    </w:rPr>
  </w:style>
  <w:style w:type="paragraph" w:styleId="Fuzeile">
    <w:name w:val="footer"/>
    <w:basedOn w:val="Standard"/>
    <w:link w:val="FuzeileZchn"/>
    <w:uiPriority w:val="99"/>
    <w:pPr>
      <w:tabs>
        <w:tab w:val="center" w:pos="4703"/>
        <w:tab w:val="right" w:pos="9406"/>
      </w:tabs>
    </w:pPr>
    <w:rPr>
      <w:lang w:val="en-US" w:eastAsia="en-US"/>
    </w:rPr>
  </w:style>
  <w:style w:type="paragraph" w:styleId="Textkrper">
    <w:name w:val="Body Text"/>
    <w:basedOn w:val="Standard"/>
    <w:rPr>
      <w:rFonts w:ascii="Arial" w:hAnsi="Arial" w:cs="Arial"/>
      <w:sz w:val="20"/>
      <w:lang w:val="en-US" w:eastAsia="de-DE"/>
    </w:rPr>
  </w:style>
  <w:style w:type="character" w:styleId="Seitenzahl">
    <w:name w:val="page number"/>
    <w:basedOn w:val="Absatz-Standardschriftart"/>
  </w:style>
  <w:style w:type="paragraph" w:styleId="Textkrper-Zeileneinzug">
    <w:name w:val="Body Text Indent"/>
    <w:basedOn w:val="Standard"/>
    <w:pPr>
      <w:ind w:left="360" w:hanging="360"/>
    </w:pPr>
    <w:rPr>
      <w:rFonts w:ascii="Arial" w:hAnsi="Arial" w:cs="Arial"/>
      <w:sz w:val="20"/>
      <w:szCs w:val="20"/>
      <w:lang w:val="en-US" w:eastAsia="en-US"/>
    </w:rPr>
  </w:style>
  <w:style w:type="paragraph" w:styleId="Kommentartext">
    <w:name w:val="annotation text"/>
    <w:basedOn w:val="Standard"/>
    <w:link w:val="KommentartextZchn"/>
    <w:uiPriority w:val="99"/>
    <w:semiHidden/>
    <w:rPr>
      <w:sz w:val="20"/>
      <w:szCs w:val="20"/>
      <w:lang w:val="de-DE" w:eastAsia="de-DE"/>
    </w:rPr>
  </w:style>
  <w:style w:type="paragraph" w:styleId="NurText">
    <w:name w:val="Plain Text"/>
    <w:basedOn w:val="Standard"/>
    <w:rPr>
      <w:rFonts w:ascii="Arial" w:hAnsi="Arial" w:cs="Courier New"/>
      <w:sz w:val="20"/>
      <w:szCs w:val="20"/>
      <w:lang w:val="en-US" w:eastAsia="en-US"/>
    </w:rPr>
  </w:style>
  <w:style w:type="paragraph" w:styleId="Sprechblasentext">
    <w:name w:val="Balloon Text"/>
    <w:basedOn w:val="Standard"/>
    <w:semiHidden/>
    <w:rPr>
      <w:rFonts w:ascii="Tahoma" w:hAnsi="Tahoma" w:cs="Tahoma"/>
      <w:sz w:val="16"/>
      <w:szCs w:val="16"/>
      <w:lang w:val="en-US" w:eastAsia="en-US"/>
    </w:rPr>
  </w:style>
  <w:style w:type="paragraph" w:customStyle="1" w:styleId="Textkrper21">
    <w:name w:val="Textkörper 21"/>
    <w:basedOn w:val="Standard"/>
    <w:pPr>
      <w:tabs>
        <w:tab w:val="left" w:pos="426"/>
      </w:tabs>
    </w:pPr>
    <w:rPr>
      <w:rFonts w:ascii="Arial" w:hAnsi="Arial"/>
      <w:color w:val="000000"/>
      <w:szCs w:val="20"/>
      <w:lang w:val="en-US" w:eastAsia="de-DE"/>
    </w:rPr>
  </w:style>
  <w:style w:type="paragraph" w:styleId="Index1">
    <w:name w:val="index 1"/>
    <w:basedOn w:val="Standard"/>
    <w:next w:val="Standard"/>
    <w:autoRedefine/>
    <w:semiHidden/>
    <w:pPr>
      <w:ind w:left="240" w:hanging="240"/>
    </w:pPr>
    <w:rPr>
      <w:lang w:val="en-US" w:eastAsia="en-US"/>
    </w:rPr>
  </w:style>
  <w:style w:type="paragraph" w:styleId="Indexberschrift">
    <w:name w:val="index heading"/>
    <w:basedOn w:val="Standard"/>
    <w:next w:val="Index1"/>
    <w:semiHidden/>
    <w:rPr>
      <w:rFonts w:ascii="Arial" w:hAnsi="Arial" w:cs="Arial"/>
      <w:b/>
      <w:bCs/>
      <w:sz w:val="20"/>
      <w:szCs w:val="20"/>
      <w:lang w:val="de-DE" w:eastAsia="de-DE"/>
    </w:rPr>
  </w:style>
  <w:style w:type="character" w:styleId="Kommentarzeichen">
    <w:name w:val="annotation reference"/>
    <w:uiPriority w:val="99"/>
    <w:semiHidden/>
    <w:rPr>
      <w:sz w:val="16"/>
      <w:szCs w:val="16"/>
    </w:rPr>
  </w:style>
  <w:style w:type="paragraph" w:styleId="Kommentarthema">
    <w:name w:val="annotation subject"/>
    <w:basedOn w:val="Kommentartext"/>
    <w:next w:val="Kommentartext"/>
    <w:semiHidden/>
    <w:rPr>
      <w:b/>
      <w:bCs/>
      <w:lang w:val="en-US" w:eastAsia="en-US"/>
    </w:rPr>
  </w:style>
  <w:style w:type="character" w:styleId="Hervorhebung">
    <w:name w:val="Emphasis"/>
    <w:uiPriority w:val="20"/>
    <w:qFormat/>
    <w:rPr>
      <w:i/>
      <w:iCs/>
    </w:rPr>
  </w:style>
  <w:style w:type="table" w:styleId="Tabellenraster">
    <w:name w:val="Table Grid"/>
    <w:basedOn w:val="NormaleTabelle"/>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link w:val="ListenabsatzZchn"/>
    <w:uiPriority w:val="34"/>
    <w:qFormat/>
    <w:pPr>
      <w:spacing w:after="200" w:line="276" w:lineRule="auto"/>
      <w:ind w:left="720"/>
      <w:contextualSpacing/>
    </w:pPr>
    <w:rPr>
      <w:rFonts w:asciiTheme="minorHAnsi" w:eastAsiaTheme="minorHAnsi" w:hAnsiTheme="minorHAnsi" w:cstheme="minorBidi"/>
      <w:sz w:val="22"/>
      <w:szCs w:val="22"/>
      <w:lang w:val="de-DE" w:eastAsia="en-US"/>
    </w:rPr>
  </w:style>
  <w:style w:type="character" w:customStyle="1" w:styleId="KopfzeileZchn">
    <w:name w:val="Kopfzeile Zchn"/>
    <w:basedOn w:val="Absatz-Standardschriftart"/>
    <w:link w:val="Kopfzeile"/>
    <w:uiPriority w:val="99"/>
    <w:rPr>
      <w:sz w:val="24"/>
      <w:szCs w:val="24"/>
      <w:lang w:val="en-US" w:eastAsia="en-US"/>
    </w:rPr>
  </w:style>
  <w:style w:type="character" w:styleId="Hyperlink">
    <w:name w:val="Hyperlink"/>
    <w:basedOn w:val="Absatz-Standardschriftart"/>
    <w:uiPriority w:val="99"/>
    <w:unhideWhenUsed/>
    <w:rPr>
      <w:color w:val="0563C1"/>
      <w:u w:val="single"/>
    </w:rPr>
  </w:style>
  <w:style w:type="character" w:customStyle="1" w:styleId="FuzeileZchn">
    <w:name w:val="Fußzeile Zchn"/>
    <w:basedOn w:val="Absatz-Standardschriftart"/>
    <w:link w:val="Fuzeile"/>
    <w:uiPriority w:val="99"/>
    <w:rPr>
      <w:sz w:val="24"/>
      <w:szCs w:val="24"/>
      <w:lang w:val="en-US" w:eastAsia="en-US"/>
    </w:rPr>
  </w:style>
  <w:style w:type="paragraph" w:customStyle="1" w:styleId="4bodytext">
    <w:name w:val="4_body text"/>
    <w:basedOn w:val="Standard"/>
    <w:qFormat/>
    <w:pPr>
      <w:numPr>
        <w:numId w:val="2"/>
      </w:numPr>
      <w:spacing w:after="170" w:line="340" w:lineRule="exact"/>
    </w:pPr>
    <w:rPr>
      <w:rFonts w:ascii="Georgia" w:eastAsiaTheme="minorEastAsia" w:hAnsi="Georgia" w:cs="Arial"/>
      <w:color w:val="000000" w:themeColor="text1"/>
      <w:sz w:val="22"/>
      <w:szCs w:val="22"/>
      <w:lang w:val="en-US" w:eastAsia="en-US"/>
    </w:rPr>
  </w:style>
  <w:style w:type="character" w:customStyle="1" w:styleId="KommentartextZchn">
    <w:name w:val="Kommentartext Zchn"/>
    <w:basedOn w:val="Absatz-Standardschriftart"/>
    <w:link w:val="Kommentartext"/>
    <w:uiPriority w:val="99"/>
    <w:semiHidden/>
    <w:rsid w:val="00004D47"/>
  </w:style>
  <w:style w:type="paragraph" w:customStyle="1" w:styleId="Default">
    <w:name w:val="Default"/>
    <w:rsid w:val="0066001D"/>
    <w:pPr>
      <w:autoSpaceDE w:val="0"/>
      <w:autoSpaceDN w:val="0"/>
      <w:adjustRightInd w:val="0"/>
    </w:pPr>
    <w:rPr>
      <w:rFonts w:ascii="Georgia" w:hAnsi="Georgia" w:cs="Georgia"/>
      <w:color w:val="000000"/>
    </w:rPr>
  </w:style>
  <w:style w:type="character" w:customStyle="1" w:styleId="ListenabsatzZchn">
    <w:name w:val="Listenabsatz Zchn"/>
    <w:link w:val="Listenabsatz"/>
    <w:uiPriority w:val="34"/>
    <w:rsid w:val="00585B08"/>
    <w:rPr>
      <w:rFonts w:asciiTheme="minorHAnsi" w:eastAsiaTheme="minorHAnsi" w:hAnsiTheme="minorHAnsi" w:cstheme="minorBidi"/>
      <w:sz w:val="22"/>
      <w:szCs w:val="22"/>
      <w:lang w:eastAsia="en-US"/>
    </w:rPr>
  </w:style>
  <w:style w:type="paragraph" w:styleId="Funotentext">
    <w:name w:val="footnote text"/>
    <w:basedOn w:val="Standard"/>
    <w:link w:val="FunotentextZchn"/>
    <w:uiPriority w:val="99"/>
    <w:unhideWhenUsed/>
    <w:rsid w:val="00E148DC"/>
    <w:rPr>
      <w:rFonts w:asciiTheme="minorHAnsi" w:eastAsiaTheme="minorHAnsi" w:hAnsiTheme="minorHAnsi" w:cstheme="minorBidi"/>
      <w:sz w:val="20"/>
      <w:szCs w:val="20"/>
      <w:lang w:eastAsia="en-US"/>
    </w:rPr>
  </w:style>
  <w:style w:type="character" w:customStyle="1" w:styleId="FunotentextZchn">
    <w:name w:val="Fußnotentext Zchn"/>
    <w:basedOn w:val="Absatz-Standardschriftart"/>
    <w:link w:val="Funotentext"/>
    <w:uiPriority w:val="99"/>
    <w:rsid w:val="00E148DC"/>
    <w:rPr>
      <w:rFonts w:asciiTheme="minorHAnsi" w:eastAsiaTheme="minorHAnsi" w:hAnsiTheme="minorHAnsi" w:cstheme="minorBidi"/>
      <w:lang w:val="en-GB" w:eastAsia="en-US"/>
    </w:rPr>
  </w:style>
  <w:style w:type="character" w:styleId="Funotenzeichen">
    <w:name w:val="footnote reference"/>
    <w:basedOn w:val="Absatz-Standardschriftart"/>
    <w:uiPriority w:val="99"/>
    <w:unhideWhenUsed/>
    <w:rsid w:val="00E148DC"/>
    <w:rPr>
      <w:vertAlign w:val="superscript"/>
    </w:rPr>
  </w:style>
  <w:style w:type="character" w:styleId="BesuchterLink">
    <w:name w:val="FollowedHyperlink"/>
    <w:basedOn w:val="Absatz-Standardschriftart"/>
    <w:semiHidden/>
    <w:unhideWhenUsed/>
    <w:rsid w:val="00D10516"/>
    <w:rPr>
      <w:color w:val="00B7E5" w:themeColor="followedHyperlink"/>
      <w:u w:val="single"/>
    </w:rPr>
  </w:style>
  <w:style w:type="table" w:customStyle="1" w:styleId="Tabellenraster1">
    <w:name w:val="Tabellenraster1"/>
    <w:basedOn w:val="NormaleTabelle"/>
    <w:next w:val="Tabellenraster"/>
    <w:uiPriority w:val="39"/>
    <w:rsid w:val="00BE2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E974E4"/>
    <w:rPr>
      <w:color w:val="605E5C"/>
      <w:shd w:val="clear" w:color="auto" w:fill="E1DFDD"/>
    </w:rPr>
  </w:style>
  <w:style w:type="paragraph" w:styleId="berarbeitung">
    <w:name w:val="Revision"/>
    <w:hidden/>
    <w:uiPriority w:val="99"/>
    <w:semiHidden/>
    <w:rsid w:val="00AE2BE0"/>
    <w:rPr>
      <w:lang w:val="en-US" w:eastAsia="en-US"/>
    </w:rPr>
  </w:style>
  <w:style w:type="paragraph" w:styleId="StandardWeb">
    <w:name w:val="Normal (Web)"/>
    <w:basedOn w:val="Standard"/>
    <w:uiPriority w:val="99"/>
    <w:unhideWhenUsed/>
    <w:rsid w:val="00DC1EB2"/>
    <w:pPr>
      <w:spacing w:before="100" w:beforeAutospacing="1" w:after="100" w:afterAutospacing="1"/>
    </w:pPr>
  </w:style>
  <w:style w:type="character" w:customStyle="1" w:styleId="apple-converted-space">
    <w:name w:val="apple-converted-space"/>
    <w:basedOn w:val="Absatz-Standardschriftart"/>
    <w:rsid w:val="00DC1EB2"/>
  </w:style>
  <w:style w:type="paragraph" w:customStyle="1" w:styleId="p1">
    <w:name w:val="p1"/>
    <w:basedOn w:val="Standard"/>
    <w:rsid w:val="00F46888"/>
    <w:rPr>
      <w:rFonts w:ascii="Georgia" w:hAnsi="Georgia"/>
      <w:sz w:val="18"/>
      <w:szCs w:val="18"/>
    </w:rPr>
  </w:style>
  <w:style w:type="paragraph" w:customStyle="1" w:styleId="p2">
    <w:name w:val="p2"/>
    <w:basedOn w:val="Standard"/>
    <w:rsid w:val="00F46888"/>
    <w:rPr>
      <w:rFonts w:ascii="Georgia" w:hAnsi="Georgia"/>
      <w:sz w:val="17"/>
      <w:szCs w:val="17"/>
    </w:rPr>
  </w:style>
  <w:style w:type="paragraph" w:customStyle="1" w:styleId="Header3">
    <w:name w:val="Header 3"/>
    <w:basedOn w:val="Standard"/>
    <w:link w:val="Header3Char"/>
    <w:qFormat/>
    <w:rsid w:val="00751B03"/>
    <w:pPr>
      <w:spacing w:before="240"/>
    </w:pPr>
    <w:rPr>
      <w:rFonts w:ascii="Georgia" w:hAnsi="Georgia" w:cs="Arial"/>
      <w:b/>
      <w:sz w:val="22"/>
      <w:szCs w:val="22"/>
      <w:lang w:eastAsia="en-US"/>
    </w:rPr>
  </w:style>
  <w:style w:type="character" w:customStyle="1" w:styleId="Header3Char">
    <w:name w:val="Header 3 Char"/>
    <w:basedOn w:val="Absatz-Standardschriftart"/>
    <w:link w:val="Header3"/>
    <w:rsid w:val="00751B03"/>
    <w:rPr>
      <w:rFonts w:ascii="Georgia" w:hAnsi="Georgia" w:cs="Arial"/>
      <w:b/>
      <w:sz w:val="22"/>
      <w:szCs w:val="22"/>
      <w:lang w:val="en-GB" w:eastAsia="en-US"/>
    </w:rPr>
  </w:style>
  <w:style w:type="character" w:styleId="Fett">
    <w:name w:val="Strong"/>
    <w:basedOn w:val="Absatz-Standardschriftart"/>
    <w:uiPriority w:val="22"/>
    <w:qFormat/>
    <w:rsid w:val="000B79BB"/>
    <w:rPr>
      <w:b/>
      <w:bCs/>
    </w:rPr>
  </w:style>
  <w:style w:type="paragraph" w:customStyle="1" w:styleId="q-text">
    <w:name w:val="q-text"/>
    <w:basedOn w:val="Standard"/>
    <w:rsid w:val="002C2C59"/>
    <w:pPr>
      <w:spacing w:before="100" w:beforeAutospacing="1" w:after="100" w:afterAutospacing="1"/>
    </w:pPr>
    <w:rPr>
      <w:lang w:val="en-US" w:eastAsia="en-US"/>
    </w:rPr>
  </w:style>
  <w:style w:type="character" w:customStyle="1" w:styleId="NichtaufgelsteErwhnung2">
    <w:name w:val="Nicht aufgelöste Erwähnung2"/>
    <w:basedOn w:val="Absatz-Standardschriftart"/>
    <w:rsid w:val="00093F1C"/>
    <w:rPr>
      <w:color w:val="605E5C"/>
      <w:shd w:val="clear" w:color="auto" w:fill="E1DFDD"/>
    </w:rPr>
  </w:style>
  <w:style w:type="paragraph" w:customStyle="1" w:styleId="yiv6546182958msonormal">
    <w:name w:val="yiv6546182958msonormal"/>
    <w:basedOn w:val="Standard"/>
    <w:rsid w:val="00A171CB"/>
    <w:pPr>
      <w:spacing w:before="100" w:beforeAutospacing="1" w:after="100" w:afterAutospacing="1"/>
    </w:pPr>
    <w:rPr>
      <w:lang w:val="en-US" w:eastAsia="en-US"/>
    </w:rPr>
  </w:style>
  <w:style w:type="character" w:customStyle="1" w:styleId="citationjournalname">
    <w:name w:val="citationjournalname"/>
    <w:basedOn w:val="Absatz-Standardschriftart"/>
    <w:rsid w:val="00DF3A47"/>
  </w:style>
  <w:style w:type="paragraph" w:styleId="Dokumentstruktur">
    <w:name w:val="Document Map"/>
    <w:basedOn w:val="Standard"/>
    <w:link w:val="DokumentstrukturZchn"/>
    <w:semiHidden/>
    <w:unhideWhenUsed/>
    <w:rsid w:val="00564DB5"/>
    <w:rPr>
      <w:lang w:val="en-US" w:eastAsia="en-US"/>
    </w:rPr>
  </w:style>
  <w:style w:type="character" w:customStyle="1" w:styleId="DokumentstrukturZchn">
    <w:name w:val="Dokumentstruktur Zchn"/>
    <w:basedOn w:val="Absatz-Standardschriftart"/>
    <w:link w:val="Dokumentstruktur"/>
    <w:semiHidden/>
    <w:rsid w:val="00564DB5"/>
    <w:rPr>
      <w:sz w:val="24"/>
      <w:szCs w:val="24"/>
      <w:lang w:val="en-US" w:eastAsia="en-US"/>
    </w:rPr>
  </w:style>
  <w:style w:type="character" w:customStyle="1" w:styleId="s1">
    <w:name w:val="s1"/>
    <w:basedOn w:val="Absatz-Standardschriftart"/>
    <w:rsid w:val="007E51C6"/>
    <w:rPr>
      <w:color w:val="3A2A98"/>
    </w:rPr>
  </w:style>
  <w:style w:type="character" w:customStyle="1" w:styleId="u-visually-hidden">
    <w:name w:val="u-visually-hidden"/>
    <w:basedOn w:val="Absatz-Standardschriftart"/>
    <w:rsid w:val="004A7D02"/>
  </w:style>
  <w:style w:type="table" w:customStyle="1" w:styleId="Tabellenraster2">
    <w:name w:val="Tabellenraster2"/>
    <w:basedOn w:val="NormaleTabelle"/>
    <w:next w:val="Tabellenraster"/>
    <w:uiPriority w:val="59"/>
    <w:rsid w:val="00257E8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NormaleTabelle"/>
    <w:next w:val="Tabellenraster"/>
    <w:uiPriority w:val="39"/>
    <w:rsid w:val="00257E8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59"/>
    <w:rsid w:val="00257E8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2">
    <w:name w:val="Tabellenraster12"/>
    <w:basedOn w:val="NormaleTabelle"/>
    <w:next w:val="Tabellenraster"/>
    <w:uiPriority w:val="39"/>
    <w:rsid w:val="00257E8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93871">
      <w:bodyDiv w:val="1"/>
      <w:marLeft w:val="0"/>
      <w:marRight w:val="0"/>
      <w:marTop w:val="0"/>
      <w:marBottom w:val="0"/>
      <w:divBdr>
        <w:top w:val="none" w:sz="0" w:space="0" w:color="auto"/>
        <w:left w:val="none" w:sz="0" w:space="0" w:color="auto"/>
        <w:bottom w:val="none" w:sz="0" w:space="0" w:color="auto"/>
        <w:right w:val="none" w:sz="0" w:space="0" w:color="auto"/>
      </w:divBdr>
    </w:div>
    <w:div w:id="23335658">
      <w:bodyDiv w:val="1"/>
      <w:marLeft w:val="0"/>
      <w:marRight w:val="0"/>
      <w:marTop w:val="0"/>
      <w:marBottom w:val="0"/>
      <w:divBdr>
        <w:top w:val="none" w:sz="0" w:space="0" w:color="auto"/>
        <w:left w:val="none" w:sz="0" w:space="0" w:color="auto"/>
        <w:bottom w:val="none" w:sz="0" w:space="0" w:color="auto"/>
        <w:right w:val="none" w:sz="0" w:space="0" w:color="auto"/>
      </w:divBdr>
      <w:divsChild>
        <w:div w:id="309211413">
          <w:marLeft w:val="0"/>
          <w:marRight w:val="0"/>
          <w:marTop w:val="0"/>
          <w:marBottom w:val="0"/>
          <w:divBdr>
            <w:top w:val="none" w:sz="0" w:space="0" w:color="auto"/>
            <w:left w:val="none" w:sz="0" w:space="0" w:color="auto"/>
            <w:bottom w:val="none" w:sz="0" w:space="0" w:color="auto"/>
            <w:right w:val="none" w:sz="0" w:space="0" w:color="auto"/>
          </w:divBdr>
        </w:div>
        <w:div w:id="600072628">
          <w:marLeft w:val="0"/>
          <w:marRight w:val="0"/>
          <w:marTop w:val="0"/>
          <w:marBottom w:val="15"/>
          <w:divBdr>
            <w:top w:val="none" w:sz="0" w:space="0" w:color="auto"/>
            <w:left w:val="none" w:sz="0" w:space="0" w:color="auto"/>
            <w:bottom w:val="none" w:sz="0" w:space="0" w:color="auto"/>
            <w:right w:val="none" w:sz="0" w:space="0" w:color="auto"/>
          </w:divBdr>
        </w:div>
        <w:div w:id="1638223438">
          <w:marLeft w:val="0"/>
          <w:marRight w:val="0"/>
          <w:marTop w:val="0"/>
          <w:marBottom w:val="0"/>
          <w:divBdr>
            <w:top w:val="none" w:sz="0" w:space="0" w:color="auto"/>
            <w:left w:val="none" w:sz="0" w:space="0" w:color="auto"/>
            <w:bottom w:val="none" w:sz="0" w:space="0" w:color="auto"/>
            <w:right w:val="none" w:sz="0" w:space="0" w:color="auto"/>
          </w:divBdr>
        </w:div>
        <w:div w:id="1721512110">
          <w:marLeft w:val="0"/>
          <w:marRight w:val="0"/>
          <w:marTop w:val="0"/>
          <w:marBottom w:val="0"/>
          <w:divBdr>
            <w:top w:val="none" w:sz="0" w:space="0" w:color="auto"/>
            <w:left w:val="none" w:sz="0" w:space="0" w:color="auto"/>
            <w:bottom w:val="none" w:sz="0" w:space="0" w:color="auto"/>
            <w:right w:val="none" w:sz="0" w:space="0" w:color="auto"/>
          </w:divBdr>
        </w:div>
      </w:divsChild>
    </w:div>
    <w:div w:id="29964410">
      <w:bodyDiv w:val="1"/>
      <w:marLeft w:val="0"/>
      <w:marRight w:val="0"/>
      <w:marTop w:val="0"/>
      <w:marBottom w:val="0"/>
      <w:divBdr>
        <w:top w:val="none" w:sz="0" w:space="0" w:color="auto"/>
        <w:left w:val="none" w:sz="0" w:space="0" w:color="auto"/>
        <w:bottom w:val="none" w:sz="0" w:space="0" w:color="auto"/>
        <w:right w:val="none" w:sz="0" w:space="0" w:color="auto"/>
      </w:divBdr>
    </w:div>
    <w:div w:id="36323076">
      <w:bodyDiv w:val="1"/>
      <w:marLeft w:val="0"/>
      <w:marRight w:val="0"/>
      <w:marTop w:val="0"/>
      <w:marBottom w:val="0"/>
      <w:divBdr>
        <w:top w:val="none" w:sz="0" w:space="0" w:color="auto"/>
        <w:left w:val="none" w:sz="0" w:space="0" w:color="auto"/>
        <w:bottom w:val="none" w:sz="0" w:space="0" w:color="auto"/>
        <w:right w:val="none" w:sz="0" w:space="0" w:color="auto"/>
      </w:divBdr>
    </w:div>
    <w:div w:id="83495322">
      <w:bodyDiv w:val="1"/>
      <w:marLeft w:val="0"/>
      <w:marRight w:val="0"/>
      <w:marTop w:val="0"/>
      <w:marBottom w:val="0"/>
      <w:divBdr>
        <w:top w:val="none" w:sz="0" w:space="0" w:color="auto"/>
        <w:left w:val="none" w:sz="0" w:space="0" w:color="auto"/>
        <w:bottom w:val="none" w:sz="0" w:space="0" w:color="auto"/>
        <w:right w:val="none" w:sz="0" w:space="0" w:color="auto"/>
      </w:divBdr>
    </w:div>
    <w:div w:id="87967118">
      <w:bodyDiv w:val="1"/>
      <w:marLeft w:val="0"/>
      <w:marRight w:val="0"/>
      <w:marTop w:val="0"/>
      <w:marBottom w:val="0"/>
      <w:divBdr>
        <w:top w:val="none" w:sz="0" w:space="0" w:color="auto"/>
        <w:left w:val="none" w:sz="0" w:space="0" w:color="auto"/>
        <w:bottom w:val="none" w:sz="0" w:space="0" w:color="auto"/>
        <w:right w:val="none" w:sz="0" w:space="0" w:color="auto"/>
      </w:divBdr>
    </w:div>
    <w:div w:id="113065610">
      <w:bodyDiv w:val="1"/>
      <w:marLeft w:val="0"/>
      <w:marRight w:val="0"/>
      <w:marTop w:val="0"/>
      <w:marBottom w:val="0"/>
      <w:divBdr>
        <w:top w:val="none" w:sz="0" w:space="0" w:color="auto"/>
        <w:left w:val="none" w:sz="0" w:space="0" w:color="auto"/>
        <w:bottom w:val="none" w:sz="0" w:space="0" w:color="auto"/>
        <w:right w:val="none" w:sz="0" w:space="0" w:color="auto"/>
      </w:divBdr>
    </w:div>
    <w:div w:id="126241070">
      <w:bodyDiv w:val="1"/>
      <w:marLeft w:val="0"/>
      <w:marRight w:val="0"/>
      <w:marTop w:val="0"/>
      <w:marBottom w:val="0"/>
      <w:divBdr>
        <w:top w:val="none" w:sz="0" w:space="0" w:color="auto"/>
        <w:left w:val="none" w:sz="0" w:space="0" w:color="auto"/>
        <w:bottom w:val="none" w:sz="0" w:space="0" w:color="auto"/>
        <w:right w:val="none" w:sz="0" w:space="0" w:color="auto"/>
      </w:divBdr>
    </w:div>
    <w:div w:id="130440472">
      <w:bodyDiv w:val="1"/>
      <w:marLeft w:val="0"/>
      <w:marRight w:val="0"/>
      <w:marTop w:val="0"/>
      <w:marBottom w:val="0"/>
      <w:divBdr>
        <w:top w:val="none" w:sz="0" w:space="0" w:color="auto"/>
        <w:left w:val="none" w:sz="0" w:space="0" w:color="auto"/>
        <w:bottom w:val="none" w:sz="0" w:space="0" w:color="auto"/>
        <w:right w:val="none" w:sz="0" w:space="0" w:color="auto"/>
      </w:divBdr>
    </w:div>
    <w:div w:id="214119805">
      <w:bodyDiv w:val="1"/>
      <w:marLeft w:val="0"/>
      <w:marRight w:val="0"/>
      <w:marTop w:val="0"/>
      <w:marBottom w:val="0"/>
      <w:divBdr>
        <w:top w:val="none" w:sz="0" w:space="0" w:color="auto"/>
        <w:left w:val="none" w:sz="0" w:space="0" w:color="auto"/>
        <w:bottom w:val="none" w:sz="0" w:space="0" w:color="auto"/>
        <w:right w:val="none" w:sz="0" w:space="0" w:color="auto"/>
      </w:divBdr>
    </w:div>
    <w:div w:id="276185319">
      <w:bodyDiv w:val="1"/>
      <w:marLeft w:val="0"/>
      <w:marRight w:val="0"/>
      <w:marTop w:val="0"/>
      <w:marBottom w:val="0"/>
      <w:divBdr>
        <w:top w:val="none" w:sz="0" w:space="0" w:color="auto"/>
        <w:left w:val="none" w:sz="0" w:space="0" w:color="auto"/>
        <w:bottom w:val="none" w:sz="0" w:space="0" w:color="auto"/>
        <w:right w:val="none" w:sz="0" w:space="0" w:color="auto"/>
      </w:divBdr>
    </w:div>
    <w:div w:id="313267378">
      <w:bodyDiv w:val="1"/>
      <w:marLeft w:val="0"/>
      <w:marRight w:val="0"/>
      <w:marTop w:val="0"/>
      <w:marBottom w:val="0"/>
      <w:divBdr>
        <w:top w:val="none" w:sz="0" w:space="0" w:color="auto"/>
        <w:left w:val="none" w:sz="0" w:space="0" w:color="auto"/>
        <w:bottom w:val="none" w:sz="0" w:space="0" w:color="auto"/>
        <w:right w:val="none" w:sz="0" w:space="0" w:color="auto"/>
      </w:divBdr>
    </w:div>
    <w:div w:id="364839122">
      <w:bodyDiv w:val="1"/>
      <w:marLeft w:val="0"/>
      <w:marRight w:val="0"/>
      <w:marTop w:val="0"/>
      <w:marBottom w:val="0"/>
      <w:divBdr>
        <w:top w:val="none" w:sz="0" w:space="0" w:color="auto"/>
        <w:left w:val="none" w:sz="0" w:space="0" w:color="auto"/>
        <w:bottom w:val="none" w:sz="0" w:space="0" w:color="auto"/>
        <w:right w:val="none" w:sz="0" w:space="0" w:color="auto"/>
      </w:divBdr>
    </w:div>
    <w:div w:id="440338037">
      <w:bodyDiv w:val="1"/>
      <w:marLeft w:val="0"/>
      <w:marRight w:val="0"/>
      <w:marTop w:val="0"/>
      <w:marBottom w:val="0"/>
      <w:divBdr>
        <w:top w:val="none" w:sz="0" w:space="0" w:color="auto"/>
        <w:left w:val="none" w:sz="0" w:space="0" w:color="auto"/>
        <w:bottom w:val="none" w:sz="0" w:space="0" w:color="auto"/>
        <w:right w:val="none" w:sz="0" w:space="0" w:color="auto"/>
      </w:divBdr>
    </w:div>
    <w:div w:id="469371246">
      <w:bodyDiv w:val="1"/>
      <w:marLeft w:val="0"/>
      <w:marRight w:val="0"/>
      <w:marTop w:val="0"/>
      <w:marBottom w:val="0"/>
      <w:divBdr>
        <w:top w:val="none" w:sz="0" w:space="0" w:color="auto"/>
        <w:left w:val="none" w:sz="0" w:space="0" w:color="auto"/>
        <w:bottom w:val="none" w:sz="0" w:space="0" w:color="auto"/>
        <w:right w:val="none" w:sz="0" w:space="0" w:color="auto"/>
      </w:divBdr>
      <w:divsChild>
        <w:div w:id="112675829">
          <w:marLeft w:val="0"/>
          <w:marRight w:val="0"/>
          <w:marTop w:val="0"/>
          <w:marBottom w:val="0"/>
          <w:divBdr>
            <w:top w:val="none" w:sz="0" w:space="0" w:color="auto"/>
            <w:left w:val="none" w:sz="0" w:space="0" w:color="auto"/>
            <w:bottom w:val="none" w:sz="0" w:space="0" w:color="auto"/>
            <w:right w:val="none" w:sz="0" w:space="0" w:color="auto"/>
          </w:divBdr>
        </w:div>
        <w:div w:id="192696406">
          <w:marLeft w:val="0"/>
          <w:marRight w:val="0"/>
          <w:marTop w:val="0"/>
          <w:marBottom w:val="0"/>
          <w:divBdr>
            <w:top w:val="none" w:sz="0" w:space="0" w:color="auto"/>
            <w:left w:val="none" w:sz="0" w:space="0" w:color="auto"/>
            <w:bottom w:val="none" w:sz="0" w:space="0" w:color="auto"/>
            <w:right w:val="none" w:sz="0" w:space="0" w:color="auto"/>
          </w:divBdr>
        </w:div>
        <w:div w:id="512695138">
          <w:marLeft w:val="0"/>
          <w:marRight w:val="0"/>
          <w:marTop w:val="0"/>
          <w:marBottom w:val="15"/>
          <w:divBdr>
            <w:top w:val="none" w:sz="0" w:space="0" w:color="auto"/>
            <w:left w:val="none" w:sz="0" w:space="0" w:color="auto"/>
            <w:bottom w:val="none" w:sz="0" w:space="0" w:color="auto"/>
            <w:right w:val="none" w:sz="0" w:space="0" w:color="auto"/>
          </w:divBdr>
        </w:div>
        <w:div w:id="1318220567">
          <w:marLeft w:val="0"/>
          <w:marRight w:val="0"/>
          <w:marTop w:val="0"/>
          <w:marBottom w:val="15"/>
          <w:divBdr>
            <w:top w:val="none" w:sz="0" w:space="0" w:color="auto"/>
            <w:left w:val="none" w:sz="0" w:space="0" w:color="auto"/>
            <w:bottom w:val="none" w:sz="0" w:space="0" w:color="auto"/>
            <w:right w:val="none" w:sz="0" w:space="0" w:color="auto"/>
          </w:divBdr>
        </w:div>
        <w:div w:id="1439180853">
          <w:marLeft w:val="0"/>
          <w:marRight w:val="0"/>
          <w:marTop w:val="0"/>
          <w:marBottom w:val="0"/>
          <w:divBdr>
            <w:top w:val="none" w:sz="0" w:space="0" w:color="auto"/>
            <w:left w:val="none" w:sz="0" w:space="0" w:color="auto"/>
            <w:bottom w:val="none" w:sz="0" w:space="0" w:color="auto"/>
            <w:right w:val="none" w:sz="0" w:space="0" w:color="auto"/>
          </w:divBdr>
        </w:div>
        <w:div w:id="2083333554">
          <w:marLeft w:val="0"/>
          <w:marRight w:val="0"/>
          <w:marTop w:val="0"/>
          <w:marBottom w:val="0"/>
          <w:divBdr>
            <w:top w:val="none" w:sz="0" w:space="0" w:color="auto"/>
            <w:left w:val="none" w:sz="0" w:space="0" w:color="auto"/>
            <w:bottom w:val="none" w:sz="0" w:space="0" w:color="auto"/>
            <w:right w:val="none" w:sz="0" w:space="0" w:color="auto"/>
          </w:divBdr>
        </w:div>
      </w:divsChild>
    </w:div>
    <w:div w:id="512690377">
      <w:bodyDiv w:val="1"/>
      <w:marLeft w:val="0"/>
      <w:marRight w:val="0"/>
      <w:marTop w:val="0"/>
      <w:marBottom w:val="0"/>
      <w:divBdr>
        <w:top w:val="none" w:sz="0" w:space="0" w:color="auto"/>
        <w:left w:val="none" w:sz="0" w:space="0" w:color="auto"/>
        <w:bottom w:val="none" w:sz="0" w:space="0" w:color="auto"/>
        <w:right w:val="none" w:sz="0" w:space="0" w:color="auto"/>
      </w:divBdr>
    </w:div>
    <w:div w:id="562064209">
      <w:bodyDiv w:val="1"/>
      <w:marLeft w:val="0"/>
      <w:marRight w:val="0"/>
      <w:marTop w:val="0"/>
      <w:marBottom w:val="0"/>
      <w:divBdr>
        <w:top w:val="none" w:sz="0" w:space="0" w:color="auto"/>
        <w:left w:val="none" w:sz="0" w:space="0" w:color="auto"/>
        <w:bottom w:val="none" w:sz="0" w:space="0" w:color="auto"/>
        <w:right w:val="none" w:sz="0" w:space="0" w:color="auto"/>
      </w:divBdr>
    </w:div>
    <w:div w:id="575167360">
      <w:bodyDiv w:val="1"/>
      <w:marLeft w:val="0"/>
      <w:marRight w:val="0"/>
      <w:marTop w:val="0"/>
      <w:marBottom w:val="0"/>
      <w:divBdr>
        <w:top w:val="none" w:sz="0" w:space="0" w:color="auto"/>
        <w:left w:val="none" w:sz="0" w:space="0" w:color="auto"/>
        <w:bottom w:val="none" w:sz="0" w:space="0" w:color="auto"/>
        <w:right w:val="none" w:sz="0" w:space="0" w:color="auto"/>
      </w:divBdr>
    </w:div>
    <w:div w:id="651719950">
      <w:bodyDiv w:val="1"/>
      <w:marLeft w:val="0"/>
      <w:marRight w:val="0"/>
      <w:marTop w:val="0"/>
      <w:marBottom w:val="0"/>
      <w:divBdr>
        <w:top w:val="none" w:sz="0" w:space="0" w:color="auto"/>
        <w:left w:val="none" w:sz="0" w:space="0" w:color="auto"/>
        <w:bottom w:val="none" w:sz="0" w:space="0" w:color="auto"/>
        <w:right w:val="none" w:sz="0" w:space="0" w:color="auto"/>
      </w:divBdr>
    </w:div>
    <w:div w:id="712653461">
      <w:bodyDiv w:val="1"/>
      <w:marLeft w:val="0"/>
      <w:marRight w:val="0"/>
      <w:marTop w:val="0"/>
      <w:marBottom w:val="0"/>
      <w:divBdr>
        <w:top w:val="none" w:sz="0" w:space="0" w:color="auto"/>
        <w:left w:val="none" w:sz="0" w:space="0" w:color="auto"/>
        <w:bottom w:val="none" w:sz="0" w:space="0" w:color="auto"/>
        <w:right w:val="none" w:sz="0" w:space="0" w:color="auto"/>
      </w:divBdr>
    </w:div>
    <w:div w:id="746223676">
      <w:bodyDiv w:val="1"/>
      <w:marLeft w:val="0"/>
      <w:marRight w:val="0"/>
      <w:marTop w:val="0"/>
      <w:marBottom w:val="0"/>
      <w:divBdr>
        <w:top w:val="none" w:sz="0" w:space="0" w:color="auto"/>
        <w:left w:val="none" w:sz="0" w:space="0" w:color="auto"/>
        <w:bottom w:val="none" w:sz="0" w:space="0" w:color="auto"/>
        <w:right w:val="none" w:sz="0" w:space="0" w:color="auto"/>
      </w:divBdr>
    </w:div>
    <w:div w:id="763308921">
      <w:bodyDiv w:val="1"/>
      <w:marLeft w:val="0"/>
      <w:marRight w:val="0"/>
      <w:marTop w:val="0"/>
      <w:marBottom w:val="0"/>
      <w:divBdr>
        <w:top w:val="none" w:sz="0" w:space="0" w:color="auto"/>
        <w:left w:val="none" w:sz="0" w:space="0" w:color="auto"/>
        <w:bottom w:val="none" w:sz="0" w:space="0" w:color="auto"/>
        <w:right w:val="none" w:sz="0" w:space="0" w:color="auto"/>
      </w:divBdr>
    </w:div>
    <w:div w:id="821117702">
      <w:bodyDiv w:val="1"/>
      <w:marLeft w:val="0"/>
      <w:marRight w:val="0"/>
      <w:marTop w:val="0"/>
      <w:marBottom w:val="0"/>
      <w:divBdr>
        <w:top w:val="none" w:sz="0" w:space="0" w:color="auto"/>
        <w:left w:val="none" w:sz="0" w:space="0" w:color="auto"/>
        <w:bottom w:val="none" w:sz="0" w:space="0" w:color="auto"/>
        <w:right w:val="none" w:sz="0" w:space="0" w:color="auto"/>
      </w:divBdr>
    </w:div>
    <w:div w:id="826439453">
      <w:bodyDiv w:val="1"/>
      <w:marLeft w:val="0"/>
      <w:marRight w:val="0"/>
      <w:marTop w:val="0"/>
      <w:marBottom w:val="0"/>
      <w:divBdr>
        <w:top w:val="none" w:sz="0" w:space="0" w:color="auto"/>
        <w:left w:val="none" w:sz="0" w:space="0" w:color="auto"/>
        <w:bottom w:val="none" w:sz="0" w:space="0" w:color="auto"/>
        <w:right w:val="none" w:sz="0" w:space="0" w:color="auto"/>
      </w:divBdr>
    </w:div>
    <w:div w:id="826897856">
      <w:bodyDiv w:val="1"/>
      <w:marLeft w:val="0"/>
      <w:marRight w:val="0"/>
      <w:marTop w:val="0"/>
      <w:marBottom w:val="0"/>
      <w:divBdr>
        <w:top w:val="none" w:sz="0" w:space="0" w:color="auto"/>
        <w:left w:val="none" w:sz="0" w:space="0" w:color="auto"/>
        <w:bottom w:val="none" w:sz="0" w:space="0" w:color="auto"/>
        <w:right w:val="none" w:sz="0" w:space="0" w:color="auto"/>
      </w:divBdr>
    </w:div>
    <w:div w:id="842165151">
      <w:bodyDiv w:val="1"/>
      <w:marLeft w:val="0"/>
      <w:marRight w:val="0"/>
      <w:marTop w:val="0"/>
      <w:marBottom w:val="0"/>
      <w:divBdr>
        <w:top w:val="none" w:sz="0" w:space="0" w:color="auto"/>
        <w:left w:val="none" w:sz="0" w:space="0" w:color="auto"/>
        <w:bottom w:val="none" w:sz="0" w:space="0" w:color="auto"/>
        <w:right w:val="none" w:sz="0" w:space="0" w:color="auto"/>
      </w:divBdr>
    </w:div>
    <w:div w:id="848913507">
      <w:bodyDiv w:val="1"/>
      <w:marLeft w:val="0"/>
      <w:marRight w:val="0"/>
      <w:marTop w:val="0"/>
      <w:marBottom w:val="0"/>
      <w:divBdr>
        <w:top w:val="none" w:sz="0" w:space="0" w:color="auto"/>
        <w:left w:val="none" w:sz="0" w:space="0" w:color="auto"/>
        <w:bottom w:val="none" w:sz="0" w:space="0" w:color="auto"/>
        <w:right w:val="none" w:sz="0" w:space="0" w:color="auto"/>
      </w:divBdr>
    </w:div>
    <w:div w:id="857886938">
      <w:bodyDiv w:val="1"/>
      <w:marLeft w:val="0"/>
      <w:marRight w:val="0"/>
      <w:marTop w:val="0"/>
      <w:marBottom w:val="0"/>
      <w:divBdr>
        <w:top w:val="none" w:sz="0" w:space="0" w:color="auto"/>
        <w:left w:val="none" w:sz="0" w:space="0" w:color="auto"/>
        <w:bottom w:val="none" w:sz="0" w:space="0" w:color="auto"/>
        <w:right w:val="none" w:sz="0" w:space="0" w:color="auto"/>
      </w:divBdr>
    </w:div>
    <w:div w:id="860702916">
      <w:bodyDiv w:val="1"/>
      <w:marLeft w:val="0"/>
      <w:marRight w:val="0"/>
      <w:marTop w:val="0"/>
      <w:marBottom w:val="0"/>
      <w:divBdr>
        <w:top w:val="none" w:sz="0" w:space="0" w:color="auto"/>
        <w:left w:val="none" w:sz="0" w:space="0" w:color="auto"/>
        <w:bottom w:val="none" w:sz="0" w:space="0" w:color="auto"/>
        <w:right w:val="none" w:sz="0" w:space="0" w:color="auto"/>
      </w:divBdr>
    </w:div>
    <w:div w:id="887911678">
      <w:bodyDiv w:val="1"/>
      <w:marLeft w:val="0"/>
      <w:marRight w:val="0"/>
      <w:marTop w:val="0"/>
      <w:marBottom w:val="0"/>
      <w:divBdr>
        <w:top w:val="none" w:sz="0" w:space="0" w:color="auto"/>
        <w:left w:val="none" w:sz="0" w:space="0" w:color="auto"/>
        <w:bottom w:val="none" w:sz="0" w:space="0" w:color="auto"/>
        <w:right w:val="none" w:sz="0" w:space="0" w:color="auto"/>
      </w:divBdr>
    </w:div>
    <w:div w:id="912005362">
      <w:bodyDiv w:val="1"/>
      <w:marLeft w:val="0"/>
      <w:marRight w:val="0"/>
      <w:marTop w:val="0"/>
      <w:marBottom w:val="0"/>
      <w:divBdr>
        <w:top w:val="none" w:sz="0" w:space="0" w:color="auto"/>
        <w:left w:val="none" w:sz="0" w:space="0" w:color="auto"/>
        <w:bottom w:val="none" w:sz="0" w:space="0" w:color="auto"/>
        <w:right w:val="none" w:sz="0" w:space="0" w:color="auto"/>
      </w:divBdr>
      <w:divsChild>
        <w:div w:id="999697679">
          <w:marLeft w:val="0"/>
          <w:marRight w:val="0"/>
          <w:marTop w:val="0"/>
          <w:marBottom w:val="0"/>
          <w:divBdr>
            <w:top w:val="none" w:sz="0" w:space="0" w:color="auto"/>
            <w:left w:val="none" w:sz="0" w:space="0" w:color="auto"/>
            <w:bottom w:val="none" w:sz="0" w:space="0" w:color="auto"/>
            <w:right w:val="none" w:sz="0" w:space="0" w:color="auto"/>
          </w:divBdr>
          <w:divsChild>
            <w:div w:id="1903060427">
              <w:marLeft w:val="0"/>
              <w:marRight w:val="0"/>
              <w:marTop w:val="0"/>
              <w:marBottom w:val="0"/>
              <w:divBdr>
                <w:top w:val="none" w:sz="0" w:space="0" w:color="auto"/>
                <w:left w:val="none" w:sz="0" w:space="0" w:color="auto"/>
                <w:bottom w:val="none" w:sz="0" w:space="0" w:color="auto"/>
                <w:right w:val="none" w:sz="0" w:space="0" w:color="auto"/>
              </w:divBdr>
              <w:divsChild>
                <w:div w:id="142830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409093">
      <w:bodyDiv w:val="1"/>
      <w:marLeft w:val="0"/>
      <w:marRight w:val="0"/>
      <w:marTop w:val="0"/>
      <w:marBottom w:val="0"/>
      <w:divBdr>
        <w:top w:val="none" w:sz="0" w:space="0" w:color="auto"/>
        <w:left w:val="none" w:sz="0" w:space="0" w:color="auto"/>
        <w:bottom w:val="none" w:sz="0" w:space="0" w:color="auto"/>
        <w:right w:val="none" w:sz="0" w:space="0" w:color="auto"/>
      </w:divBdr>
    </w:div>
    <w:div w:id="940794506">
      <w:bodyDiv w:val="1"/>
      <w:marLeft w:val="0"/>
      <w:marRight w:val="0"/>
      <w:marTop w:val="0"/>
      <w:marBottom w:val="0"/>
      <w:divBdr>
        <w:top w:val="none" w:sz="0" w:space="0" w:color="auto"/>
        <w:left w:val="none" w:sz="0" w:space="0" w:color="auto"/>
        <w:bottom w:val="none" w:sz="0" w:space="0" w:color="auto"/>
        <w:right w:val="none" w:sz="0" w:space="0" w:color="auto"/>
      </w:divBdr>
      <w:divsChild>
        <w:div w:id="1837527586">
          <w:blockQuote w:val="1"/>
          <w:marLeft w:val="0"/>
          <w:marRight w:val="0"/>
          <w:marTop w:val="0"/>
          <w:marBottom w:val="0"/>
          <w:divBdr>
            <w:top w:val="none" w:sz="0" w:space="0" w:color="auto"/>
            <w:left w:val="none" w:sz="0" w:space="0" w:color="auto"/>
            <w:bottom w:val="none" w:sz="0" w:space="0" w:color="auto"/>
            <w:right w:val="none" w:sz="0" w:space="0" w:color="auto"/>
          </w:divBdr>
          <w:divsChild>
            <w:div w:id="1286502391">
              <w:marLeft w:val="0"/>
              <w:marRight w:val="0"/>
              <w:marTop w:val="0"/>
              <w:marBottom w:val="0"/>
              <w:divBdr>
                <w:top w:val="none" w:sz="0" w:space="0" w:color="auto"/>
                <w:left w:val="none" w:sz="0" w:space="0" w:color="auto"/>
                <w:bottom w:val="none" w:sz="0" w:space="0" w:color="auto"/>
                <w:right w:val="none" w:sz="0" w:space="0" w:color="auto"/>
              </w:divBdr>
              <w:divsChild>
                <w:div w:id="1164277120">
                  <w:marLeft w:val="0"/>
                  <w:marRight w:val="0"/>
                  <w:marTop w:val="0"/>
                  <w:marBottom w:val="0"/>
                  <w:divBdr>
                    <w:top w:val="none" w:sz="0" w:space="0" w:color="auto"/>
                    <w:left w:val="none" w:sz="0" w:space="0" w:color="auto"/>
                    <w:bottom w:val="none" w:sz="0" w:space="0" w:color="auto"/>
                    <w:right w:val="none" w:sz="0" w:space="0" w:color="auto"/>
                  </w:divBdr>
                  <w:divsChild>
                    <w:div w:id="1742021770">
                      <w:marLeft w:val="0"/>
                      <w:marRight w:val="0"/>
                      <w:marTop w:val="0"/>
                      <w:marBottom w:val="0"/>
                      <w:divBdr>
                        <w:top w:val="none" w:sz="0" w:space="0" w:color="auto"/>
                        <w:left w:val="none" w:sz="0" w:space="0" w:color="auto"/>
                        <w:bottom w:val="none" w:sz="0" w:space="0" w:color="auto"/>
                        <w:right w:val="none" w:sz="0" w:space="0" w:color="auto"/>
                      </w:divBdr>
                      <w:divsChild>
                        <w:div w:id="1062755514">
                          <w:marLeft w:val="0"/>
                          <w:marRight w:val="0"/>
                          <w:marTop w:val="0"/>
                          <w:marBottom w:val="0"/>
                          <w:divBdr>
                            <w:top w:val="none" w:sz="0" w:space="0" w:color="auto"/>
                            <w:left w:val="none" w:sz="0" w:space="0" w:color="auto"/>
                            <w:bottom w:val="none" w:sz="0" w:space="0" w:color="auto"/>
                            <w:right w:val="none" w:sz="0" w:space="0" w:color="auto"/>
                          </w:divBdr>
                          <w:divsChild>
                            <w:div w:id="44318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2225720">
      <w:bodyDiv w:val="1"/>
      <w:marLeft w:val="0"/>
      <w:marRight w:val="0"/>
      <w:marTop w:val="0"/>
      <w:marBottom w:val="0"/>
      <w:divBdr>
        <w:top w:val="none" w:sz="0" w:space="0" w:color="auto"/>
        <w:left w:val="none" w:sz="0" w:space="0" w:color="auto"/>
        <w:bottom w:val="none" w:sz="0" w:space="0" w:color="auto"/>
        <w:right w:val="none" w:sz="0" w:space="0" w:color="auto"/>
      </w:divBdr>
    </w:div>
    <w:div w:id="946542709">
      <w:bodyDiv w:val="1"/>
      <w:marLeft w:val="0"/>
      <w:marRight w:val="0"/>
      <w:marTop w:val="0"/>
      <w:marBottom w:val="0"/>
      <w:divBdr>
        <w:top w:val="none" w:sz="0" w:space="0" w:color="auto"/>
        <w:left w:val="none" w:sz="0" w:space="0" w:color="auto"/>
        <w:bottom w:val="none" w:sz="0" w:space="0" w:color="auto"/>
        <w:right w:val="none" w:sz="0" w:space="0" w:color="auto"/>
      </w:divBdr>
    </w:div>
    <w:div w:id="956108904">
      <w:bodyDiv w:val="1"/>
      <w:marLeft w:val="0"/>
      <w:marRight w:val="0"/>
      <w:marTop w:val="0"/>
      <w:marBottom w:val="0"/>
      <w:divBdr>
        <w:top w:val="none" w:sz="0" w:space="0" w:color="auto"/>
        <w:left w:val="none" w:sz="0" w:space="0" w:color="auto"/>
        <w:bottom w:val="none" w:sz="0" w:space="0" w:color="auto"/>
        <w:right w:val="none" w:sz="0" w:space="0" w:color="auto"/>
      </w:divBdr>
    </w:div>
    <w:div w:id="973212465">
      <w:bodyDiv w:val="1"/>
      <w:marLeft w:val="0"/>
      <w:marRight w:val="0"/>
      <w:marTop w:val="0"/>
      <w:marBottom w:val="0"/>
      <w:divBdr>
        <w:top w:val="none" w:sz="0" w:space="0" w:color="auto"/>
        <w:left w:val="none" w:sz="0" w:space="0" w:color="auto"/>
        <w:bottom w:val="none" w:sz="0" w:space="0" w:color="auto"/>
        <w:right w:val="none" w:sz="0" w:space="0" w:color="auto"/>
      </w:divBdr>
    </w:div>
    <w:div w:id="986475148">
      <w:bodyDiv w:val="1"/>
      <w:marLeft w:val="0"/>
      <w:marRight w:val="0"/>
      <w:marTop w:val="0"/>
      <w:marBottom w:val="0"/>
      <w:divBdr>
        <w:top w:val="none" w:sz="0" w:space="0" w:color="auto"/>
        <w:left w:val="none" w:sz="0" w:space="0" w:color="auto"/>
        <w:bottom w:val="none" w:sz="0" w:space="0" w:color="auto"/>
        <w:right w:val="none" w:sz="0" w:space="0" w:color="auto"/>
      </w:divBdr>
    </w:div>
    <w:div w:id="1000080245">
      <w:bodyDiv w:val="1"/>
      <w:marLeft w:val="0"/>
      <w:marRight w:val="0"/>
      <w:marTop w:val="0"/>
      <w:marBottom w:val="0"/>
      <w:divBdr>
        <w:top w:val="none" w:sz="0" w:space="0" w:color="auto"/>
        <w:left w:val="none" w:sz="0" w:space="0" w:color="auto"/>
        <w:bottom w:val="none" w:sz="0" w:space="0" w:color="auto"/>
        <w:right w:val="none" w:sz="0" w:space="0" w:color="auto"/>
      </w:divBdr>
    </w:div>
    <w:div w:id="1010371537">
      <w:bodyDiv w:val="1"/>
      <w:marLeft w:val="0"/>
      <w:marRight w:val="0"/>
      <w:marTop w:val="0"/>
      <w:marBottom w:val="0"/>
      <w:divBdr>
        <w:top w:val="none" w:sz="0" w:space="0" w:color="auto"/>
        <w:left w:val="none" w:sz="0" w:space="0" w:color="auto"/>
        <w:bottom w:val="none" w:sz="0" w:space="0" w:color="auto"/>
        <w:right w:val="none" w:sz="0" w:space="0" w:color="auto"/>
      </w:divBdr>
    </w:div>
    <w:div w:id="1047685695">
      <w:bodyDiv w:val="1"/>
      <w:marLeft w:val="0"/>
      <w:marRight w:val="0"/>
      <w:marTop w:val="0"/>
      <w:marBottom w:val="0"/>
      <w:divBdr>
        <w:top w:val="none" w:sz="0" w:space="0" w:color="auto"/>
        <w:left w:val="none" w:sz="0" w:space="0" w:color="auto"/>
        <w:bottom w:val="none" w:sz="0" w:space="0" w:color="auto"/>
        <w:right w:val="none" w:sz="0" w:space="0" w:color="auto"/>
      </w:divBdr>
    </w:div>
    <w:div w:id="1058699464">
      <w:bodyDiv w:val="1"/>
      <w:marLeft w:val="0"/>
      <w:marRight w:val="0"/>
      <w:marTop w:val="0"/>
      <w:marBottom w:val="0"/>
      <w:divBdr>
        <w:top w:val="none" w:sz="0" w:space="0" w:color="auto"/>
        <w:left w:val="none" w:sz="0" w:space="0" w:color="auto"/>
        <w:bottom w:val="none" w:sz="0" w:space="0" w:color="auto"/>
        <w:right w:val="none" w:sz="0" w:space="0" w:color="auto"/>
      </w:divBdr>
    </w:div>
    <w:div w:id="1060860187">
      <w:bodyDiv w:val="1"/>
      <w:marLeft w:val="0"/>
      <w:marRight w:val="0"/>
      <w:marTop w:val="0"/>
      <w:marBottom w:val="0"/>
      <w:divBdr>
        <w:top w:val="none" w:sz="0" w:space="0" w:color="auto"/>
        <w:left w:val="none" w:sz="0" w:space="0" w:color="auto"/>
        <w:bottom w:val="none" w:sz="0" w:space="0" w:color="auto"/>
        <w:right w:val="none" w:sz="0" w:space="0" w:color="auto"/>
      </w:divBdr>
    </w:div>
    <w:div w:id="1097949231">
      <w:bodyDiv w:val="1"/>
      <w:marLeft w:val="0"/>
      <w:marRight w:val="0"/>
      <w:marTop w:val="0"/>
      <w:marBottom w:val="0"/>
      <w:divBdr>
        <w:top w:val="none" w:sz="0" w:space="0" w:color="auto"/>
        <w:left w:val="none" w:sz="0" w:space="0" w:color="auto"/>
        <w:bottom w:val="none" w:sz="0" w:space="0" w:color="auto"/>
        <w:right w:val="none" w:sz="0" w:space="0" w:color="auto"/>
      </w:divBdr>
    </w:div>
    <w:div w:id="1113289152">
      <w:bodyDiv w:val="1"/>
      <w:marLeft w:val="0"/>
      <w:marRight w:val="0"/>
      <w:marTop w:val="0"/>
      <w:marBottom w:val="0"/>
      <w:divBdr>
        <w:top w:val="none" w:sz="0" w:space="0" w:color="auto"/>
        <w:left w:val="none" w:sz="0" w:space="0" w:color="auto"/>
        <w:bottom w:val="none" w:sz="0" w:space="0" w:color="auto"/>
        <w:right w:val="none" w:sz="0" w:space="0" w:color="auto"/>
      </w:divBdr>
    </w:div>
    <w:div w:id="1198468784">
      <w:bodyDiv w:val="1"/>
      <w:marLeft w:val="0"/>
      <w:marRight w:val="0"/>
      <w:marTop w:val="0"/>
      <w:marBottom w:val="0"/>
      <w:divBdr>
        <w:top w:val="none" w:sz="0" w:space="0" w:color="auto"/>
        <w:left w:val="none" w:sz="0" w:space="0" w:color="auto"/>
        <w:bottom w:val="none" w:sz="0" w:space="0" w:color="auto"/>
        <w:right w:val="none" w:sz="0" w:space="0" w:color="auto"/>
      </w:divBdr>
    </w:div>
    <w:div w:id="1224870018">
      <w:bodyDiv w:val="1"/>
      <w:marLeft w:val="0"/>
      <w:marRight w:val="0"/>
      <w:marTop w:val="0"/>
      <w:marBottom w:val="0"/>
      <w:divBdr>
        <w:top w:val="none" w:sz="0" w:space="0" w:color="auto"/>
        <w:left w:val="none" w:sz="0" w:space="0" w:color="auto"/>
        <w:bottom w:val="none" w:sz="0" w:space="0" w:color="auto"/>
        <w:right w:val="none" w:sz="0" w:space="0" w:color="auto"/>
      </w:divBdr>
    </w:div>
    <w:div w:id="1248231132">
      <w:bodyDiv w:val="1"/>
      <w:marLeft w:val="0"/>
      <w:marRight w:val="0"/>
      <w:marTop w:val="0"/>
      <w:marBottom w:val="0"/>
      <w:divBdr>
        <w:top w:val="none" w:sz="0" w:space="0" w:color="auto"/>
        <w:left w:val="none" w:sz="0" w:space="0" w:color="auto"/>
        <w:bottom w:val="none" w:sz="0" w:space="0" w:color="auto"/>
        <w:right w:val="none" w:sz="0" w:space="0" w:color="auto"/>
      </w:divBdr>
    </w:div>
    <w:div w:id="1265916087">
      <w:bodyDiv w:val="1"/>
      <w:marLeft w:val="0"/>
      <w:marRight w:val="0"/>
      <w:marTop w:val="0"/>
      <w:marBottom w:val="0"/>
      <w:divBdr>
        <w:top w:val="none" w:sz="0" w:space="0" w:color="auto"/>
        <w:left w:val="none" w:sz="0" w:space="0" w:color="auto"/>
        <w:bottom w:val="none" w:sz="0" w:space="0" w:color="auto"/>
        <w:right w:val="none" w:sz="0" w:space="0" w:color="auto"/>
      </w:divBdr>
    </w:div>
    <w:div w:id="1318142933">
      <w:bodyDiv w:val="1"/>
      <w:marLeft w:val="0"/>
      <w:marRight w:val="0"/>
      <w:marTop w:val="0"/>
      <w:marBottom w:val="0"/>
      <w:divBdr>
        <w:top w:val="none" w:sz="0" w:space="0" w:color="auto"/>
        <w:left w:val="none" w:sz="0" w:space="0" w:color="auto"/>
        <w:bottom w:val="none" w:sz="0" w:space="0" w:color="auto"/>
        <w:right w:val="none" w:sz="0" w:space="0" w:color="auto"/>
      </w:divBdr>
    </w:div>
    <w:div w:id="1370717335">
      <w:bodyDiv w:val="1"/>
      <w:marLeft w:val="0"/>
      <w:marRight w:val="0"/>
      <w:marTop w:val="0"/>
      <w:marBottom w:val="0"/>
      <w:divBdr>
        <w:top w:val="none" w:sz="0" w:space="0" w:color="auto"/>
        <w:left w:val="none" w:sz="0" w:space="0" w:color="auto"/>
        <w:bottom w:val="none" w:sz="0" w:space="0" w:color="auto"/>
        <w:right w:val="none" w:sz="0" w:space="0" w:color="auto"/>
      </w:divBdr>
    </w:div>
    <w:div w:id="1382096389">
      <w:bodyDiv w:val="1"/>
      <w:marLeft w:val="0"/>
      <w:marRight w:val="0"/>
      <w:marTop w:val="0"/>
      <w:marBottom w:val="0"/>
      <w:divBdr>
        <w:top w:val="none" w:sz="0" w:space="0" w:color="auto"/>
        <w:left w:val="none" w:sz="0" w:space="0" w:color="auto"/>
        <w:bottom w:val="none" w:sz="0" w:space="0" w:color="auto"/>
        <w:right w:val="none" w:sz="0" w:space="0" w:color="auto"/>
      </w:divBdr>
    </w:div>
    <w:div w:id="1382511999">
      <w:bodyDiv w:val="1"/>
      <w:marLeft w:val="0"/>
      <w:marRight w:val="0"/>
      <w:marTop w:val="0"/>
      <w:marBottom w:val="0"/>
      <w:divBdr>
        <w:top w:val="none" w:sz="0" w:space="0" w:color="auto"/>
        <w:left w:val="none" w:sz="0" w:space="0" w:color="auto"/>
        <w:bottom w:val="none" w:sz="0" w:space="0" w:color="auto"/>
        <w:right w:val="none" w:sz="0" w:space="0" w:color="auto"/>
      </w:divBdr>
    </w:div>
    <w:div w:id="1403748109">
      <w:bodyDiv w:val="1"/>
      <w:marLeft w:val="0"/>
      <w:marRight w:val="0"/>
      <w:marTop w:val="0"/>
      <w:marBottom w:val="0"/>
      <w:divBdr>
        <w:top w:val="none" w:sz="0" w:space="0" w:color="auto"/>
        <w:left w:val="none" w:sz="0" w:space="0" w:color="auto"/>
        <w:bottom w:val="none" w:sz="0" w:space="0" w:color="auto"/>
        <w:right w:val="none" w:sz="0" w:space="0" w:color="auto"/>
      </w:divBdr>
    </w:div>
    <w:div w:id="1426728506">
      <w:bodyDiv w:val="1"/>
      <w:marLeft w:val="0"/>
      <w:marRight w:val="0"/>
      <w:marTop w:val="0"/>
      <w:marBottom w:val="0"/>
      <w:divBdr>
        <w:top w:val="none" w:sz="0" w:space="0" w:color="auto"/>
        <w:left w:val="none" w:sz="0" w:space="0" w:color="auto"/>
        <w:bottom w:val="none" w:sz="0" w:space="0" w:color="auto"/>
        <w:right w:val="none" w:sz="0" w:space="0" w:color="auto"/>
      </w:divBdr>
    </w:div>
    <w:div w:id="1443643636">
      <w:bodyDiv w:val="1"/>
      <w:marLeft w:val="0"/>
      <w:marRight w:val="0"/>
      <w:marTop w:val="0"/>
      <w:marBottom w:val="0"/>
      <w:divBdr>
        <w:top w:val="none" w:sz="0" w:space="0" w:color="auto"/>
        <w:left w:val="none" w:sz="0" w:space="0" w:color="auto"/>
        <w:bottom w:val="none" w:sz="0" w:space="0" w:color="auto"/>
        <w:right w:val="none" w:sz="0" w:space="0" w:color="auto"/>
      </w:divBdr>
    </w:div>
    <w:div w:id="1453357952">
      <w:bodyDiv w:val="1"/>
      <w:marLeft w:val="0"/>
      <w:marRight w:val="0"/>
      <w:marTop w:val="0"/>
      <w:marBottom w:val="0"/>
      <w:divBdr>
        <w:top w:val="none" w:sz="0" w:space="0" w:color="auto"/>
        <w:left w:val="none" w:sz="0" w:space="0" w:color="auto"/>
        <w:bottom w:val="none" w:sz="0" w:space="0" w:color="auto"/>
        <w:right w:val="none" w:sz="0" w:space="0" w:color="auto"/>
      </w:divBdr>
    </w:div>
    <w:div w:id="1459568098">
      <w:bodyDiv w:val="1"/>
      <w:marLeft w:val="0"/>
      <w:marRight w:val="0"/>
      <w:marTop w:val="0"/>
      <w:marBottom w:val="0"/>
      <w:divBdr>
        <w:top w:val="none" w:sz="0" w:space="0" w:color="auto"/>
        <w:left w:val="none" w:sz="0" w:space="0" w:color="auto"/>
        <w:bottom w:val="none" w:sz="0" w:space="0" w:color="auto"/>
        <w:right w:val="none" w:sz="0" w:space="0" w:color="auto"/>
      </w:divBdr>
    </w:div>
    <w:div w:id="1499687778">
      <w:bodyDiv w:val="1"/>
      <w:marLeft w:val="0"/>
      <w:marRight w:val="0"/>
      <w:marTop w:val="0"/>
      <w:marBottom w:val="0"/>
      <w:divBdr>
        <w:top w:val="none" w:sz="0" w:space="0" w:color="auto"/>
        <w:left w:val="none" w:sz="0" w:space="0" w:color="auto"/>
        <w:bottom w:val="none" w:sz="0" w:space="0" w:color="auto"/>
        <w:right w:val="none" w:sz="0" w:space="0" w:color="auto"/>
      </w:divBdr>
    </w:div>
    <w:div w:id="1508472342">
      <w:bodyDiv w:val="1"/>
      <w:marLeft w:val="0"/>
      <w:marRight w:val="0"/>
      <w:marTop w:val="0"/>
      <w:marBottom w:val="0"/>
      <w:divBdr>
        <w:top w:val="none" w:sz="0" w:space="0" w:color="auto"/>
        <w:left w:val="none" w:sz="0" w:space="0" w:color="auto"/>
        <w:bottom w:val="none" w:sz="0" w:space="0" w:color="auto"/>
        <w:right w:val="none" w:sz="0" w:space="0" w:color="auto"/>
      </w:divBdr>
    </w:div>
    <w:div w:id="1538816714">
      <w:bodyDiv w:val="1"/>
      <w:marLeft w:val="0"/>
      <w:marRight w:val="0"/>
      <w:marTop w:val="0"/>
      <w:marBottom w:val="0"/>
      <w:divBdr>
        <w:top w:val="none" w:sz="0" w:space="0" w:color="auto"/>
        <w:left w:val="none" w:sz="0" w:space="0" w:color="auto"/>
        <w:bottom w:val="none" w:sz="0" w:space="0" w:color="auto"/>
        <w:right w:val="none" w:sz="0" w:space="0" w:color="auto"/>
      </w:divBdr>
    </w:div>
    <w:div w:id="1541087773">
      <w:bodyDiv w:val="1"/>
      <w:marLeft w:val="0"/>
      <w:marRight w:val="0"/>
      <w:marTop w:val="0"/>
      <w:marBottom w:val="0"/>
      <w:divBdr>
        <w:top w:val="none" w:sz="0" w:space="0" w:color="auto"/>
        <w:left w:val="none" w:sz="0" w:space="0" w:color="auto"/>
        <w:bottom w:val="none" w:sz="0" w:space="0" w:color="auto"/>
        <w:right w:val="none" w:sz="0" w:space="0" w:color="auto"/>
      </w:divBdr>
    </w:div>
    <w:div w:id="1572078628">
      <w:bodyDiv w:val="1"/>
      <w:marLeft w:val="0"/>
      <w:marRight w:val="0"/>
      <w:marTop w:val="0"/>
      <w:marBottom w:val="0"/>
      <w:divBdr>
        <w:top w:val="none" w:sz="0" w:space="0" w:color="auto"/>
        <w:left w:val="none" w:sz="0" w:space="0" w:color="auto"/>
        <w:bottom w:val="none" w:sz="0" w:space="0" w:color="auto"/>
        <w:right w:val="none" w:sz="0" w:space="0" w:color="auto"/>
      </w:divBdr>
    </w:div>
    <w:div w:id="1592395289">
      <w:bodyDiv w:val="1"/>
      <w:marLeft w:val="0"/>
      <w:marRight w:val="0"/>
      <w:marTop w:val="0"/>
      <w:marBottom w:val="0"/>
      <w:divBdr>
        <w:top w:val="none" w:sz="0" w:space="0" w:color="auto"/>
        <w:left w:val="none" w:sz="0" w:space="0" w:color="auto"/>
        <w:bottom w:val="none" w:sz="0" w:space="0" w:color="auto"/>
        <w:right w:val="none" w:sz="0" w:space="0" w:color="auto"/>
      </w:divBdr>
    </w:div>
    <w:div w:id="1666087390">
      <w:bodyDiv w:val="1"/>
      <w:marLeft w:val="0"/>
      <w:marRight w:val="0"/>
      <w:marTop w:val="0"/>
      <w:marBottom w:val="0"/>
      <w:divBdr>
        <w:top w:val="none" w:sz="0" w:space="0" w:color="auto"/>
        <w:left w:val="none" w:sz="0" w:space="0" w:color="auto"/>
        <w:bottom w:val="none" w:sz="0" w:space="0" w:color="auto"/>
        <w:right w:val="none" w:sz="0" w:space="0" w:color="auto"/>
      </w:divBdr>
    </w:div>
    <w:div w:id="1685398544">
      <w:bodyDiv w:val="1"/>
      <w:marLeft w:val="0"/>
      <w:marRight w:val="0"/>
      <w:marTop w:val="0"/>
      <w:marBottom w:val="0"/>
      <w:divBdr>
        <w:top w:val="none" w:sz="0" w:space="0" w:color="auto"/>
        <w:left w:val="none" w:sz="0" w:space="0" w:color="auto"/>
        <w:bottom w:val="none" w:sz="0" w:space="0" w:color="auto"/>
        <w:right w:val="none" w:sz="0" w:space="0" w:color="auto"/>
      </w:divBdr>
    </w:div>
    <w:div w:id="1733890547">
      <w:bodyDiv w:val="1"/>
      <w:marLeft w:val="0"/>
      <w:marRight w:val="0"/>
      <w:marTop w:val="0"/>
      <w:marBottom w:val="0"/>
      <w:divBdr>
        <w:top w:val="none" w:sz="0" w:space="0" w:color="auto"/>
        <w:left w:val="none" w:sz="0" w:space="0" w:color="auto"/>
        <w:bottom w:val="none" w:sz="0" w:space="0" w:color="auto"/>
        <w:right w:val="none" w:sz="0" w:space="0" w:color="auto"/>
      </w:divBdr>
    </w:div>
    <w:div w:id="1758402382">
      <w:bodyDiv w:val="1"/>
      <w:marLeft w:val="0"/>
      <w:marRight w:val="0"/>
      <w:marTop w:val="0"/>
      <w:marBottom w:val="0"/>
      <w:divBdr>
        <w:top w:val="none" w:sz="0" w:space="0" w:color="auto"/>
        <w:left w:val="none" w:sz="0" w:space="0" w:color="auto"/>
        <w:bottom w:val="none" w:sz="0" w:space="0" w:color="auto"/>
        <w:right w:val="none" w:sz="0" w:space="0" w:color="auto"/>
      </w:divBdr>
    </w:div>
    <w:div w:id="1771657754">
      <w:bodyDiv w:val="1"/>
      <w:marLeft w:val="0"/>
      <w:marRight w:val="0"/>
      <w:marTop w:val="0"/>
      <w:marBottom w:val="0"/>
      <w:divBdr>
        <w:top w:val="none" w:sz="0" w:space="0" w:color="auto"/>
        <w:left w:val="none" w:sz="0" w:space="0" w:color="auto"/>
        <w:bottom w:val="none" w:sz="0" w:space="0" w:color="auto"/>
        <w:right w:val="none" w:sz="0" w:space="0" w:color="auto"/>
      </w:divBdr>
    </w:div>
    <w:div w:id="1773360511">
      <w:bodyDiv w:val="1"/>
      <w:marLeft w:val="0"/>
      <w:marRight w:val="0"/>
      <w:marTop w:val="0"/>
      <w:marBottom w:val="0"/>
      <w:divBdr>
        <w:top w:val="none" w:sz="0" w:space="0" w:color="auto"/>
        <w:left w:val="none" w:sz="0" w:space="0" w:color="auto"/>
        <w:bottom w:val="none" w:sz="0" w:space="0" w:color="auto"/>
        <w:right w:val="none" w:sz="0" w:space="0" w:color="auto"/>
      </w:divBdr>
    </w:div>
    <w:div w:id="1788962931">
      <w:bodyDiv w:val="1"/>
      <w:marLeft w:val="0"/>
      <w:marRight w:val="0"/>
      <w:marTop w:val="0"/>
      <w:marBottom w:val="0"/>
      <w:divBdr>
        <w:top w:val="none" w:sz="0" w:space="0" w:color="auto"/>
        <w:left w:val="none" w:sz="0" w:space="0" w:color="auto"/>
        <w:bottom w:val="none" w:sz="0" w:space="0" w:color="auto"/>
        <w:right w:val="none" w:sz="0" w:space="0" w:color="auto"/>
      </w:divBdr>
    </w:div>
    <w:div w:id="1948779360">
      <w:bodyDiv w:val="1"/>
      <w:marLeft w:val="0"/>
      <w:marRight w:val="0"/>
      <w:marTop w:val="0"/>
      <w:marBottom w:val="0"/>
      <w:divBdr>
        <w:top w:val="none" w:sz="0" w:space="0" w:color="auto"/>
        <w:left w:val="none" w:sz="0" w:space="0" w:color="auto"/>
        <w:bottom w:val="none" w:sz="0" w:space="0" w:color="auto"/>
        <w:right w:val="none" w:sz="0" w:space="0" w:color="auto"/>
      </w:divBdr>
    </w:div>
    <w:div w:id="2093548496">
      <w:bodyDiv w:val="1"/>
      <w:marLeft w:val="0"/>
      <w:marRight w:val="0"/>
      <w:marTop w:val="0"/>
      <w:marBottom w:val="0"/>
      <w:divBdr>
        <w:top w:val="none" w:sz="0" w:space="0" w:color="auto"/>
        <w:left w:val="none" w:sz="0" w:space="0" w:color="auto"/>
        <w:bottom w:val="none" w:sz="0" w:space="0" w:color="auto"/>
        <w:right w:val="none" w:sz="0" w:space="0" w:color="auto"/>
      </w:divBdr>
    </w:div>
    <w:div w:id="2106340806">
      <w:bodyDiv w:val="1"/>
      <w:marLeft w:val="0"/>
      <w:marRight w:val="0"/>
      <w:marTop w:val="0"/>
      <w:marBottom w:val="0"/>
      <w:divBdr>
        <w:top w:val="none" w:sz="0" w:space="0" w:color="auto"/>
        <w:left w:val="none" w:sz="0" w:space="0" w:color="auto"/>
        <w:bottom w:val="none" w:sz="0" w:space="0" w:color="auto"/>
        <w:right w:val="none" w:sz="0" w:space="0" w:color="auto"/>
      </w:divBdr>
    </w:div>
    <w:div w:id="212233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https://whc.unesco.org/p_dynamic/perrep2008/images/outside.png" TargetMode="External"/><Relationship Id="rId26" Type="http://schemas.openxmlformats.org/officeDocument/2006/relationships/image" Target="media/image10.svg"/><Relationship Id="rId39" Type="http://schemas.openxmlformats.org/officeDocument/2006/relationships/hyperlink" Target="https://doi.org/10.1007/s10152-004-0202-6" TargetMode="External"/><Relationship Id="rId3" Type="http://schemas.openxmlformats.org/officeDocument/2006/relationships/styles" Target="styles.xml"/><Relationship Id="rId21" Type="http://schemas.openxmlformats.org/officeDocument/2006/relationships/image" Target="https://whc.unesco.org/p_dynamic/perrep2008/images/add.png" TargetMode="External"/><Relationship Id="rId34" Type="http://schemas.openxmlformats.org/officeDocument/2006/relationships/hyperlink" Target="http://doi.org/10.1007/s11852-016-0433-0" TargetMode="External"/><Relationship Id="rId42" Type="http://schemas.openxmlformats.org/officeDocument/2006/relationships/hyperlink" Target="https://hdl.handle.net/20.500.11970/107016" TargetMode="External"/><Relationship Id="rId47" Type="http://schemas.openxmlformats.org/officeDocument/2006/relationships/hyperlink" Target="https://doi.org/10.1080/09640568.2018.1557039" TargetMode="External"/><Relationship Id="rId50"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https://whc.unesco.org/p_dynamic/perrep2008/images/inside.png" TargetMode="External"/><Relationship Id="rId25" Type="http://schemas.openxmlformats.org/officeDocument/2006/relationships/image" Target="media/image9.png"/><Relationship Id="rId33" Type="http://schemas.openxmlformats.org/officeDocument/2006/relationships/hyperlink" Target="http://doi.org/10.1007/s11852-019-00714-x" TargetMode="External"/><Relationship Id="rId38" Type="http://schemas.openxmlformats.org/officeDocument/2006/relationships/hyperlink" Target="https://doi.org/10.1007/s00442-019-04568-w" TargetMode="External"/><Relationship Id="rId46" Type="http://schemas.openxmlformats.org/officeDocument/2006/relationships/hyperlink" Target="https://doi.org/10.1016/j.landusepol.2017.02.002" TargetMode="External"/><Relationship Id="rId2" Type="http://schemas.openxmlformats.org/officeDocument/2006/relationships/numbering" Target="numbering.xml"/><Relationship Id="rId16" Type="http://schemas.openxmlformats.org/officeDocument/2006/relationships/image" Target="https://whc.unesco.org/p_dynamic/perrep2008/images/delete.png" TargetMode="External"/><Relationship Id="rId20" Type="http://schemas.openxmlformats.org/officeDocument/2006/relationships/image" Target="media/image5.svg"/><Relationship Id="rId29" Type="http://schemas.openxmlformats.org/officeDocument/2006/relationships/hyperlink" Target="https://doi.org/10.1007/0-387-30843-1_268" TargetMode="External"/><Relationship Id="rId41" Type="http://schemas.openxmlformats.org/officeDocument/2006/relationships/hyperlink" Target="https://doi.org/10.3390/w1108161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8.png"/><Relationship Id="rId32" Type="http://schemas.openxmlformats.org/officeDocument/2006/relationships/hyperlink" Target="http://doi.org/10.1127/zfg/2014/0163" TargetMode="External"/><Relationship Id="rId37" Type="http://schemas.openxmlformats.org/officeDocument/2006/relationships/hyperlink" Target="https://doi.org/10.1002/ece3.769" TargetMode="External"/><Relationship Id="rId40" Type="http://schemas.openxmlformats.org/officeDocument/2006/relationships/hyperlink" Target="https://doi.org/10.1007/s10152-007-0088-1" TargetMode="External"/><Relationship Id="rId45" Type="http://schemas.openxmlformats.org/officeDocument/2006/relationships/hyperlink" Target="https://doi.org/10.1007/s11027-015-9640-5" TargetMode="External"/><Relationship Id="rId5" Type="http://schemas.openxmlformats.org/officeDocument/2006/relationships/webSettings" Target="webSettings.xml"/><Relationship Id="rId15" Type="http://schemas.openxmlformats.org/officeDocument/2006/relationships/image" Target="https://whc.unesco.org/p_dynamic/perrep2008/images/flag_red.png" TargetMode="External"/><Relationship Id="rId23" Type="http://schemas.openxmlformats.org/officeDocument/2006/relationships/image" Target="media/image7.svg"/><Relationship Id="rId28" Type="http://schemas.openxmlformats.org/officeDocument/2006/relationships/hyperlink" Target="https://doi.org/10.1002/aqc.635" TargetMode="External"/><Relationship Id="rId36" Type="http://schemas.openxmlformats.org/officeDocument/2006/relationships/hyperlink" Target="https://qsr.waddensea-worldheritage.org/reports/geomorphology" TargetMode="External"/><Relationship Id="rId49" Type="http://schemas.openxmlformats.org/officeDocument/2006/relationships/hyperlink" Target="https://doi.org/10.2112/1551-5036(2004)20%5B672:CSBMOA%5D2.0.CO;2" TargetMode="External"/><Relationship Id="rId10" Type="http://schemas.openxmlformats.org/officeDocument/2006/relationships/footer" Target="footer1.xml"/><Relationship Id="rId19" Type="http://schemas.openxmlformats.org/officeDocument/2006/relationships/image" Target="media/image4.png"/><Relationship Id="rId31" Type="http://schemas.openxmlformats.org/officeDocument/2006/relationships/hyperlink" Target="https://qsr.waddensea-worldheritage.org/reports/salt-marshes" TargetMode="External"/><Relationship Id="rId44" Type="http://schemas.openxmlformats.org/officeDocument/2006/relationships/hyperlink" Target="https://doi.org/10.2112/JCOASTRES-D-12-00123.1"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waddensea-worldheritage.org/system/files/WSB30%205.1-2%20simp%20status%20report.pdf" TargetMode="External"/><Relationship Id="rId14" Type="http://schemas.openxmlformats.org/officeDocument/2006/relationships/image" Target="media/image3.svg"/><Relationship Id="rId22" Type="http://schemas.openxmlformats.org/officeDocument/2006/relationships/image" Target="media/image6.png"/><Relationship Id="rId27" Type="http://schemas.openxmlformats.org/officeDocument/2006/relationships/image" Target="https://whc.unesco.org/p_dynamic/perrep2008/images/flag_yellow.png" TargetMode="External"/><Relationship Id="rId30" Type="http://schemas.openxmlformats.org/officeDocument/2006/relationships/hyperlink" Target="https://doi.org/10.1016/j.ecoleng.2010.11.027" TargetMode="External"/><Relationship Id="rId35" Type="http://schemas.openxmlformats.org/officeDocument/2006/relationships/hyperlink" Target="https://doi.org/10.1007/s10152-004-0208-0" TargetMode="External"/><Relationship Id="rId43" Type="http://schemas.openxmlformats.org/officeDocument/2006/relationships/hyperlink" Target="https://doi.org/10.1007/s10021-007-9099-7" TargetMode="External"/><Relationship Id="rId48" Type="http://schemas.openxmlformats.org/officeDocument/2006/relationships/hyperlink" Target="https://doi.org/10.5194/essd-12-2775-2020" TargetMode="External"/><Relationship Id="rId8" Type="http://schemas.openxmlformats.org/officeDocument/2006/relationships/image" Target="media/image1.jpeg"/><Relationship Id="rId51" Type="http://schemas.openxmlformats.org/officeDocument/2006/relationships/fontTable" Target="fontTable.xml"/></Relationships>
</file>

<file path=word/theme/theme1.xml><?xml version="1.0" encoding="utf-8"?>
<a:theme xmlns:a="http://schemas.openxmlformats.org/drawingml/2006/main" name="Larissa-Design">
  <a:themeElements>
    <a:clrScheme name="CWSS">
      <a:dk1>
        <a:sysClr val="windowText" lastClr="000000"/>
      </a:dk1>
      <a:lt1>
        <a:sysClr val="window" lastClr="FFFFFF"/>
      </a:lt1>
      <a:dk2>
        <a:srgbClr val="003047"/>
      </a:dk2>
      <a:lt2>
        <a:srgbClr val="D8EEFA"/>
      </a:lt2>
      <a:accent1>
        <a:srgbClr val="003047"/>
      </a:accent1>
      <a:accent2>
        <a:srgbClr val="0078B6"/>
      </a:accent2>
      <a:accent3>
        <a:srgbClr val="00B7E5"/>
      </a:accent3>
      <a:accent4>
        <a:srgbClr val="D8EEFA"/>
      </a:accent4>
      <a:accent5>
        <a:srgbClr val="969696"/>
      </a:accent5>
      <a:accent6>
        <a:srgbClr val="72C596"/>
      </a:accent6>
      <a:hlink>
        <a:srgbClr val="0078B6"/>
      </a:hlink>
      <a:folHlink>
        <a:srgbClr val="00B7E5"/>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C000"/>
        </a:solidFill>
        <a:ln w="12700" cap="flat" cmpd="sng" algn="ctr">
          <a:solidFill>
            <a:srgbClr val="003047"/>
          </a:solidFill>
          <a:prstDash val="solid"/>
        </a:ln>
        <a:effectLst/>
      </a:spPr>
      <a:bodyPr vertOverflow="clip" horzOverflow="clip" rtlCol="0" anchor="t"/>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7283D0-B8CC-814F-AADB-528FC290F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10678</Words>
  <Characters>62213</Characters>
  <Application>Microsoft Office Word</Application>
  <DocSecurity>0</DocSecurity>
  <Lines>518</Lines>
  <Paragraphs>145</Paragraphs>
  <ScaleCrop>false</ScaleCrop>
  <HeadingPairs>
    <vt:vector size="6" baseType="variant">
      <vt:variant>
        <vt:lpstr>Titel</vt:lpstr>
      </vt:variant>
      <vt:variant>
        <vt:i4>1</vt:i4>
      </vt:variant>
      <vt:variant>
        <vt:lpstr>Title</vt:lpstr>
      </vt:variant>
      <vt:variant>
        <vt:i4>1</vt:i4>
      </vt:variant>
      <vt:variant>
        <vt:lpstr>Headings</vt:lpstr>
      </vt:variant>
      <vt:variant>
        <vt:i4>9</vt:i4>
      </vt:variant>
    </vt:vector>
  </HeadingPairs>
  <TitlesOfParts>
    <vt:vector size="11" baseType="lpstr">
      <vt:lpstr/>
      <vt:lpstr/>
      <vt:lpstr>Assessment oF the (potential) IMpacts of Coastal protection activities on the OU</vt:lpstr>
      <vt:lpstr>Possible IMPACTS of coastal protection activities</vt:lpstr>
      <vt:lpstr>    Coastal Flood defence: dikes and closure dams</vt:lpstr>
      <vt:lpstr>    Coastal flood defence: dike maintenance and strenghtening</vt:lpstr>
      <vt:lpstr>    Coastal flood defence: Dune management</vt:lpstr>
      <vt:lpstr>    Coastal flood defence &amp; coastal protection: Salt Marsh management</vt:lpstr>
      <vt:lpstr>    Coastal protection: groynes and revetments</vt:lpstr>
      <vt:lpstr>    Coastal protection: Sand nourishment</vt:lpstr>
      <vt:lpstr>    References</vt:lpstr>
    </vt:vector>
  </TitlesOfParts>
  <Company>CWSS</Company>
  <LinksUpToDate>false</LinksUpToDate>
  <CharactersWithSpaces>72746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Folkert de Jong</dc:creator>
  <cp:keywords/>
  <dc:description/>
  <cp:lastModifiedBy>Soledad Luna</cp:lastModifiedBy>
  <cp:revision>2</cp:revision>
  <cp:lastPrinted>2021-05-15T19:30:00Z</cp:lastPrinted>
  <dcterms:created xsi:type="dcterms:W3CDTF">2021-10-15T07:08:00Z</dcterms:created>
  <dcterms:modified xsi:type="dcterms:W3CDTF">2021-10-15T07:08:00Z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