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2EEB1" w14:textId="7A0741A1" w:rsidR="008D7519" w:rsidRDefault="008D7519" w:rsidP="008D7519">
      <w:pPr>
        <w:spacing w:line="360" w:lineRule="auto"/>
        <w:rPr>
          <w:rFonts w:ascii="Arial" w:hAnsi="Arial" w:cs="Arial"/>
          <w:sz w:val="20"/>
          <w:szCs w:val="20"/>
        </w:rPr>
      </w:pPr>
      <w:r>
        <w:rPr>
          <w:rFonts w:ascii="Arial" w:hAnsi="Arial" w:cs="Arial"/>
          <w:noProof/>
          <w:sz w:val="20"/>
          <w:szCs w:val="20"/>
          <w:lang w:val="de-DE"/>
        </w:rPr>
        <mc:AlternateContent>
          <mc:Choice Requires="wps">
            <w:drawing>
              <wp:anchor distT="0" distB="0" distL="114300" distR="114300" simplePos="0" relativeHeight="251659264" behindDoc="0" locked="0" layoutInCell="1" allowOverlap="1" wp14:anchorId="62E7A39E" wp14:editId="64E32B76">
                <wp:simplePos x="0" y="0"/>
                <wp:positionH relativeFrom="column">
                  <wp:posOffset>1371600</wp:posOffset>
                </wp:positionH>
                <wp:positionV relativeFrom="paragraph">
                  <wp:posOffset>114300</wp:posOffset>
                </wp:positionV>
                <wp:extent cx="2309495" cy="16002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9C0DC" w14:textId="77777777" w:rsidR="008D7519" w:rsidRPr="005F57EB" w:rsidRDefault="008D7519" w:rsidP="008D7519">
                            <w:pPr>
                              <w:jc w:val="center"/>
                              <w:rPr>
                                <w:rFonts w:ascii="Arial" w:hAnsi="Arial" w:cs="Arial"/>
                                <w:b/>
                                <w:bCs/>
                              </w:rPr>
                            </w:pPr>
                          </w:p>
                          <w:p w14:paraId="612891E9" w14:textId="28AACDFB" w:rsidR="008D7519" w:rsidRPr="005F57EB" w:rsidRDefault="008D7519" w:rsidP="008D7519">
                            <w:pPr>
                              <w:jc w:val="center"/>
                              <w:rPr>
                                <w:rFonts w:ascii="Arial" w:hAnsi="Arial" w:cs="Arial"/>
                                <w:b/>
                                <w:bCs/>
                              </w:rPr>
                            </w:pPr>
                            <w:r w:rsidRPr="005F57EB">
                              <w:rPr>
                                <w:rFonts w:ascii="Arial" w:hAnsi="Arial" w:cs="Arial"/>
                                <w:b/>
                                <w:bCs/>
                              </w:rPr>
                              <w:t>TASK GROUP</w:t>
                            </w:r>
                          </w:p>
                          <w:p w14:paraId="6C727740" w14:textId="77777777" w:rsidR="008D7519" w:rsidRPr="005F57EB" w:rsidRDefault="008D7519" w:rsidP="008D7519">
                            <w:pPr>
                              <w:jc w:val="center"/>
                              <w:rPr>
                                <w:rFonts w:ascii="Arial" w:hAnsi="Arial" w:cs="Arial"/>
                                <w:b/>
                                <w:bCs/>
                              </w:rPr>
                            </w:pPr>
                            <w:r w:rsidRPr="005F57EB">
                              <w:rPr>
                                <w:rFonts w:ascii="Arial" w:hAnsi="Arial" w:cs="Arial"/>
                                <w:b/>
                                <w:bCs/>
                              </w:rPr>
                              <w:t>World Heritage</w:t>
                            </w:r>
                          </w:p>
                          <w:p w14:paraId="7E55C9C2" w14:textId="77777777" w:rsidR="008D7519" w:rsidRPr="005F57EB" w:rsidRDefault="008D7519" w:rsidP="008D7519">
                            <w:pPr>
                              <w:jc w:val="center"/>
                              <w:rPr>
                                <w:rFonts w:ascii="Arial" w:hAnsi="Arial" w:cs="Arial"/>
                                <w:b/>
                                <w:bCs/>
                              </w:rPr>
                            </w:pPr>
                            <w:r w:rsidRPr="005F57EB">
                              <w:rPr>
                                <w:rFonts w:ascii="Arial" w:hAnsi="Arial" w:cs="Arial"/>
                                <w:b/>
                                <w:bCs/>
                              </w:rPr>
                              <w:t>TG-WH 26</w:t>
                            </w:r>
                          </w:p>
                          <w:p w14:paraId="3C2A0CE4" w14:textId="77777777" w:rsidR="008D7519" w:rsidRPr="005F57EB" w:rsidRDefault="008D7519" w:rsidP="008D7519">
                            <w:pPr>
                              <w:jc w:val="center"/>
                              <w:rPr>
                                <w:rFonts w:ascii="Arial" w:hAnsi="Arial" w:cs="Arial"/>
                                <w:b/>
                                <w:bCs/>
                              </w:rPr>
                            </w:pPr>
                          </w:p>
                          <w:p w14:paraId="343D5295" w14:textId="40B14409" w:rsidR="008D7519" w:rsidRPr="005F57EB" w:rsidRDefault="008D7519" w:rsidP="008D7519">
                            <w:pPr>
                              <w:jc w:val="center"/>
                              <w:rPr>
                                <w:rFonts w:ascii="Arial" w:hAnsi="Arial" w:cs="Arial"/>
                                <w:b/>
                                <w:bCs/>
                              </w:rPr>
                            </w:pPr>
                            <w:r w:rsidRPr="005F57EB">
                              <w:rPr>
                                <w:rFonts w:ascii="Arial" w:hAnsi="Arial" w:cs="Arial"/>
                                <w:b/>
                                <w:bCs/>
                              </w:rPr>
                              <w:t>31 January – 1 February 201</w:t>
                            </w:r>
                            <w:r w:rsidR="00A8159E" w:rsidRPr="005F57EB">
                              <w:rPr>
                                <w:rFonts w:ascii="Arial" w:hAnsi="Arial" w:cs="Arial"/>
                                <w:b/>
                                <w:bCs/>
                              </w:rPr>
                              <w:t>9</w:t>
                            </w:r>
                          </w:p>
                          <w:p w14:paraId="2F95EA1C" w14:textId="77777777" w:rsidR="008D7519" w:rsidRPr="005F57EB" w:rsidRDefault="008D7519" w:rsidP="008D7519">
                            <w:pPr>
                              <w:jc w:val="center"/>
                              <w:rPr>
                                <w:rFonts w:ascii="Arial" w:hAnsi="Arial" w:cs="Arial"/>
                                <w:b/>
                                <w:bCs/>
                              </w:rPr>
                            </w:pPr>
                            <w:r w:rsidRPr="005F57EB">
                              <w:rPr>
                                <w:rFonts w:ascii="Arial" w:hAnsi="Arial" w:cs="Arial"/>
                                <w:b/>
                                <w:bCs/>
                              </w:rPr>
                              <w:t>Bremen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08pt;margin-top:9pt;width:181.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dsgw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" stroked="f">
                <v:textbox>
                  <w:txbxContent>
                    <w:p w14:paraId="30B9C0DC" w14:textId="77777777" w:rsidR="008D7519" w:rsidRPr="005F57EB" w:rsidRDefault="008D7519" w:rsidP="008D7519">
                      <w:pPr>
                        <w:jc w:val="center"/>
                        <w:rPr>
                          <w:rFonts w:ascii="Arial" w:hAnsi="Arial" w:cs="Arial"/>
                          <w:b/>
                          <w:bCs/>
                        </w:rPr>
                      </w:pPr>
                    </w:p>
                    <w:p w14:paraId="612891E9" w14:textId="28AACDFB" w:rsidR="008D7519" w:rsidRPr="005F57EB" w:rsidRDefault="008D7519" w:rsidP="008D7519">
                      <w:pPr>
                        <w:jc w:val="center"/>
                        <w:rPr>
                          <w:rFonts w:ascii="Arial" w:hAnsi="Arial" w:cs="Arial"/>
                          <w:b/>
                          <w:bCs/>
                        </w:rPr>
                      </w:pPr>
                      <w:r w:rsidRPr="005F57EB">
                        <w:rPr>
                          <w:rFonts w:ascii="Arial" w:hAnsi="Arial" w:cs="Arial"/>
                          <w:b/>
                          <w:bCs/>
                        </w:rPr>
                        <w:t>TASK GROUP</w:t>
                      </w:r>
                    </w:p>
                    <w:p w14:paraId="6C727740" w14:textId="77777777" w:rsidR="008D7519" w:rsidRPr="005F57EB" w:rsidRDefault="008D7519" w:rsidP="008D7519">
                      <w:pPr>
                        <w:jc w:val="center"/>
                        <w:rPr>
                          <w:rFonts w:ascii="Arial" w:hAnsi="Arial" w:cs="Arial"/>
                          <w:b/>
                          <w:bCs/>
                        </w:rPr>
                      </w:pPr>
                      <w:r w:rsidRPr="005F57EB">
                        <w:rPr>
                          <w:rFonts w:ascii="Arial" w:hAnsi="Arial" w:cs="Arial"/>
                          <w:b/>
                          <w:bCs/>
                        </w:rPr>
                        <w:t>World Heritage</w:t>
                      </w:r>
                    </w:p>
                    <w:p w14:paraId="7E55C9C2" w14:textId="77777777" w:rsidR="008D7519" w:rsidRPr="005F57EB" w:rsidRDefault="008D7519" w:rsidP="008D7519">
                      <w:pPr>
                        <w:jc w:val="center"/>
                        <w:rPr>
                          <w:rFonts w:ascii="Arial" w:hAnsi="Arial" w:cs="Arial"/>
                          <w:b/>
                          <w:bCs/>
                        </w:rPr>
                      </w:pPr>
                      <w:r w:rsidRPr="005F57EB">
                        <w:rPr>
                          <w:rFonts w:ascii="Arial" w:hAnsi="Arial" w:cs="Arial"/>
                          <w:b/>
                          <w:bCs/>
                        </w:rPr>
                        <w:t>TG-WH 26</w:t>
                      </w:r>
                    </w:p>
                    <w:p w14:paraId="3C2A0CE4" w14:textId="77777777" w:rsidR="008D7519" w:rsidRPr="005F57EB" w:rsidRDefault="008D7519" w:rsidP="008D7519">
                      <w:pPr>
                        <w:jc w:val="center"/>
                        <w:rPr>
                          <w:rFonts w:ascii="Arial" w:hAnsi="Arial" w:cs="Arial"/>
                          <w:b/>
                          <w:bCs/>
                        </w:rPr>
                      </w:pPr>
                    </w:p>
                    <w:p w14:paraId="343D5295" w14:textId="40B14409" w:rsidR="008D7519" w:rsidRPr="005F57EB" w:rsidRDefault="008D7519" w:rsidP="008D7519">
                      <w:pPr>
                        <w:jc w:val="center"/>
                        <w:rPr>
                          <w:rFonts w:ascii="Arial" w:hAnsi="Arial" w:cs="Arial"/>
                          <w:b/>
                          <w:bCs/>
                        </w:rPr>
                      </w:pPr>
                      <w:r w:rsidRPr="005F57EB">
                        <w:rPr>
                          <w:rFonts w:ascii="Arial" w:hAnsi="Arial" w:cs="Arial"/>
                          <w:b/>
                          <w:bCs/>
                        </w:rPr>
                        <w:t>31 January – 1 February 201</w:t>
                      </w:r>
                      <w:r w:rsidR="00A8159E" w:rsidRPr="005F57EB">
                        <w:rPr>
                          <w:rFonts w:ascii="Arial" w:hAnsi="Arial" w:cs="Arial"/>
                          <w:b/>
                          <w:bCs/>
                        </w:rPr>
                        <w:t>9</w:t>
                      </w:r>
                    </w:p>
                    <w:p w14:paraId="2F95EA1C" w14:textId="77777777" w:rsidR="008D7519" w:rsidRPr="005F57EB" w:rsidRDefault="008D7519" w:rsidP="008D7519">
                      <w:pPr>
                        <w:jc w:val="center"/>
                        <w:rPr>
                          <w:rFonts w:ascii="Arial" w:hAnsi="Arial" w:cs="Arial"/>
                          <w:b/>
                          <w:bCs/>
                        </w:rPr>
                      </w:pPr>
                      <w:r w:rsidRPr="005F57EB">
                        <w:rPr>
                          <w:rFonts w:ascii="Arial" w:hAnsi="Arial" w:cs="Arial"/>
                          <w:b/>
                          <w:bCs/>
                        </w:rPr>
                        <w:t>Bremen</w:t>
                      </w:r>
                    </w:p>
                  </w:txbxContent>
                </v:textbox>
              </v:shape>
            </w:pict>
          </mc:Fallback>
        </mc:AlternateContent>
      </w:r>
      <w:r>
        <w:rPr>
          <w:rFonts w:ascii="Arial" w:hAnsi="Arial" w:cs="Arial"/>
          <w:noProof/>
          <w:sz w:val="20"/>
          <w:szCs w:val="20"/>
          <w:lang w:val="de-DE"/>
        </w:rPr>
        <w:drawing>
          <wp:anchor distT="0" distB="0" distL="114300" distR="114300" simplePos="0" relativeHeight="251660288" behindDoc="1" locked="0" layoutInCell="1" allowOverlap="1" wp14:anchorId="6B7CE067" wp14:editId="79A49C2A">
            <wp:simplePos x="0" y="0"/>
            <wp:positionH relativeFrom="column">
              <wp:posOffset>4145915</wp:posOffset>
            </wp:positionH>
            <wp:positionV relativeFrom="paragraph">
              <wp:posOffset>-140335</wp:posOffset>
            </wp:positionV>
            <wp:extent cx="1276985" cy="1508760"/>
            <wp:effectExtent l="0" t="0" r="0" b="0"/>
            <wp:wrapTight wrapText="bothSides">
              <wp:wrapPolygon edited="0">
                <wp:start x="0" y="0"/>
                <wp:lineTo x="0" y="21273"/>
                <wp:lineTo x="21267" y="21273"/>
                <wp:lineTo x="2126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BD0D3" w14:textId="77777777" w:rsidR="008D7519" w:rsidRDefault="008D7519" w:rsidP="008D7519">
      <w:pPr>
        <w:spacing w:line="360" w:lineRule="auto"/>
        <w:rPr>
          <w:rFonts w:ascii="Arial" w:hAnsi="Arial" w:cs="Arial"/>
          <w:sz w:val="20"/>
          <w:szCs w:val="20"/>
        </w:rPr>
      </w:pPr>
    </w:p>
    <w:p w14:paraId="0D16DDEF" w14:textId="77777777" w:rsidR="008D7519" w:rsidRDefault="008D7519" w:rsidP="008D7519">
      <w:pPr>
        <w:spacing w:line="360" w:lineRule="auto"/>
        <w:rPr>
          <w:rFonts w:ascii="Arial" w:hAnsi="Arial" w:cs="Arial"/>
          <w:sz w:val="20"/>
          <w:szCs w:val="20"/>
        </w:rPr>
      </w:pPr>
    </w:p>
    <w:p w14:paraId="414CE4E7" w14:textId="77777777" w:rsidR="008D7519" w:rsidRPr="001C233F" w:rsidRDefault="008D7519" w:rsidP="008D7519">
      <w:pPr>
        <w:spacing w:line="360" w:lineRule="auto"/>
        <w:rPr>
          <w:rFonts w:ascii="Arial" w:hAnsi="Arial" w:cs="Arial"/>
          <w:sz w:val="20"/>
          <w:szCs w:val="20"/>
        </w:rPr>
      </w:pPr>
    </w:p>
    <w:p w14:paraId="3DF64BE8" w14:textId="77777777" w:rsidR="008D7519" w:rsidRPr="001C233F" w:rsidRDefault="008D7519" w:rsidP="008D7519">
      <w:pPr>
        <w:jc w:val="center"/>
        <w:rPr>
          <w:rFonts w:cs="Arial"/>
          <w:b/>
          <w:bCs/>
          <w:sz w:val="20"/>
          <w:szCs w:val="20"/>
        </w:rPr>
      </w:pPr>
      <w:r w:rsidRPr="001C233F">
        <w:rPr>
          <w:rFonts w:cs="Arial"/>
          <w:b/>
          <w:bCs/>
          <w:sz w:val="20"/>
          <w:szCs w:val="20"/>
        </w:rPr>
        <w:t xml:space="preserve"> </w:t>
      </w:r>
    </w:p>
    <w:p w14:paraId="2CCAE2E4" w14:textId="77777777" w:rsidR="008D7519" w:rsidRPr="001C233F" w:rsidRDefault="008D7519" w:rsidP="008D7519">
      <w:pPr>
        <w:rPr>
          <w:sz w:val="20"/>
          <w:szCs w:val="20"/>
        </w:rPr>
      </w:pPr>
    </w:p>
    <w:p w14:paraId="7E6F15F9" w14:textId="77777777" w:rsidR="008D7519" w:rsidRDefault="008D7519" w:rsidP="008D7519">
      <w:pPr>
        <w:jc w:val="center"/>
        <w:rPr>
          <w:rFonts w:ascii="Arial" w:hAnsi="Arial" w:cs="Arial"/>
          <w:b/>
          <w:bCs/>
          <w:sz w:val="20"/>
          <w:szCs w:val="20"/>
        </w:rPr>
      </w:pPr>
    </w:p>
    <w:p w14:paraId="036DAFAF" w14:textId="77777777" w:rsidR="008D7519" w:rsidRPr="001C233F" w:rsidRDefault="008D7519" w:rsidP="008D7519">
      <w:pPr>
        <w:jc w:val="center"/>
        <w:rPr>
          <w:rFonts w:ascii="Arial" w:hAnsi="Arial" w:cs="Arial"/>
          <w:b/>
          <w:bCs/>
          <w:sz w:val="20"/>
          <w:szCs w:val="20"/>
        </w:rPr>
      </w:pPr>
    </w:p>
    <w:p w14:paraId="06AAE6CC" w14:textId="77777777" w:rsidR="008D7519" w:rsidRPr="001C233F" w:rsidRDefault="008D7519" w:rsidP="008D7519">
      <w:pPr>
        <w:rPr>
          <w:rFonts w:ascii="Arial" w:hAnsi="Arial" w:cs="Arial"/>
          <w:sz w:val="20"/>
          <w:szCs w:val="20"/>
        </w:rPr>
      </w:pPr>
    </w:p>
    <w:p w14:paraId="51613829" w14:textId="77777777" w:rsidR="006408C3" w:rsidRPr="00884A64" w:rsidRDefault="006408C3" w:rsidP="006408C3">
      <w:pPr>
        <w:pBdr>
          <w:bottom w:val="single" w:sz="6" w:space="1" w:color="auto"/>
        </w:pBdr>
        <w:spacing w:after="120" w:line="276" w:lineRule="auto"/>
        <w:rPr>
          <w:sz w:val="20"/>
          <w:szCs w:val="20"/>
        </w:rPr>
      </w:pPr>
    </w:p>
    <w:p w14:paraId="19B465DF" w14:textId="29BF9592" w:rsidR="006408C3" w:rsidRPr="00884A64" w:rsidRDefault="006408C3" w:rsidP="006408C3">
      <w:pPr>
        <w:tabs>
          <w:tab w:val="left" w:pos="2160"/>
        </w:tabs>
        <w:spacing w:after="120" w:line="276" w:lineRule="auto"/>
        <w:rPr>
          <w:b/>
          <w:szCs w:val="22"/>
        </w:rPr>
      </w:pPr>
      <w:r w:rsidRPr="00884A64">
        <w:rPr>
          <w:b/>
          <w:szCs w:val="22"/>
        </w:rPr>
        <w:t>Agenda Item:</w:t>
      </w:r>
      <w:r w:rsidRPr="00884A64">
        <w:rPr>
          <w:b/>
          <w:szCs w:val="22"/>
        </w:rPr>
        <w:tab/>
      </w:r>
      <w:r w:rsidR="008D7519">
        <w:rPr>
          <w:szCs w:val="22"/>
        </w:rPr>
        <w:t>7</w:t>
      </w:r>
    </w:p>
    <w:p w14:paraId="38B4E1D8" w14:textId="4601AB3B" w:rsidR="006408C3" w:rsidRPr="00884A64" w:rsidRDefault="006408C3" w:rsidP="006408C3">
      <w:pPr>
        <w:tabs>
          <w:tab w:val="left" w:pos="2160"/>
        </w:tabs>
        <w:spacing w:after="120" w:line="276" w:lineRule="auto"/>
        <w:rPr>
          <w:szCs w:val="22"/>
        </w:rPr>
      </w:pPr>
      <w:r w:rsidRPr="00884A64">
        <w:rPr>
          <w:b/>
          <w:szCs w:val="22"/>
        </w:rPr>
        <w:t>Subject:</w:t>
      </w:r>
      <w:r w:rsidRPr="00884A64">
        <w:rPr>
          <w:b/>
          <w:szCs w:val="22"/>
        </w:rPr>
        <w:tab/>
      </w:r>
      <w:r w:rsidR="000F1A8E">
        <w:rPr>
          <w:szCs w:val="22"/>
        </w:rPr>
        <w:t>Wo</w:t>
      </w:r>
      <w:r w:rsidR="00F46D61">
        <w:rPr>
          <w:szCs w:val="22"/>
        </w:rPr>
        <w:t>rkshop</w:t>
      </w:r>
      <w:r w:rsidR="000F1A8E">
        <w:rPr>
          <w:szCs w:val="22"/>
        </w:rPr>
        <w:t xml:space="preserve"> Marine Litter and </w:t>
      </w:r>
      <w:bookmarkStart w:id="0" w:name="_GoBack"/>
      <w:bookmarkEnd w:id="0"/>
      <w:r w:rsidR="000F1A8E">
        <w:rPr>
          <w:szCs w:val="22"/>
        </w:rPr>
        <w:t>World Heritage Sites</w:t>
      </w:r>
    </w:p>
    <w:p w14:paraId="0E490067" w14:textId="56213EC1" w:rsidR="006408C3" w:rsidRPr="00884A64" w:rsidRDefault="006408C3" w:rsidP="006408C3">
      <w:pPr>
        <w:tabs>
          <w:tab w:val="left" w:pos="2160"/>
        </w:tabs>
        <w:spacing w:after="120" w:line="276" w:lineRule="auto"/>
        <w:rPr>
          <w:b/>
          <w:szCs w:val="22"/>
        </w:rPr>
      </w:pPr>
      <w:r w:rsidRPr="00884A64">
        <w:rPr>
          <w:b/>
          <w:szCs w:val="22"/>
        </w:rPr>
        <w:t>Document No.:</w:t>
      </w:r>
      <w:r w:rsidRPr="00884A64">
        <w:rPr>
          <w:b/>
          <w:szCs w:val="22"/>
        </w:rPr>
        <w:tab/>
      </w:r>
      <w:r w:rsidR="008D7519">
        <w:rPr>
          <w:szCs w:val="22"/>
        </w:rPr>
        <w:t>TG-WH 26</w:t>
      </w:r>
      <w:r w:rsidRPr="00884A64">
        <w:rPr>
          <w:szCs w:val="22"/>
        </w:rPr>
        <w:t>/</w:t>
      </w:r>
      <w:r w:rsidR="008D7519">
        <w:rPr>
          <w:szCs w:val="22"/>
        </w:rPr>
        <w:t>7</w:t>
      </w:r>
      <w:r w:rsidR="003113F5">
        <w:rPr>
          <w:szCs w:val="22"/>
        </w:rPr>
        <w:t>/</w:t>
      </w:r>
      <w:r w:rsidR="008D7519">
        <w:rPr>
          <w:szCs w:val="22"/>
        </w:rPr>
        <w:t>1</w:t>
      </w:r>
    </w:p>
    <w:p w14:paraId="21A1163C" w14:textId="5FB2D48A" w:rsidR="006408C3" w:rsidRPr="00884A64" w:rsidRDefault="006408C3" w:rsidP="006408C3">
      <w:pPr>
        <w:tabs>
          <w:tab w:val="left" w:pos="2160"/>
        </w:tabs>
        <w:spacing w:after="120" w:line="276" w:lineRule="auto"/>
        <w:rPr>
          <w:b/>
          <w:szCs w:val="22"/>
        </w:rPr>
      </w:pPr>
      <w:r w:rsidRPr="00884A64">
        <w:rPr>
          <w:b/>
          <w:szCs w:val="22"/>
        </w:rPr>
        <w:t>Date:</w:t>
      </w:r>
      <w:r w:rsidRPr="00884A64">
        <w:rPr>
          <w:b/>
          <w:szCs w:val="22"/>
        </w:rPr>
        <w:tab/>
      </w:r>
      <w:r w:rsidR="008D7519">
        <w:rPr>
          <w:szCs w:val="22"/>
        </w:rPr>
        <w:t>13</w:t>
      </w:r>
      <w:r w:rsidR="007F066C" w:rsidRPr="002C2BAC">
        <w:rPr>
          <w:szCs w:val="22"/>
        </w:rPr>
        <w:t xml:space="preserve"> </w:t>
      </w:r>
      <w:r w:rsidR="00F46D61">
        <w:rPr>
          <w:szCs w:val="22"/>
        </w:rPr>
        <w:t xml:space="preserve">December </w:t>
      </w:r>
      <w:r w:rsidR="00EC3E09">
        <w:rPr>
          <w:szCs w:val="22"/>
        </w:rPr>
        <w:t>20</w:t>
      </w:r>
      <w:r w:rsidR="002C2BAC" w:rsidRPr="002C2BAC">
        <w:rPr>
          <w:szCs w:val="22"/>
        </w:rPr>
        <w:t>18</w:t>
      </w:r>
    </w:p>
    <w:p w14:paraId="3BDEB2B8" w14:textId="247B0FBE" w:rsidR="006408C3" w:rsidRDefault="006408C3" w:rsidP="00F04713">
      <w:pPr>
        <w:pBdr>
          <w:bottom w:val="single" w:sz="6" w:space="1" w:color="auto"/>
        </w:pBdr>
        <w:tabs>
          <w:tab w:val="left" w:pos="0"/>
        </w:tabs>
        <w:spacing w:line="360" w:lineRule="auto"/>
        <w:rPr>
          <w:b/>
          <w:szCs w:val="22"/>
        </w:rPr>
      </w:pPr>
      <w:r w:rsidRPr="00884A64">
        <w:rPr>
          <w:b/>
          <w:szCs w:val="22"/>
        </w:rPr>
        <w:t>Submitted by:</w:t>
      </w:r>
      <w:r w:rsidR="002C2BAC">
        <w:rPr>
          <w:b/>
          <w:szCs w:val="22"/>
        </w:rPr>
        <w:tab/>
      </w:r>
      <w:r w:rsidR="002C2BAC">
        <w:rPr>
          <w:b/>
          <w:szCs w:val="22"/>
        </w:rPr>
        <w:tab/>
      </w:r>
      <w:r w:rsidR="00E6265E">
        <w:rPr>
          <w:szCs w:val="22"/>
        </w:rPr>
        <w:t>CWSS</w:t>
      </w:r>
    </w:p>
    <w:p w14:paraId="697B1C26" w14:textId="4636FD0B" w:rsidR="006408C3" w:rsidRDefault="006408C3" w:rsidP="006408C3">
      <w:pPr>
        <w:pStyle w:val="Kopfzeile"/>
        <w:tabs>
          <w:tab w:val="clear" w:pos="4703"/>
          <w:tab w:val="clear" w:pos="9406"/>
        </w:tabs>
        <w:spacing w:after="120" w:line="276" w:lineRule="auto"/>
        <w:rPr>
          <w:szCs w:val="22"/>
        </w:rPr>
      </w:pPr>
    </w:p>
    <w:p w14:paraId="43DC10E3" w14:textId="77777777" w:rsidR="008D7519" w:rsidRDefault="008D7519" w:rsidP="006408C3">
      <w:pPr>
        <w:pStyle w:val="Kopfzeile"/>
        <w:tabs>
          <w:tab w:val="clear" w:pos="4703"/>
          <w:tab w:val="clear" w:pos="9406"/>
        </w:tabs>
        <w:spacing w:after="120" w:line="276" w:lineRule="auto"/>
        <w:rPr>
          <w:szCs w:val="22"/>
        </w:rPr>
      </w:pPr>
    </w:p>
    <w:p w14:paraId="3F5F0A01" w14:textId="6569D24A" w:rsidR="00232408" w:rsidRDefault="00F46D61" w:rsidP="00E6265E">
      <w:pPr>
        <w:pStyle w:val="Textkrper"/>
        <w:rPr>
          <w:rFonts w:ascii="Times New Roman" w:hAnsi="Times New Roman" w:cs="Times New Roman"/>
          <w:sz w:val="22"/>
          <w:szCs w:val="22"/>
        </w:rPr>
      </w:pPr>
      <w:r>
        <w:rPr>
          <w:rFonts w:ascii="Times New Roman" w:hAnsi="Times New Roman" w:cs="Times New Roman"/>
          <w:sz w:val="22"/>
          <w:szCs w:val="22"/>
        </w:rPr>
        <w:t xml:space="preserve">The document informs on the workshop </w:t>
      </w:r>
      <w:r w:rsidR="008D7519">
        <w:rPr>
          <w:rFonts w:ascii="Times New Roman" w:hAnsi="Times New Roman" w:cs="Times New Roman"/>
          <w:sz w:val="22"/>
          <w:szCs w:val="22"/>
        </w:rPr>
        <w:t xml:space="preserve">on </w:t>
      </w:r>
      <w:r w:rsidR="00402A58">
        <w:rPr>
          <w:rFonts w:ascii="Times New Roman" w:hAnsi="Times New Roman" w:cs="Times New Roman"/>
          <w:sz w:val="22"/>
          <w:szCs w:val="22"/>
        </w:rPr>
        <w:t xml:space="preserve">impacts on </w:t>
      </w:r>
      <w:r w:rsidR="008D7519">
        <w:rPr>
          <w:rFonts w:ascii="Times New Roman" w:hAnsi="Times New Roman" w:cs="Times New Roman"/>
          <w:sz w:val="22"/>
          <w:szCs w:val="22"/>
        </w:rPr>
        <w:t xml:space="preserve">marine litter </w:t>
      </w:r>
      <w:r w:rsidR="00402A58">
        <w:rPr>
          <w:rFonts w:ascii="Times New Roman" w:hAnsi="Times New Roman" w:cs="Times New Roman"/>
          <w:sz w:val="22"/>
          <w:szCs w:val="22"/>
        </w:rPr>
        <w:t>on</w:t>
      </w:r>
      <w:r w:rsidR="008D7519">
        <w:rPr>
          <w:rFonts w:ascii="Times New Roman" w:hAnsi="Times New Roman" w:cs="Times New Roman"/>
          <w:sz w:val="22"/>
          <w:szCs w:val="22"/>
        </w:rPr>
        <w:t xml:space="preserve"> </w:t>
      </w:r>
      <w:r w:rsidRPr="00F46D61">
        <w:rPr>
          <w:rFonts w:ascii="Times New Roman" w:hAnsi="Times New Roman" w:cs="Times New Roman"/>
          <w:sz w:val="22"/>
          <w:szCs w:val="22"/>
        </w:rPr>
        <w:t>World Heritage marine site</w:t>
      </w:r>
      <w:r w:rsidR="008D7519">
        <w:rPr>
          <w:rFonts w:ascii="Times New Roman" w:hAnsi="Times New Roman" w:cs="Times New Roman"/>
          <w:sz w:val="22"/>
          <w:szCs w:val="22"/>
        </w:rPr>
        <w:t>s, Norderney, 14 – 16 November 2018</w:t>
      </w:r>
      <w:r>
        <w:rPr>
          <w:rFonts w:ascii="Times New Roman" w:hAnsi="Times New Roman" w:cs="Times New Roman"/>
          <w:sz w:val="22"/>
          <w:szCs w:val="22"/>
        </w:rPr>
        <w:t>.</w:t>
      </w:r>
    </w:p>
    <w:p w14:paraId="3B0DD9A4" w14:textId="498A8390" w:rsidR="00402A58" w:rsidRDefault="005F57EB" w:rsidP="00E6265E">
      <w:pPr>
        <w:pStyle w:val="Textkrper"/>
        <w:rPr>
          <w:rFonts w:ascii="Times New Roman" w:hAnsi="Times New Roman" w:cs="Times New Roman"/>
          <w:sz w:val="22"/>
          <w:szCs w:val="22"/>
        </w:rPr>
      </w:pPr>
      <w:hyperlink r:id="rId10" w:history="1">
        <w:r w:rsidR="00402A58" w:rsidRPr="001F7318">
          <w:rPr>
            <w:rStyle w:val="Hyperlink"/>
            <w:rFonts w:ascii="Times New Roman" w:hAnsi="Times New Roman" w:cs="Times New Roman"/>
            <w:sz w:val="22"/>
            <w:szCs w:val="22"/>
          </w:rPr>
          <w:t>http://whc.unesco.org/en/news/1904</w:t>
        </w:r>
      </w:hyperlink>
    </w:p>
    <w:p w14:paraId="1D633515" w14:textId="77777777" w:rsidR="00402A58" w:rsidRDefault="00402A58" w:rsidP="00E6265E">
      <w:pPr>
        <w:pStyle w:val="Textkrper"/>
        <w:rPr>
          <w:rFonts w:ascii="Times New Roman" w:hAnsi="Times New Roman" w:cs="Times New Roman"/>
          <w:sz w:val="22"/>
          <w:szCs w:val="22"/>
        </w:rPr>
      </w:pPr>
    </w:p>
    <w:p w14:paraId="55E271FB" w14:textId="161750F9" w:rsidR="00402A58" w:rsidRDefault="00402A58" w:rsidP="00E6265E">
      <w:pPr>
        <w:pStyle w:val="Textkrper"/>
        <w:rPr>
          <w:rFonts w:ascii="Times New Roman" w:hAnsi="Times New Roman" w:cs="Times New Roman"/>
          <w:sz w:val="22"/>
          <w:szCs w:val="22"/>
        </w:rPr>
      </w:pPr>
      <w:r>
        <w:rPr>
          <w:rFonts w:ascii="Times New Roman" w:hAnsi="Times New Roman" w:cs="Times New Roman"/>
          <w:sz w:val="22"/>
          <w:szCs w:val="22"/>
        </w:rPr>
        <w:t xml:space="preserve">The workshop was jointly organized with the World Heritage Marine Programme (UNESCO WHC) </w:t>
      </w:r>
      <w:proofErr w:type="gramStart"/>
      <w:r>
        <w:rPr>
          <w:rFonts w:ascii="Times New Roman" w:hAnsi="Times New Roman" w:cs="Times New Roman"/>
          <w:sz w:val="22"/>
          <w:szCs w:val="22"/>
        </w:rPr>
        <w:t>and  was</w:t>
      </w:r>
      <w:proofErr w:type="gramEnd"/>
      <w:r>
        <w:rPr>
          <w:rFonts w:ascii="Times New Roman" w:hAnsi="Times New Roman" w:cs="Times New Roman"/>
          <w:sz w:val="22"/>
          <w:szCs w:val="22"/>
        </w:rPr>
        <w:t xml:space="preserve"> financially supported by BMU and </w:t>
      </w:r>
      <w:proofErr w:type="spellStart"/>
      <w:r>
        <w:rPr>
          <w:rFonts w:ascii="Times New Roman" w:hAnsi="Times New Roman" w:cs="Times New Roman"/>
          <w:sz w:val="22"/>
          <w:szCs w:val="22"/>
        </w:rPr>
        <w:t>MinLNV</w:t>
      </w:r>
      <w:proofErr w:type="spellEnd"/>
      <w:r>
        <w:rPr>
          <w:rFonts w:ascii="Times New Roman" w:hAnsi="Times New Roman" w:cs="Times New Roman"/>
          <w:sz w:val="22"/>
          <w:szCs w:val="22"/>
        </w:rPr>
        <w:t xml:space="preserve"> within the Supplementary Budget 2018 (International cooperation, UNESCO World Heritage Marine Programme).</w:t>
      </w:r>
    </w:p>
    <w:p w14:paraId="74E7422A" w14:textId="77777777" w:rsidR="00067F43" w:rsidRDefault="00067F43" w:rsidP="00E6265E">
      <w:pPr>
        <w:pStyle w:val="Textkrper"/>
        <w:rPr>
          <w:rFonts w:ascii="Times New Roman" w:hAnsi="Times New Roman" w:cs="Times New Roman"/>
          <w:sz w:val="22"/>
          <w:szCs w:val="22"/>
        </w:rPr>
      </w:pPr>
    </w:p>
    <w:p w14:paraId="64B57ED9" w14:textId="77777777" w:rsidR="00402A58" w:rsidRDefault="00402A58" w:rsidP="00402A58">
      <w:pPr>
        <w:pStyle w:val="Textkrper"/>
        <w:rPr>
          <w:rFonts w:ascii="Times New Roman" w:hAnsi="Times New Roman" w:cs="Times New Roman"/>
          <w:sz w:val="22"/>
          <w:szCs w:val="22"/>
        </w:rPr>
      </w:pPr>
      <w:r>
        <w:rPr>
          <w:rFonts w:ascii="Times New Roman" w:hAnsi="Times New Roman" w:cs="Times New Roman"/>
          <w:sz w:val="22"/>
          <w:szCs w:val="22"/>
        </w:rPr>
        <w:t>The workshop also contributes to the implementation of the Leeuwarden Declaration 2018, Article 22 and 23 regarding marine litter.</w:t>
      </w:r>
    </w:p>
    <w:p w14:paraId="66E22F34" w14:textId="77777777" w:rsidR="00067F43" w:rsidRDefault="00067F43" w:rsidP="00E6265E">
      <w:pPr>
        <w:pStyle w:val="Textkrper"/>
        <w:rPr>
          <w:rFonts w:ascii="Times New Roman" w:hAnsi="Times New Roman" w:cs="Times New Roman"/>
          <w:sz w:val="22"/>
          <w:szCs w:val="22"/>
        </w:rPr>
      </w:pPr>
    </w:p>
    <w:p w14:paraId="0E39D7F4" w14:textId="77777777" w:rsidR="00067F43" w:rsidRDefault="00067F43" w:rsidP="00E6265E">
      <w:pPr>
        <w:pStyle w:val="Textkrper"/>
        <w:rPr>
          <w:rFonts w:ascii="Times New Roman" w:hAnsi="Times New Roman" w:cs="Times New Roman"/>
          <w:sz w:val="22"/>
          <w:szCs w:val="22"/>
        </w:rPr>
      </w:pPr>
    </w:p>
    <w:p w14:paraId="21D04305" w14:textId="77777777" w:rsidR="00402A58" w:rsidRDefault="00402A58" w:rsidP="00E6265E">
      <w:pPr>
        <w:pStyle w:val="Textkrper"/>
        <w:rPr>
          <w:rFonts w:ascii="Times New Roman" w:hAnsi="Times New Roman" w:cs="Times New Roman"/>
          <w:sz w:val="22"/>
          <w:szCs w:val="22"/>
        </w:rPr>
      </w:pPr>
    </w:p>
    <w:p w14:paraId="4DA7D7C7" w14:textId="77777777" w:rsidR="00402A58" w:rsidRDefault="00402A58" w:rsidP="00E6265E">
      <w:pPr>
        <w:pStyle w:val="Textkrper"/>
        <w:rPr>
          <w:rFonts w:ascii="Times New Roman" w:hAnsi="Times New Roman" w:cs="Times New Roman"/>
          <w:sz w:val="22"/>
          <w:szCs w:val="22"/>
        </w:rPr>
      </w:pPr>
    </w:p>
    <w:p w14:paraId="2118C796" w14:textId="77777777" w:rsidR="008D7519" w:rsidRPr="00DE3054" w:rsidRDefault="008D7519" w:rsidP="00EB6033">
      <w:pPr>
        <w:rPr>
          <w:b/>
          <w:szCs w:val="22"/>
        </w:rPr>
      </w:pPr>
    </w:p>
    <w:p w14:paraId="58D08686" w14:textId="251D6CE5" w:rsidR="00E6265E" w:rsidRDefault="00E6265E" w:rsidP="00067F43">
      <w:pPr>
        <w:spacing w:line="276" w:lineRule="auto"/>
        <w:ind w:left="1560" w:hanging="1560"/>
        <w:rPr>
          <w:b/>
          <w:szCs w:val="22"/>
        </w:rPr>
      </w:pPr>
      <w:r w:rsidRPr="00DE3054">
        <w:rPr>
          <w:b/>
          <w:szCs w:val="22"/>
        </w:rPr>
        <w:t>Proposal</w:t>
      </w:r>
      <w:r w:rsidR="00067F43">
        <w:rPr>
          <w:b/>
          <w:szCs w:val="22"/>
        </w:rPr>
        <w:t xml:space="preserve">: </w:t>
      </w:r>
      <w:r w:rsidR="00067F43">
        <w:rPr>
          <w:b/>
          <w:szCs w:val="22"/>
        </w:rPr>
        <w:tab/>
        <w:t>The meeting is invited to note the</w:t>
      </w:r>
      <w:r w:rsidRPr="00D81F5B">
        <w:rPr>
          <w:b/>
          <w:szCs w:val="22"/>
        </w:rPr>
        <w:t xml:space="preserve"> </w:t>
      </w:r>
      <w:r w:rsidR="00067F43">
        <w:rPr>
          <w:b/>
          <w:szCs w:val="22"/>
        </w:rPr>
        <w:t>information and to comment as appropriate.</w:t>
      </w:r>
    </w:p>
    <w:p w14:paraId="52C59879" w14:textId="77777777" w:rsidR="00E6265E" w:rsidRPr="00DE3054" w:rsidRDefault="00E6265E" w:rsidP="00E6265E">
      <w:pPr>
        <w:spacing w:line="276" w:lineRule="auto"/>
        <w:ind w:left="2552" w:hanging="2552"/>
        <w:rPr>
          <w:b/>
          <w:szCs w:val="22"/>
        </w:rPr>
      </w:pPr>
    </w:p>
    <w:p w14:paraId="35362D67" w14:textId="7A7890A5" w:rsidR="00F46D61" w:rsidRDefault="00F46D61" w:rsidP="00F92C9C"/>
    <w:p w14:paraId="7E520E09" w14:textId="2CF17877" w:rsidR="00F46D61" w:rsidRDefault="00F46D61" w:rsidP="00F92C9C"/>
    <w:p w14:paraId="46A7372F" w14:textId="17FCEAA1" w:rsidR="00F46D61" w:rsidRDefault="00F46D61" w:rsidP="00F92C9C"/>
    <w:p w14:paraId="5CC1F32F" w14:textId="179B43F8" w:rsidR="00F46D61" w:rsidRDefault="00F46D61" w:rsidP="00F92C9C"/>
    <w:p w14:paraId="3A8B382B" w14:textId="4EAD864E" w:rsidR="008D7519" w:rsidRDefault="008D7519">
      <w:r>
        <w:br w:type="page"/>
      </w:r>
    </w:p>
    <w:p w14:paraId="1E429010" w14:textId="77777777" w:rsidR="00F46D61" w:rsidRPr="00CA0D38" w:rsidRDefault="00F46D61" w:rsidP="00F46D61">
      <w:pPr>
        <w:pStyle w:val="KeinLeerraum"/>
        <w:spacing w:before="120" w:line="276" w:lineRule="auto"/>
        <w:rPr>
          <w:rFonts w:ascii="Arial" w:hAnsi="Arial" w:cs="Arial"/>
          <w:b/>
          <w:sz w:val="28"/>
          <w:szCs w:val="20"/>
          <w:lang w:val="en-GB"/>
        </w:rPr>
      </w:pPr>
      <w:r>
        <w:rPr>
          <w:rFonts w:ascii="Arial" w:hAnsi="Arial" w:cs="Arial"/>
          <w:b/>
          <w:sz w:val="28"/>
          <w:szCs w:val="20"/>
          <w:lang w:val="en-GB"/>
        </w:rPr>
        <w:lastRenderedPageBreak/>
        <w:t xml:space="preserve">UNESCO </w:t>
      </w:r>
      <w:r w:rsidRPr="00CA0D38">
        <w:rPr>
          <w:rFonts w:ascii="Arial" w:hAnsi="Arial" w:cs="Arial"/>
          <w:b/>
          <w:sz w:val="28"/>
          <w:szCs w:val="20"/>
          <w:lang w:val="en-GB"/>
        </w:rPr>
        <w:t xml:space="preserve">World Heritage marine site managers </w:t>
      </w:r>
      <w:r>
        <w:rPr>
          <w:rFonts w:ascii="Arial" w:hAnsi="Arial" w:cs="Arial"/>
          <w:b/>
          <w:sz w:val="28"/>
          <w:szCs w:val="20"/>
          <w:lang w:val="en-GB"/>
        </w:rPr>
        <w:t xml:space="preserve">join forces </w:t>
      </w:r>
      <w:r w:rsidRPr="00CA0D38">
        <w:rPr>
          <w:rFonts w:ascii="Arial" w:hAnsi="Arial" w:cs="Arial"/>
          <w:b/>
          <w:sz w:val="28"/>
          <w:szCs w:val="20"/>
          <w:lang w:val="en-GB"/>
        </w:rPr>
        <w:t>on Norderney</w:t>
      </w:r>
      <w:r>
        <w:rPr>
          <w:rFonts w:ascii="Arial" w:hAnsi="Arial" w:cs="Arial"/>
          <w:b/>
          <w:sz w:val="28"/>
          <w:szCs w:val="20"/>
          <w:lang w:val="en-GB"/>
        </w:rPr>
        <w:t xml:space="preserve"> to </w:t>
      </w:r>
      <w:r w:rsidRPr="00CA0D38">
        <w:rPr>
          <w:rFonts w:ascii="Arial" w:hAnsi="Arial" w:cs="Arial"/>
          <w:b/>
          <w:sz w:val="28"/>
          <w:szCs w:val="20"/>
          <w:lang w:val="en-GB"/>
        </w:rPr>
        <w:t xml:space="preserve">focus on marine litter </w:t>
      </w:r>
    </w:p>
    <w:p w14:paraId="7A9D71AD" w14:textId="77777777" w:rsidR="00F46D61" w:rsidRDefault="00F46D61" w:rsidP="00F46D61">
      <w:pPr>
        <w:pStyle w:val="KeinLeerraum"/>
        <w:spacing w:before="120" w:line="276" w:lineRule="auto"/>
        <w:rPr>
          <w:rFonts w:ascii="Times New Roman" w:hAnsi="Times New Roman" w:cs="Times New Roman"/>
          <w:b/>
          <w:szCs w:val="20"/>
          <w:lang w:val="en-GB"/>
        </w:rPr>
      </w:pPr>
      <w:r>
        <w:rPr>
          <w:rFonts w:ascii="Times New Roman" w:hAnsi="Times New Roman" w:cs="Times New Roman"/>
          <w:b/>
          <w:szCs w:val="20"/>
          <w:lang w:val="en-GB"/>
        </w:rPr>
        <w:t>International Workshop on “Impacts of Marine Litter on marine World Heritage Sites”</w:t>
      </w:r>
    </w:p>
    <w:p w14:paraId="051EFF13" w14:textId="77777777" w:rsidR="00F46D61" w:rsidRDefault="00F46D61" w:rsidP="00F46D61">
      <w:pPr>
        <w:pStyle w:val="KeinLeerraum"/>
        <w:spacing w:before="120" w:line="276" w:lineRule="auto"/>
        <w:rPr>
          <w:rFonts w:ascii="Times New Roman" w:hAnsi="Times New Roman" w:cs="Times New Roman"/>
          <w:szCs w:val="20"/>
          <w:lang w:val="en-CA"/>
        </w:rPr>
      </w:pPr>
      <w:r w:rsidRPr="000B54A1">
        <w:rPr>
          <w:rFonts w:ascii="Times New Roman" w:hAnsi="Times New Roman" w:cs="Times New Roman"/>
          <w:szCs w:val="20"/>
          <w:lang w:val="en-CA"/>
        </w:rPr>
        <w:t>Norderney</w:t>
      </w:r>
      <w:r>
        <w:rPr>
          <w:rFonts w:ascii="Times New Roman" w:hAnsi="Times New Roman" w:cs="Times New Roman"/>
          <w:szCs w:val="20"/>
          <w:lang w:val="en-CA"/>
        </w:rPr>
        <w:t>/</w:t>
      </w:r>
      <w:r w:rsidRPr="000B54A1">
        <w:rPr>
          <w:rFonts w:ascii="Times New Roman" w:hAnsi="Times New Roman" w:cs="Times New Roman"/>
          <w:szCs w:val="20"/>
          <w:lang w:val="en-CA"/>
        </w:rPr>
        <w:t xml:space="preserve">Germany, </w:t>
      </w:r>
      <w:r>
        <w:rPr>
          <w:rFonts w:ascii="Times New Roman" w:hAnsi="Times New Roman" w:cs="Times New Roman"/>
          <w:szCs w:val="20"/>
          <w:lang w:val="en-CA"/>
        </w:rPr>
        <w:t xml:space="preserve">14 - </w:t>
      </w:r>
      <w:r w:rsidRPr="000B54A1">
        <w:rPr>
          <w:rFonts w:ascii="Times New Roman" w:hAnsi="Times New Roman" w:cs="Times New Roman"/>
          <w:szCs w:val="20"/>
          <w:lang w:val="en-CA"/>
        </w:rPr>
        <w:t>16 November 2018</w:t>
      </w:r>
    </w:p>
    <w:p w14:paraId="112C2DE2" w14:textId="77777777" w:rsidR="00F46D61" w:rsidRDefault="00F46D61" w:rsidP="00F46D61">
      <w:pPr>
        <w:pStyle w:val="KeinLeerraum"/>
        <w:spacing w:before="120" w:line="276" w:lineRule="auto"/>
        <w:rPr>
          <w:rFonts w:ascii="Times New Roman" w:hAnsi="Times New Roman" w:cs="Times New Roman"/>
          <w:szCs w:val="20"/>
          <w:lang w:val="en-CA"/>
        </w:rPr>
      </w:pPr>
    </w:p>
    <w:p w14:paraId="66E8F07F" w14:textId="77777777" w:rsidR="00F46D61" w:rsidRDefault="00F46D61" w:rsidP="00F46D61">
      <w:pPr>
        <w:pStyle w:val="KeinLeerraum"/>
        <w:spacing w:before="120" w:line="276" w:lineRule="auto"/>
        <w:rPr>
          <w:rFonts w:ascii="Times New Roman" w:hAnsi="Times New Roman" w:cs="Times New Roman"/>
          <w:lang w:val="en-GB"/>
        </w:rPr>
      </w:pPr>
      <w:r>
        <w:rPr>
          <w:rFonts w:ascii="Times New Roman" w:hAnsi="Times New Roman" w:cs="Times New Roman"/>
          <w:szCs w:val="20"/>
          <w:lang w:val="en-CA"/>
        </w:rPr>
        <w:t xml:space="preserve">The workshop was organized </w:t>
      </w:r>
      <w:r w:rsidRPr="00930737">
        <w:rPr>
          <w:rFonts w:ascii="Times New Roman" w:hAnsi="Times New Roman" w:cs="Times New Roman"/>
          <w:lang w:val="en-GB"/>
        </w:rPr>
        <w:t xml:space="preserve">by </w:t>
      </w:r>
      <w:r>
        <w:rPr>
          <w:rFonts w:ascii="Times New Roman" w:hAnsi="Times New Roman" w:cs="Times New Roman"/>
          <w:lang w:val="en-GB"/>
        </w:rPr>
        <w:t xml:space="preserve">CWSS, the </w:t>
      </w:r>
      <w:r w:rsidRPr="00930737">
        <w:rPr>
          <w:rFonts w:ascii="Times New Roman" w:hAnsi="Times New Roman" w:cs="Times New Roman"/>
          <w:lang w:val="en-GB"/>
        </w:rPr>
        <w:t>Lower Saxon Wadden Sea National Park Authority, UNESCO World Heritage Marine Programme</w:t>
      </w:r>
      <w:r>
        <w:rPr>
          <w:rFonts w:ascii="Times New Roman" w:hAnsi="Times New Roman" w:cs="Times New Roman"/>
          <w:lang w:val="en-GB"/>
        </w:rPr>
        <w:t>, wi</w:t>
      </w:r>
      <w:r w:rsidRPr="00930737">
        <w:rPr>
          <w:rFonts w:ascii="Times New Roman" w:hAnsi="Times New Roman" w:cs="Times New Roman"/>
          <w:lang w:val="en-GB"/>
        </w:rPr>
        <w:t>th support from</w:t>
      </w:r>
      <w:r>
        <w:rPr>
          <w:rFonts w:ascii="Times New Roman" w:hAnsi="Times New Roman" w:cs="Times New Roman"/>
          <w:lang w:val="en-GB"/>
        </w:rPr>
        <w:t xml:space="preserve"> the</w:t>
      </w:r>
      <w:r w:rsidRPr="00930737">
        <w:rPr>
          <w:rFonts w:ascii="Times New Roman" w:hAnsi="Times New Roman" w:cs="Times New Roman"/>
          <w:lang w:val="en-GB"/>
        </w:rPr>
        <w:t xml:space="preserve"> German Federal Ministry for the Environment, Nature Conservation and Nuclear Safety, Dutch Ministry of Agriculture, Nature and Food Quality, Schleswig-Holstein Wadd</w:t>
      </w:r>
      <w:r>
        <w:rPr>
          <w:rFonts w:ascii="Times New Roman" w:hAnsi="Times New Roman" w:cs="Times New Roman"/>
          <w:lang w:val="en-GB"/>
        </w:rPr>
        <w:t xml:space="preserve">en Sea National Park Authority. </w:t>
      </w:r>
      <w:r w:rsidRPr="00930737">
        <w:rPr>
          <w:rFonts w:ascii="Times New Roman" w:hAnsi="Times New Roman" w:cs="Times New Roman"/>
          <w:lang w:val="en-GB"/>
        </w:rPr>
        <w:t xml:space="preserve">KIMO International </w:t>
      </w:r>
      <w:r>
        <w:rPr>
          <w:rFonts w:ascii="Times New Roman" w:hAnsi="Times New Roman" w:cs="Times New Roman"/>
          <w:lang w:val="en-GB"/>
        </w:rPr>
        <w:t xml:space="preserve">and the </w:t>
      </w:r>
      <w:r w:rsidRPr="00930737">
        <w:rPr>
          <w:rFonts w:ascii="Times New Roman" w:hAnsi="Times New Roman" w:cs="Times New Roman"/>
          <w:lang w:val="en-GB"/>
        </w:rPr>
        <w:t>University of</w:t>
      </w:r>
      <w:r>
        <w:rPr>
          <w:rFonts w:ascii="Times New Roman" w:hAnsi="Times New Roman" w:cs="Times New Roman"/>
          <w:lang w:val="en-GB"/>
        </w:rPr>
        <w:t xml:space="preserve"> Oldenburg</w:t>
      </w:r>
    </w:p>
    <w:p w14:paraId="080AAC71" w14:textId="77777777" w:rsidR="00F46D61" w:rsidRPr="00366D0E" w:rsidRDefault="00F46D61" w:rsidP="00F46D61">
      <w:pPr>
        <w:pStyle w:val="KeinLeerraum"/>
        <w:spacing w:before="120" w:line="276" w:lineRule="auto"/>
        <w:rPr>
          <w:rFonts w:ascii="Times New Roman" w:hAnsi="Times New Roman" w:cs="Times New Roman"/>
          <w:b/>
          <w:szCs w:val="20"/>
          <w:lang w:val="en-GB"/>
        </w:rPr>
      </w:pPr>
      <w:r w:rsidRPr="00366D0E">
        <w:rPr>
          <w:rFonts w:ascii="Times New Roman" w:hAnsi="Times New Roman" w:cs="Times New Roman"/>
          <w:b/>
          <w:szCs w:val="20"/>
          <w:lang w:val="en-GB"/>
        </w:rPr>
        <w:t xml:space="preserve">Background </w:t>
      </w:r>
    </w:p>
    <w:p w14:paraId="1C863083" w14:textId="77777777" w:rsidR="00F46D61" w:rsidRPr="00366D0E" w:rsidRDefault="00F46D61" w:rsidP="00F46D61">
      <w:pPr>
        <w:pStyle w:val="KeinLeerraum"/>
        <w:spacing w:before="120" w:line="276" w:lineRule="auto"/>
        <w:rPr>
          <w:rFonts w:ascii="Times New Roman" w:hAnsi="Times New Roman" w:cs="Times New Roman"/>
          <w:szCs w:val="20"/>
          <w:lang w:val="en-GB"/>
        </w:rPr>
      </w:pPr>
      <w:r w:rsidRPr="00366D0E">
        <w:rPr>
          <w:rFonts w:ascii="Times New Roman" w:hAnsi="Times New Roman" w:cs="Times New Roman"/>
          <w:szCs w:val="20"/>
          <w:lang w:val="en-GB"/>
        </w:rPr>
        <w:t xml:space="preserve">The UNESCO World Heritage List includes 49 ocean sites – distributed across 37 countries – which are therewith recognized for their unique marine biodiversity, singular ecosystem, unique geological processes or incomparable beauty. </w:t>
      </w:r>
    </w:p>
    <w:p w14:paraId="62FFD3AD" w14:textId="77777777" w:rsidR="00F46D61" w:rsidRPr="00366D0E" w:rsidRDefault="00F46D61" w:rsidP="00F46D61">
      <w:pPr>
        <w:pStyle w:val="KeinLeerraum"/>
        <w:spacing w:before="120" w:line="276" w:lineRule="auto"/>
        <w:rPr>
          <w:rFonts w:ascii="Times New Roman" w:hAnsi="Times New Roman" w:cs="Times New Roman"/>
          <w:szCs w:val="20"/>
          <w:lang w:val="en-GB"/>
        </w:rPr>
      </w:pPr>
      <w:r w:rsidRPr="00366D0E">
        <w:rPr>
          <w:rFonts w:ascii="Times New Roman" w:hAnsi="Times New Roman" w:cs="Times New Roman"/>
          <w:szCs w:val="20"/>
          <w:lang w:val="en-GB"/>
        </w:rPr>
        <w:t xml:space="preserve">As World Heritage sites are of global importance and require special protection to protect and maintain the “Outstanding Universal Value” (OUV) for all humankind, the potential impact of the increasing amount of marine litter needs special attention. This workshop is the first to focus on the problems associated with marine litter specifically in World Heritage marine sites and to look at which of these needs a strategic global solution and what can be done locally. </w:t>
      </w:r>
    </w:p>
    <w:p w14:paraId="0B6875A2" w14:textId="77777777" w:rsidR="00F46D61" w:rsidRDefault="00F46D61" w:rsidP="00F46D61">
      <w:pPr>
        <w:pStyle w:val="KeinLeerraum"/>
        <w:spacing w:before="120" w:line="276" w:lineRule="auto"/>
        <w:rPr>
          <w:rFonts w:ascii="Times New Roman" w:hAnsi="Times New Roman" w:cs="Times New Roman"/>
          <w:szCs w:val="20"/>
          <w:lang w:val="en-GB"/>
        </w:rPr>
      </w:pPr>
      <w:r w:rsidRPr="00366D0E">
        <w:rPr>
          <w:rFonts w:ascii="Times New Roman" w:hAnsi="Times New Roman" w:cs="Times New Roman"/>
          <w:szCs w:val="20"/>
          <w:lang w:val="en-GB"/>
        </w:rPr>
        <w:t>The workshop aims to analyse the specific challenges and needs to protect the OUV of marine WH sites from pollution by marine litter. Furthermore, the workshop will analyse the strategic role of World Heritage marine sites in reducing the impacts of marine litter on nature values locally and internationally by supporting WH site managers in exchanging best practice examples, mutual learning, creating synergies, and raising awareness on marine litter impacts on the OUVs.</w:t>
      </w:r>
    </w:p>
    <w:p w14:paraId="41757CE7" w14:textId="77777777" w:rsidR="00F46D61" w:rsidRPr="00840367" w:rsidRDefault="00F46D61" w:rsidP="00F46D61">
      <w:pPr>
        <w:pStyle w:val="KeinLeerraum"/>
        <w:spacing w:before="120" w:line="276" w:lineRule="auto"/>
        <w:rPr>
          <w:rFonts w:ascii="Times New Roman" w:hAnsi="Times New Roman" w:cs="Times New Roman"/>
          <w:b/>
          <w:szCs w:val="20"/>
          <w:lang w:val="en-GB"/>
        </w:rPr>
      </w:pPr>
      <w:r w:rsidRPr="00840367">
        <w:rPr>
          <w:rFonts w:ascii="Times New Roman" w:hAnsi="Times New Roman" w:cs="Times New Roman"/>
          <w:b/>
          <w:szCs w:val="20"/>
          <w:lang w:val="en-GB"/>
        </w:rPr>
        <w:t>The workshop</w:t>
      </w:r>
    </w:p>
    <w:p w14:paraId="53457479" w14:textId="77777777" w:rsidR="00F46D61" w:rsidRDefault="00F46D61" w:rsidP="00F46D61">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To address these issues, World Heritage marine managers and marine litter experts from 11 different nations joined forces this week at a UNESCO workshop hosted at the Wadden Sea island of Norderney. The three-day workshop was held in the framework of the network of managers of the 49 World Heritage marine sites – among them the Wadden Sea, Komodo National Park (Indonesia) and Aldabra Atoll (Seychelles). </w:t>
      </w:r>
    </w:p>
    <w:p w14:paraId="2A921588" w14:textId="77777777" w:rsidR="00F46D61" w:rsidRPr="004F614B" w:rsidRDefault="00F46D61" w:rsidP="00F46D61">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The workshop was addressed by </w:t>
      </w:r>
      <w:r w:rsidRPr="003A4956">
        <w:rPr>
          <w:rFonts w:ascii="Times New Roman" w:hAnsi="Times New Roman" w:cs="Times New Roman"/>
          <w:szCs w:val="20"/>
          <w:lang w:val="en-GB"/>
        </w:rPr>
        <w:t xml:space="preserve">Dr </w:t>
      </w:r>
      <w:proofErr w:type="spellStart"/>
      <w:r w:rsidRPr="003A4956">
        <w:rPr>
          <w:rFonts w:ascii="Times New Roman" w:hAnsi="Times New Roman" w:cs="Times New Roman"/>
          <w:szCs w:val="20"/>
          <w:lang w:val="en-GB"/>
        </w:rPr>
        <w:t>Mechtild</w:t>
      </w:r>
      <w:proofErr w:type="spellEnd"/>
      <w:r w:rsidRPr="003A4956">
        <w:rPr>
          <w:rFonts w:ascii="Times New Roman" w:hAnsi="Times New Roman" w:cs="Times New Roman"/>
          <w:szCs w:val="20"/>
          <w:lang w:val="en-GB"/>
        </w:rPr>
        <w:t xml:space="preserve"> </w:t>
      </w:r>
      <w:proofErr w:type="spellStart"/>
      <w:r w:rsidRPr="003A4956">
        <w:rPr>
          <w:rFonts w:ascii="Times New Roman" w:hAnsi="Times New Roman" w:cs="Times New Roman"/>
          <w:szCs w:val="20"/>
          <w:lang w:val="en-GB"/>
        </w:rPr>
        <w:t>R</w:t>
      </w:r>
      <w:r>
        <w:rPr>
          <w:rFonts w:ascii="Times New Roman" w:hAnsi="Times New Roman" w:cs="Times New Roman"/>
          <w:szCs w:val="20"/>
          <w:lang w:val="en-GB"/>
        </w:rPr>
        <w:t>ö</w:t>
      </w:r>
      <w:r w:rsidRPr="003A4956">
        <w:rPr>
          <w:rFonts w:ascii="Times New Roman" w:hAnsi="Times New Roman" w:cs="Times New Roman"/>
          <w:szCs w:val="20"/>
          <w:lang w:val="en-GB"/>
        </w:rPr>
        <w:t>ssler</w:t>
      </w:r>
      <w:proofErr w:type="spellEnd"/>
      <w:r w:rsidRPr="003A4956">
        <w:rPr>
          <w:rFonts w:ascii="Times New Roman" w:hAnsi="Times New Roman" w:cs="Times New Roman"/>
          <w:szCs w:val="20"/>
          <w:lang w:val="en-GB"/>
        </w:rPr>
        <w:t>, Director of UNESCO’s World Heritage Centre</w:t>
      </w:r>
      <w:r>
        <w:rPr>
          <w:rFonts w:ascii="Times New Roman" w:hAnsi="Times New Roman" w:cs="Times New Roman"/>
          <w:szCs w:val="20"/>
          <w:lang w:val="en-GB"/>
        </w:rPr>
        <w:t xml:space="preserve"> in a video message</w:t>
      </w:r>
      <w:r w:rsidRPr="00CA0D38">
        <w:rPr>
          <w:rFonts w:ascii="Times New Roman" w:hAnsi="Times New Roman" w:cs="Times New Roman"/>
          <w:szCs w:val="20"/>
          <w:lang w:val="en-GB"/>
        </w:rPr>
        <w:t xml:space="preserve">. </w:t>
      </w:r>
      <w:r>
        <w:rPr>
          <w:rFonts w:ascii="Times New Roman" w:hAnsi="Times New Roman" w:cs="Times New Roman"/>
          <w:szCs w:val="20"/>
          <w:lang w:val="en-GB"/>
        </w:rPr>
        <w:t xml:space="preserve">She underlined that </w:t>
      </w:r>
      <w:r w:rsidRPr="003A4956">
        <w:rPr>
          <w:rFonts w:ascii="Times New Roman" w:hAnsi="Times New Roman" w:cs="Times New Roman"/>
          <w:szCs w:val="20"/>
          <w:lang w:val="en-GB"/>
        </w:rPr>
        <w:t xml:space="preserve">World Heritage sites are of global importance and require special protection </w:t>
      </w:r>
      <w:r>
        <w:rPr>
          <w:rFonts w:ascii="Times New Roman" w:hAnsi="Times New Roman" w:cs="Times New Roman"/>
          <w:szCs w:val="20"/>
          <w:lang w:val="en-GB"/>
        </w:rPr>
        <w:t>to conserve and maintain their ‘Outstanding Universal Value’</w:t>
      </w:r>
      <w:r w:rsidRPr="003A4956">
        <w:rPr>
          <w:rFonts w:ascii="Times New Roman" w:hAnsi="Times New Roman" w:cs="Times New Roman"/>
          <w:szCs w:val="20"/>
          <w:lang w:val="en-GB"/>
        </w:rPr>
        <w:t xml:space="preserve"> for all humankind,</w:t>
      </w:r>
      <w:r>
        <w:rPr>
          <w:rFonts w:ascii="Times New Roman" w:hAnsi="Times New Roman" w:cs="Times New Roman"/>
          <w:szCs w:val="20"/>
          <w:lang w:val="en-GB"/>
        </w:rPr>
        <w:t xml:space="preserve"> and that</w:t>
      </w:r>
      <w:r w:rsidRPr="003A4956">
        <w:rPr>
          <w:rFonts w:ascii="Times New Roman" w:hAnsi="Times New Roman" w:cs="Times New Roman"/>
          <w:szCs w:val="20"/>
          <w:lang w:val="en-GB"/>
        </w:rPr>
        <w:t xml:space="preserve"> the potential impact of the increasing amount of marine litter needs special attention.</w:t>
      </w:r>
      <w:r>
        <w:rPr>
          <w:rFonts w:ascii="Times New Roman" w:hAnsi="Times New Roman" w:cs="Times New Roman"/>
          <w:szCs w:val="20"/>
          <w:lang w:val="en-GB"/>
        </w:rPr>
        <w:t xml:space="preserve"> She regarded the workshop on Norderney is an example of the Wadden Sea countries commitment towards international cooperation and partnering for World Heritage and </w:t>
      </w:r>
      <w:r w:rsidRPr="003A4956">
        <w:rPr>
          <w:rFonts w:ascii="Times New Roman" w:hAnsi="Times New Roman" w:cs="Times New Roman"/>
          <w:szCs w:val="20"/>
          <w:lang w:val="en-GB"/>
        </w:rPr>
        <w:t>thank</w:t>
      </w:r>
      <w:r>
        <w:rPr>
          <w:rFonts w:ascii="Times New Roman" w:hAnsi="Times New Roman" w:cs="Times New Roman"/>
          <w:szCs w:val="20"/>
          <w:lang w:val="en-GB"/>
        </w:rPr>
        <w:t>ed</w:t>
      </w:r>
      <w:r w:rsidRPr="003A4956">
        <w:rPr>
          <w:rFonts w:ascii="Times New Roman" w:hAnsi="Times New Roman" w:cs="Times New Roman"/>
          <w:szCs w:val="20"/>
          <w:lang w:val="en-GB"/>
        </w:rPr>
        <w:t xml:space="preserve"> the</w:t>
      </w:r>
      <w:r>
        <w:rPr>
          <w:rFonts w:ascii="Times New Roman" w:hAnsi="Times New Roman" w:cs="Times New Roman"/>
          <w:szCs w:val="20"/>
          <w:lang w:val="en-GB"/>
        </w:rPr>
        <w:t xml:space="preserve">m </w:t>
      </w:r>
      <w:r w:rsidRPr="003A4956">
        <w:rPr>
          <w:rFonts w:ascii="Times New Roman" w:hAnsi="Times New Roman" w:cs="Times New Roman"/>
          <w:szCs w:val="20"/>
          <w:lang w:val="en-GB"/>
        </w:rPr>
        <w:t>organizing this workshop</w:t>
      </w:r>
      <w:r>
        <w:rPr>
          <w:rFonts w:ascii="Times New Roman" w:hAnsi="Times New Roman" w:cs="Times New Roman"/>
          <w:szCs w:val="20"/>
          <w:lang w:val="en-GB"/>
        </w:rPr>
        <w:t xml:space="preserve"> in cooperation with the WH Centre.</w:t>
      </w:r>
    </w:p>
    <w:p w14:paraId="4150D880" w14:textId="77777777" w:rsidR="00F46D61" w:rsidRDefault="00F46D61" w:rsidP="00F46D61">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During the workshop, </w:t>
      </w:r>
      <w:r w:rsidRPr="004A47EC">
        <w:rPr>
          <w:rFonts w:ascii="Times New Roman" w:hAnsi="Times New Roman" w:cs="Times New Roman"/>
          <w:szCs w:val="20"/>
          <w:lang w:val="en-GB"/>
        </w:rPr>
        <w:t xml:space="preserve">the specific challenges and needs to protect World Heritage marine sites from pollution by marine litter were discussed, and best practices on marine litter </w:t>
      </w:r>
      <w:r w:rsidRPr="004A47EC">
        <w:rPr>
          <w:rFonts w:ascii="Times New Roman" w:hAnsi="Times New Roman" w:cs="Times New Roman"/>
          <w:szCs w:val="20"/>
          <w:lang w:val="en-GB"/>
        </w:rPr>
        <w:lastRenderedPageBreak/>
        <w:t xml:space="preserve">monitoring, awareness raising and clean up campaigns were exchanged. </w:t>
      </w:r>
      <w:r>
        <w:rPr>
          <w:rFonts w:ascii="Times New Roman" w:hAnsi="Times New Roman" w:cs="Times New Roman"/>
          <w:szCs w:val="20"/>
          <w:lang w:val="en-GB"/>
        </w:rPr>
        <w:t xml:space="preserve">This provided an opportunity </w:t>
      </w:r>
      <w:r w:rsidRPr="00513F75">
        <w:rPr>
          <w:rFonts w:ascii="Times New Roman" w:hAnsi="Times New Roman" w:cs="Times New Roman"/>
          <w:szCs w:val="20"/>
          <w:lang w:val="en-GB"/>
        </w:rPr>
        <w:t>to exchange local experiences on marine litter and reduction me</w:t>
      </w:r>
      <w:r>
        <w:rPr>
          <w:rFonts w:ascii="Times New Roman" w:hAnsi="Times New Roman" w:cs="Times New Roman"/>
          <w:szCs w:val="20"/>
          <w:lang w:val="en-GB"/>
        </w:rPr>
        <w:t>asures with other site managers.</w:t>
      </w:r>
    </w:p>
    <w:p w14:paraId="552C4ECE" w14:textId="77777777" w:rsidR="00F46D61" w:rsidRPr="00DB04D6" w:rsidRDefault="00F46D61" w:rsidP="00F46D61">
      <w:pPr>
        <w:pStyle w:val="KeinLeerraum"/>
        <w:spacing w:before="120" w:line="276" w:lineRule="auto"/>
        <w:rPr>
          <w:rFonts w:ascii="Times New Roman" w:hAnsi="Times New Roman" w:cs="Times New Roman"/>
          <w:b/>
          <w:szCs w:val="20"/>
          <w:lang w:val="en-GB"/>
        </w:rPr>
      </w:pPr>
      <w:r w:rsidRPr="00DB04D6">
        <w:rPr>
          <w:rFonts w:ascii="Times New Roman" w:hAnsi="Times New Roman" w:cs="Times New Roman"/>
          <w:b/>
          <w:szCs w:val="20"/>
          <w:lang w:val="en-GB"/>
        </w:rPr>
        <w:t>Results</w:t>
      </w:r>
    </w:p>
    <w:p w14:paraId="1FD816B2" w14:textId="77777777" w:rsidR="00F46D61" w:rsidRDefault="00F46D61" w:rsidP="00F46D61">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In preparation of the workshop, KIMO International conducted a survey amongst all 49 World Heritage marine sites (response rate 94%) which provided a comprehensive overview </w:t>
      </w:r>
      <w:r w:rsidRPr="00DB04D6">
        <w:rPr>
          <w:rFonts w:ascii="Times New Roman" w:hAnsi="Times New Roman" w:cs="Times New Roman"/>
          <w:szCs w:val="20"/>
          <w:lang w:val="en-GB"/>
        </w:rPr>
        <w:t>of the current state of play as to how marine WH sites deal with the challenge of marine litter in order to maintain or even enhance the OUV, as well as negative impacts on socioeconomic aspects</w:t>
      </w:r>
      <w:r>
        <w:rPr>
          <w:rFonts w:ascii="Times New Roman" w:hAnsi="Times New Roman" w:cs="Times New Roman"/>
          <w:szCs w:val="20"/>
          <w:lang w:val="en-GB"/>
        </w:rPr>
        <w:t>. The findings were presented at the workshop and served as basis for the discussion and recommendations:</w:t>
      </w:r>
    </w:p>
    <w:p w14:paraId="3FEB66AF" w14:textId="77777777" w:rsidR="00F46D61" w:rsidRDefault="00F46D61" w:rsidP="00F46D61">
      <w:pPr>
        <w:pStyle w:val="KeinLeerraum"/>
        <w:numPr>
          <w:ilvl w:val="0"/>
          <w:numId w:val="25"/>
        </w:numPr>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Marine litter is an important issue at all WH marine sites (47% very visible, 53 % yes but not very visible. </w:t>
      </w:r>
    </w:p>
    <w:p w14:paraId="44CF0E02" w14:textId="77777777" w:rsidR="00F46D61" w:rsidRDefault="00F46D61" w:rsidP="00F46D61">
      <w:pPr>
        <w:pStyle w:val="KeinLeerraum"/>
        <w:numPr>
          <w:ilvl w:val="0"/>
          <w:numId w:val="25"/>
        </w:numPr>
        <w:spacing w:before="120" w:line="276" w:lineRule="auto"/>
        <w:rPr>
          <w:rFonts w:ascii="Times New Roman" w:hAnsi="Times New Roman" w:cs="Times New Roman"/>
          <w:szCs w:val="20"/>
          <w:lang w:val="en-GB"/>
        </w:rPr>
      </w:pPr>
      <w:r>
        <w:rPr>
          <w:rFonts w:ascii="Times New Roman" w:hAnsi="Times New Roman" w:cs="Times New Roman"/>
          <w:szCs w:val="20"/>
          <w:lang w:val="en-GB"/>
        </w:rPr>
        <w:t>Potential effects on coastal and marine life are most likely (multiple answers) on marine mammals (71%), turtles (67%), seabirds (65%), and fish populations (53%). Less than 50% covers plants and animals on land and on or near the ocean floor, and coral reefs.</w:t>
      </w:r>
    </w:p>
    <w:p w14:paraId="565932AD" w14:textId="77777777" w:rsidR="00F46D61" w:rsidRDefault="00F46D61" w:rsidP="00F46D61">
      <w:pPr>
        <w:pStyle w:val="KeinLeerraum"/>
        <w:numPr>
          <w:ilvl w:val="0"/>
          <w:numId w:val="25"/>
        </w:numPr>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Negative impacts on the OUV were regarded for criterion vii ‘Beauty” 72%, criterion ix ‘ecological processes’ 49%, and criterion x ‘biodiversity’ 49 %. </w:t>
      </w:r>
    </w:p>
    <w:p w14:paraId="36F9E96B" w14:textId="77777777" w:rsidR="00F46D61" w:rsidRDefault="00F46D61" w:rsidP="00F46D61">
      <w:pPr>
        <w:pStyle w:val="KeinLeerraum"/>
        <w:numPr>
          <w:ilvl w:val="0"/>
          <w:numId w:val="25"/>
        </w:numPr>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Main socio-economic impacts of marine litter are tourism (67%), recreation (39%), commercial fishing (20%) and recreational fishing (18%). </w:t>
      </w:r>
    </w:p>
    <w:p w14:paraId="2C7C8E28" w14:textId="77777777" w:rsidR="00F46D61" w:rsidRDefault="00F46D61" w:rsidP="00F46D61">
      <w:pPr>
        <w:pStyle w:val="KeinLeerraum"/>
        <w:numPr>
          <w:ilvl w:val="0"/>
          <w:numId w:val="25"/>
        </w:numPr>
        <w:spacing w:before="120" w:line="276" w:lineRule="auto"/>
        <w:rPr>
          <w:rFonts w:ascii="Times New Roman" w:hAnsi="Times New Roman" w:cs="Times New Roman"/>
          <w:szCs w:val="20"/>
          <w:lang w:val="en-GB"/>
        </w:rPr>
      </w:pPr>
      <w:r>
        <w:rPr>
          <w:rFonts w:ascii="Times New Roman" w:hAnsi="Times New Roman" w:cs="Times New Roman"/>
          <w:szCs w:val="20"/>
          <w:lang w:val="en-GB"/>
        </w:rPr>
        <w:t>Main sources of marine litter are shipping (61%) and fisheries (53%). A high proportion is local sources (45%) (mainly poor waste management, and litter form tourist and visitors).</w:t>
      </w:r>
    </w:p>
    <w:p w14:paraId="416657AB" w14:textId="77777777" w:rsidR="00F46D61" w:rsidRDefault="00F46D61" w:rsidP="00F46D61">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The report also concluded that, although marine litter potentially impacts a broad range of organisms, the knowledge about effects of marine litter on organisms the OUV and the local economy. The magnitude, nature and effects of micro- and </w:t>
      </w:r>
      <w:proofErr w:type="spellStart"/>
      <w:r>
        <w:rPr>
          <w:rFonts w:ascii="Times New Roman" w:hAnsi="Times New Roman" w:cs="Times New Roman"/>
          <w:szCs w:val="20"/>
          <w:lang w:val="en-GB"/>
        </w:rPr>
        <w:t>nano</w:t>
      </w:r>
      <w:proofErr w:type="spellEnd"/>
      <w:r>
        <w:rPr>
          <w:rFonts w:ascii="Times New Roman" w:hAnsi="Times New Roman" w:cs="Times New Roman"/>
          <w:szCs w:val="20"/>
          <w:lang w:val="en-GB"/>
        </w:rPr>
        <w:t xml:space="preserve">-litter are not well understood neither. </w:t>
      </w:r>
    </w:p>
    <w:p w14:paraId="0E3E0B5F" w14:textId="77777777" w:rsidR="00F46D61" w:rsidRDefault="00F46D61" w:rsidP="00F46D61">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The participants presented a number of examples how the WH sites area dealing with marine litter, such as monitoring and assessment of marine litter (such as NOAA, OSPAR), clean-ups and awareness campaigns (such as beach cleaning activities, beach litter box , and cooperation with stakeholders (e.g. Fishing for Litter, KIMO Green Deal, German Round Table Marine Litter), and addressed also the international perspective (OSPAR, EU-MFSD, UNEP, GESAMP).</w:t>
      </w:r>
    </w:p>
    <w:p w14:paraId="7D470397" w14:textId="77777777" w:rsidR="00F46D61" w:rsidRDefault="00F46D61" w:rsidP="00F46D61">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The workshop also discussed strategic perspectives in order in order to strengthen the connection between local, national and international programmes, initiatives and action plans, and which role World Heritage could play.</w:t>
      </w:r>
    </w:p>
    <w:p w14:paraId="465DBA87" w14:textId="77777777" w:rsidR="00F46D61" w:rsidRPr="00267664" w:rsidRDefault="00F46D61" w:rsidP="00F46D61">
      <w:pPr>
        <w:pStyle w:val="KeinLeerraum"/>
        <w:spacing w:before="120" w:line="276" w:lineRule="auto"/>
        <w:rPr>
          <w:rFonts w:ascii="Times New Roman" w:hAnsi="Times New Roman" w:cs="Times New Roman"/>
          <w:b/>
          <w:szCs w:val="20"/>
          <w:lang w:val="en-GB"/>
        </w:rPr>
      </w:pPr>
      <w:r w:rsidRPr="00267664">
        <w:rPr>
          <w:rFonts w:ascii="Times New Roman" w:hAnsi="Times New Roman" w:cs="Times New Roman"/>
          <w:b/>
          <w:szCs w:val="20"/>
          <w:lang w:val="en-GB"/>
        </w:rPr>
        <w:t>Workshop Report</w:t>
      </w:r>
    </w:p>
    <w:p w14:paraId="1492FA9E" w14:textId="277CB371" w:rsidR="00F46D61" w:rsidRDefault="00F46D61" w:rsidP="008D7519">
      <w:pPr>
        <w:pStyle w:val="KeinLeerraum"/>
        <w:spacing w:before="120" w:line="276" w:lineRule="auto"/>
        <w:rPr>
          <w:rFonts w:ascii="Times New Roman" w:hAnsi="Times New Roman" w:cs="Times New Roman"/>
          <w:szCs w:val="20"/>
          <w:lang w:val="en-GB"/>
        </w:rPr>
      </w:pPr>
      <w:r>
        <w:rPr>
          <w:rFonts w:ascii="Times New Roman" w:hAnsi="Times New Roman" w:cs="Times New Roman"/>
          <w:szCs w:val="20"/>
          <w:lang w:val="en-GB"/>
        </w:rPr>
        <w:t xml:space="preserve">A summary of the workshop recommendations is in preparation and will be available by </w:t>
      </w:r>
      <w:r w:rsidR="00067F43">
        <w:rPr>
          <w:rFonts w:ascii="Times New Roman" w:hAnsi="Times New Roman" w:cs="Times New Roman"/>
          <w:szCs w:val="20"/>
          <w:lang w:val="en-GB"/>
        </w:rPr>
        <w:t xml:space="preserve">end of </w:t>
      </w:r>
      <w:r>
        <w:rPr>
          <w:rFonts w:ascii="Times New Roman" w:hAnsi="Times New Roman" w:cs="Times New Roman"/>
          <w:szCs w:val="20"/>
          <w:lang w:val="en-GB"/>
        </w:rPr>
        <w:t xml:space="preserve">December 2018. Together with the results from the online survey, the workshop report will be presented during the next global World Heritage marine managers’ conference in 2019, with the objective </w:t>
      </w:r>
      <w:r w:rsidRPr="00AE3A39">
        <w:rPr>
          <w:rFonts w:ascii="Times New Roman" w:hAnsi="Times New Roman" w:cs="Times New Roman"/>
          <w:szCs w:val="20"/>
          <w:lang w:val="en-GB"/>
        </w:rPr>
        <w:t xml:space="preserve">to strengthen </w:t>
      </w:r>
      <w:r>
        <w:rPr>
          <w:rFonts w:ascii="Times New Roman" w:hAnsi="Times New Roman" w:cs="Times New Roman"/>
          <w:szCs w:val="20"/>
          <w:lang w:val="en-GB"/>
        </w:rPr>
        <w:t xml:space="preserve">further our </w:t>
      </w:r>
      <w:r w:rsidRPr="00AE3A39">
        <w:rPr>
          <w:rFonts w:ascii="Times New Roman" w:hAnsi="Times New Roman" w:cs="Times New Roman"/>
          <w:szCs w:val="20"/>
          <w:lang w:val="en-GB"/>
        </w:rPr>
        <w:t xml:space="preserve">collaboration </w:t>
      </w:r>
      <w:r>
        <w:rPr>
          <w:rFonts w:ascii="Times New Roman" w:hAnsi="Times New Roman" w:cs="Times New Roman"/>
          <w:szCs w:val="20"/>
          <w:lang w:val="en-GB"/>
        </w:rPr>
        <w:t>in areas of</w:t>
      </w:r>
      <w:r w:rsidRPr="00AE3A39">
        <w:rPr>
          <w:rFonts w:ascii="Times New Roman" w:hAnsi="Times New Roman" w:cs="Times New Roman"/>
          <w:szCs w:val="20"/>
          <w:lang w:val="en-GB"/>
        </w:rPr>
        <w:t xml:space="preserve"> knowledge ex</w:t>
      </w:r>
      <w:r>
        <w:rPr>
          <w:rFonts w:ascii="Times New Roman" w:hAnsi="Times New Roman" w:cs="Times New Roman"/>
          <w:szCs w:val="20"/>
          <w:lang w:val="en-GB"/>
        </w:rPr>
        <w:t>c</w:t>
      </w:r>
      <w:r w:rsidRPr="00AE3A39">
        <w:rPr>
          <w:rFonts w:ascii="Times New Roman" w:hAnsi="Times New Roman" w:cs="Times New Roman"/>
          <w:szCs w:val="20"/>
          <w:lang w:val="en-GB"/>
        </w:rPr>
        <w:t xml:space="preserve">hange and </w:t>
      </w:r>
      <w:r>
        <w:rPr>
          <w:rFonts w:ascii="Times New Roman" w:hAnsi="Times New Roman" w:cs="Times New Roman"/>
          <w:szCs w:val="20"/>
          <w:lang w:val="en-GB"/>
        </w:rPr>
        <w:t xml:space="preserve">awareness </w:t>
      </w:r>
      <w:proofErr w:type="gramStart"/>
      <w:r>
        <w:rPr>
          <w:rFonts w:ascii="Times New Roman" w:hAnsi="Times New Roman" w:cs="Times New Roman"/>
          <w:szCs w:val="20"/>
          <w:lang w:val="en-GB"/>
        </w:rPr>
        <w:t>raising</w:t>
      </w:r>
      <w:proofErr w:type="gramEnd"/>
      <w:r w:rsidRPr="00AE3A39">
        <w:rPr>
          <w:rFonts w:ascii="Times New Roman" w:hAnsi="Times New Roman" w:cs="Times New Roman"/>
          <w:szCs w:val="20"/>
          <w:lang w:val="en-GB"/>
        </w:rPr>
        <w:t>.</w:t>
      </w:r>
    </w:p>
    <w:p w14:paraId="627F5A2B" w14:textId="77777777" w:rsidR="008D7519" w:rsidRPr="008D7519" w:rsidRDefault="008D7519" w:rsidP="008D7519">
      <w:pPr>
        <w:pStyle w:val="KeinLeerraum"/>
        <w:spacing w:before="120" w:line="276" w:lineRule="auto"/>
        <w:rPr>
          <w:rFonts w:ascii="Times New Roman" w:hAnsi="Times New Roman" w:cs="Times New Roman"/>
          <w:szCs w:val="20"/>
          <w:lang w:val="en-GB"/>
        </w:rPr>
      </w:pPr>
    </w:p>
    <w:p w14:paraId="65A530B3" w14:textId="77777777" w:rsidR="00F46D61" w:rsidRDefault="00F46D61" w:rsidP="00F46D61">
      <w:pPr>
        <w:pStyle w:val="KeinLeerraum"/>
        <w:rPr>
          <w:rFonts w:ascii="Times New Roman" w:hAnsi="Times New Roman" w:cs="Times New Roman"/>
          <w:i/>
          <w:sz w:val="20"/>
          <w:szCs w:val="20"/>
          <w:lang w:val="en-GB"/>
        </w:rPr>
      </w:pPr>
    </w:p>
    <w:p w14:paraId="0D4A30CD" w14:textId="77777777" w:rsidR="00F46D61" w:rsidRDefault="00F46D61" w:rsidP="00F46D61">
      <w:pPr>
        <w:pStyle w:val="KeinLeerraum"/>
        <w:rPr>
          <w:rFonts w:ascii="Times New Roman" w:hAnsi="Times New Roman" w:cs="Times New Roman"/>
          <w:i/>
          <w:sz w:val="20"/>
          <w:szCs w:val="20"/>
          <w:lang w:val="en-GB"/>
        </w:rPr>
      </w:pPr>
    </w:p>
    <w:p w14:paraId="723EDFEB" w14:textId="23FB4646" w:rsidR="00F46D61" w:rsidRDefault="00F46D61" w:rsidP="00F46D61">
      <w:pPr>
        <w:pStyle w:val="KeinLeerraum"/>
        <w:rPr>
          <w:rFonts w:ascii="Times New Roman" w:hAnsi="Times New Roman" w:cs="Times New Roman"/>
          <w:i/>
          <w:szCs w:val="20"/>
          <w:lang w:val="en-GB"/>
        </w:rPr>
      </w:pPr>
      <w:r>
        <w:rPr>
          <w:rFonts w:ascii="Times New Roman" w:hAnsi="Times New Roman" w:cs="Times New Roman"/>
          <w:i/>
          <w:noProof/>
          <w:szCs w:val="20"/>
          <w:lang w:eastAsia="de-DE"/>
        </w:rPr>
        <w:drawing>
          <wp:inline distT="0" distB="0" distL="0" distR="0" wp14:anchorId="77F8C8F6" wp14:editId="6704C273">
            <wp:extent cx="4341412" cy="2435426"/>
            <wp:effectExtent l="0" t="0" r="2540" b="3175"/>
            <wp:docPr id="1" name="Grafik 1" descr="18-11-16_WHworkshop Norderney_CWSS-Trettin_DSC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1-16_WHworkshop Norderney_CWSS-Trettin_DSC47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2702" cy="2436150"/>
                    </a:xfrm>
                    <a:prstGeom prst="rect">
                      <a:avLst/>
                    </a:prstGeom>
                    <a:noFill/>
                    <a:ln>
                      <a:noFill/>
                    </a:ln>
                  </pic:spPr>
                </pic:pic>
              </a:graphicData>
            </a:graphic>
          </wp:inline>
        </w:drawing>
      </w:r>
    </w:p>
    <w:p w14:paraId="71212418" w14:textId="77777777" w:rsidR="00F46D61" w:rsidRDefault="00F46D61" w:rsidP="00F46D61">
      <w:pPr>
        <w:pStyle w:val="KeinLeerraum"/>
        <w:rPr>
          <w:rFonts w:ascii="Times New Roman" w:hAnsi="Times New Roman" w:cs="Times New Roman"/>
          <w:i/>
          <w:szCs w:val="20"/>
          <w:lang w:val="en-GB"/>
        </w:rPr>
      </w:pPr>
    </w:p>
    <w:p w14:paraId="1F7291F3" w14:textId="77777777" w:rsidR="00F46D61" w:rsidRPr="004F614B" w:rsidRDefault="00F46D61" w:rsidP="00F46D61">
      <w:pPr>
        <w:pStyle w:val="KeinLeerraum"/>
        <w:rPr>
          <w:rFonts w:ascii="Times New Roman" w:hAnsi="Times New Roman" w:cs="Times New Roman"/>
          <w:i/>
          <w:sz w:val="24"/>
          <w:szCs w:val="20"/>
          <w:lang w:val="en-GB"/>
        </w:rPr>
      </w:pPr>
      <w:r w:rsidRPr="004F614B">
        <w:rPr>
          <w:rFonts w:ascii="Times New Roman" w:hAnsi="Times New Roman" w:cs="Times New Roman"/>
          <w:i/>
          <w:szCs w:val="20"/>
          <w:lang w:val="en-GB"/>
        </w:rPr>
        <w:t xml:space="preserve">The photo shows the workshop participants on excursion at the White Dune of Norderney and is free to be used in the framework of reporting on the UNESCO workshop. Please refer to “CWSS/ Joachim </w:t>
      </w:r>
      <w:proofErr w:type="spellStart"/>
      <w:r w:rsidRPr="004F614B">
        <w:rPr>
          <w:rFonts w:ascii="Times New Roman" w:hAnsi="Times New Roman" w:cs="Times New Roman"/>
          <w:i/>
          <w:szCs w:val="20"/>
          <w:lang w:val="en-GB"/>
        </w:rPr>
        <w:t>Trettin</w:t>
      </w:r>
      <w:proofErr w:type="spellEnd"/>
      <w:r w:rsidRPr="004F614B">
        <w:rPr>
          <w:rFonts w:ascii="Times New Roman" w:hAnsi="Times New Roman" w:cs="Times New Roman"/>
          <w:i/>
          <w:szCs w:val="20"/>
          <w:lang w:val="en-GB"/>
        </w:rPr>
        <w:t>”.</w:t>
      </w:r>
      <w:r w:rsidRPr="004F614B">
        <w:rPr>
          <w:rFonts w:ascii="Times New Roman" w:hAnsi="Times New Roman" w:cs="Times New Roman"/>
          <w:i/>
          <w:sz w:val="24"/>
          <w:szCs w:val="20"/>
          <w:lang w:val="en-GB"/>
        </w:rPr>
        <w:t xml:space="preserve"> </w:t>
      </w:r>
    </w:p>
    <w:p w14:paraId="0955DA0B" w14:textId="77777777" w:rsidR="00F46D61" w:rsidRDefault="00F46D61" w:rsidP="00F46D61">
      <w:pPr>
        <w:pStyle w:val="KeinLeerraum"/>
        <w:rPr>
          <w:rFonts w:ascii="Times New Roman" w:hAnsi="Times New Roman" w:cs="Times New Roman"/>
          <w:i/>
          <w:szCs w:val="20"/>
          <w:lang w:val="en-GB"/>
        </w:rPr>
      </w:pPr>
    </w:p>
    <w:p w14:paraId="3D9A8567" w14:textId="77777777" w:rsidR="00F46D61" w:rsidRDefault="00F46D61" w:rsidP="00F46D61">
      <w:pPr>
        <w:pStyle w:val="KeinLeerraum"/>
        <w:rPr>
          <w:rFonts w:ascii="Times New Roman" w:hAnsi="Times New Roman" w:cs="Times New Roman"/>
          <w:i/>
          <w:szCs w:val="20"/>
          <w:lang w:val="en-GB"/>
        </w:rPr>
      </w:pPr>
    </w:p>
    <w:p w14:paraId="6BFC9D1A" w14:textId="77777777" w:rsidR="00F46D61" w:rsidRDefault="00F46D61" w:rsidP="00F46D61">
      <w:pPr>
        <w:pStyle w:val="KeinLeerraum"/>
        <w:rPr>
          <w:rFonts w:ascii="Times New Roman" w:hAnsi="Times New Roman" w:cs="Times New Roman"/>
          <w:i/>
          <w:szCs w:val="20"/>
          <w:lang w:val="en-GB"/>
        </w:rPr>
      </w:pPr>
      <w:r>
        <w:rPr>
          <w:rFonts w:ascii="Times New Roman" w:hAnsi="Times New Roman" w:cs="Times New Roman"/>
          <w:i/>
          <w:szCs w:val="20"/>
          <w:lang w:val="en-GB"/>
        </w:rPr>
        <w:br w:type="page"/>
      </w:r>
    </w:p>
    <w:p w14:paraId="5523E2BC" w14:textId="77777777" w:rsidR="00F46D61" w:rsidRPr="00262E48" w:rsidRDefault="00F46D61" w:rsidP="00F46D61">
      <w:pPr>
        <w:pStyle w:val="KeinLeerraum"/>
        <w:rPr>
          <w:rFonts w:ascii="Times New Roman" w:hAnsi="Times New Roman" w:cs="Times New Roman"/>
          <w:b/>
          <w:szCs w:val="20"/>
          <w:lang w:val="en-GB"/>
        </w:rPr>
      </w:pPr>
      <w:r w:rsidRPr="00262E48">
        <w:rPr>
          <w:rFonts w:ascii="Times New Roman" w:hAnsi="Times New Roman" w:cs="Times New Roman"/>
          <w:b/>
          <w:szCs w:val="20"/>
          <w:lang w:val="en-GB"/>
        </w:rPr>
        <w:lastRenderedPageBreak/>
        <w:t>ANNEX 1</w:t>
      </w:r>
    </w:p>
    <w:p w14:paraId="5CBE1C8A" w14:textId="77777777" w:rsidR="00F46D61" w:rsidRDefault="00F46D61" w:rsidP="00F46D61">
      <w:pPr>
        <w:pStyle w:val="KeinLeerraum"/>
        <w:rPr>
          <w:rFonts w:ascii="Times New Roman" w:hAnsi="Times New Roman" w:cs="Times New Roman"/>
          <w:i/>
          <w:szCs w:val="20"/>
          <w:lang w:val="en-GB"/>
        </w:rPr>
      </w:pPr>
    </w:p>
    <w:p w14:paraId="0459B699" w14:textId="77777777" w:rsidR="00F46D61" w:rsidRDefault="00F46D61" w:rsidP="00F46D61">
      <w:pPr>
        <w:pStyle w:val="KeinLeerraum"/>
        <w:rPr>
          <w:rFonts w:ascii="Times New Roman" w:hAnsi="Times New Roman" w:cs="Times New Roman"/>
          <w:i/>
          <w:szCs w:val="20"/>
          <w:lang w:val="en-GB"/>
        </w:rPr>
      </w:pPr>
    </w:p>
    <w:p w14:paraId="00BEC49B" w14:textId="77777777" w:rsidR="00F46D61" w:rsidRDefault="00F46D61" w:rsidP="00F46D61">
      <w:pPr>
        <w:jc w:val="center"/>
        <w:rPr>
          <w:rFonts w:ascii="Arial" w:hAnsi="Arial" w:cs="Arial"/>
          <w:b/>
        </w:rPr>
      </w:pPr>
      <w:r w:rsidRPr="00930737">
        <w:rPr>
          <w:rFonts w:ascii="Arial" w:hAnsi="Arial" w:cs="Arial"/>
          <w:b/>
        </w:rPr>
        <w:t>International Workshop</w:t>
      </w:r>
      <w:r w:rsidRPr="00930737">
        <w:rPr>
          <w:rFonts w:ascii="Arial" w:hAnsi="Arial" w:cs="Arial"/>
          <w:b/>
        </w:rPr>
        <w:br/>
      </w:r>
      <w:r w:rsidRPr="0073119C">
        <w:rPr>
          <w:rFonts w:ascii="Arial" w:hAnsi="Arial" w:cs="Arial"/>
          <w:b/>
          <w:sz w:val="28"/>
          <w:szCs w:val="28"/>
        </w:rPr>
        <w:t xml:space="preserve">Impacts of Marine Litter on </w:t>
      </w:r>
      <w:r>
        <w:rPr>
          <w:rFonts w:ascii="Arial" w:hAnsi="Arial" w:cs="Arial"/>
          <w:b/>
          <w:sz w:val="28"/>
          <w:szCs w:val="28"/>
        </w:rPr>
        <w:t xml:space="preserve">marine </w:t>
      </w:r>
      <w:r w:rsidRPr="0073119C">
        <w:rPr>
          <w:rFonts w:ascii="Arial" w:hAnsi="Arial" w:cs="Arial"/>
          <w:b/>
          <w:sz w:val="28"/>
          <w:szCs w:val="28"/>
        </w:rPr>
        <w:t>World Heritage Sites</w:t>
      </w:r>
      <w:r w:rsidRPr="0073119C">
        <w:rPr>
          <w:rFonts w:ascii="Arial" w:hAnsi="Arial" w:cs="Arial"/>
          <w:b/>
          <w:sz w:val="28"/>
          <w:szCs w:val="28"/>
        </w:rPr>
        <w:br/>
      </w:r>
      <w:proofErr w:type="spellStart"/>
      <w:r w:rsidRPr="0073119C">
        <w:rPr>
          <w:rFonts w:ascii="Arial" w:hAnsi="Arial" w:cs="Arial"/>
          <w:b/>
        </w:rPr>
        <w:t>Conversationshaus</w:t>
      </w:r>
      <w:proofErr w:type="spellEnd"/>
      <w:r>
        <w:rPr>
          <w:rFonts w:ascii="Arial" w:hAnsi="Arial" w:cs="Arial"/>
          <w:b/>
        </w:rPr>
        <w:t xml:space="preserve">, </w:t>
      </w:r>
      <w:r w:rsidRPr="0073119C">
        <w:rPr>
          <w:rFonts w:ascii="Arial" w:hAnsi="Arial" w:cs="Arial"/>
          <w:b/>
        </w:rPr>
        <w:t xml:space="preserve">Am </w:t>
      </w:r>
      <w:proofErr w:type="spellStart"/>
      <w:r w:rsidRPr="0073119C">
        <w:rPr>
          <w:rFonts w:ascii="Arial" w:hAnsi="Arial" w:cs="Arial"/>
          <w:b/>
        </w:rPr>
        <w:t>Kurplatz</w:t>
      </w:r>
      <w:proofErr w:type="spellEnd"/>
      <w:r w:rsidRPr="0073119C">
        <w:rPr>
          <w:rFonts w:ascii="Arial" w:hAnsi="Arial" w:cs="Arial"/>
          <w:b/>
        </w:rPr>
        <w:t xml:space="preserve"> 1</w:t>
      </w:r>
      <w:r>
        <w:rPr>
          <w:rFonts w:ascii="Arial" w:hAnsi="Arial" w:cs="Arial"/>
          <w:b/>
        </w:rPr>
        <w:t xml:space="preserve">, </w:t>
      </w:r>
      <w:r w:rsidRPr="00930737">
        <w:rPr>
          <w:rFonts w:ascii="Arial" w:hAnsi="Arial" w:cs="Arial"/>
          <w:b/>
        </w:rPr>
        <w:t>Norderney</w:t>
      </w:r>
      <w:r>
        <w:rPr>
          <w:rFonts w:ascii="Arial" w:hAnsi="Arial" w:cs="Arial"/>
          <w:b/>
        </w:rPr>
        <w:br/>
      </w:r>
      <w:r w:rsidRPr="00930737">
        <w:rPr>
          <w:rFonts w:ascii="Arial" w:hAnsi="Arial" w:cs="Arial"/>
          <w:b/>
        </w:rPr>
        <w:t>14</w:t>
      </w:r>
      <w:r>
        <w:rPr>
          <w:rFonts w:ascii="Arial" w:hAnsi="Arial" w:cs="Arial"/>
          <w:b/>
        </w:rPr>
        <w:t xml:space="preserve"> </w:t>
      </w:r>
      <w:r w:rsidRPr="00930737">
        <w:rPr>
          <w:rFonts w:ascii="Arial" w:hAnsi="Arial" w:cs="Arial"/>
          <w:b/>
        </w:rPr>
        <w:t>-</w:t>
      </w:r>
      <w:r>
        <w:rPr>
          <w:rFonts w:ascii="Arial" w:hAnsi="Arial" w:cs="Arial"/>
          <w:b/>
        </w:rPr>
        <w:t xml:space="preserve"> </w:t>
      </w:r>
      <w:r w:rsidRPr="00930737">
        <w:rPr>
          <w:rFonts w:ascii="Arial" w:hAnsi="Arial" w:cs="Arial"/>
          <w:b/>
        </w:rPr>
        <w:t>16 November 2018</w:t>
      </w:r>
    </w:p>
    <w:p w14:paraId="31892A8D" w14:textId="77777777" w:rsidR="00F46D61" w:rsidRPr="00930737" w:rsidRDefault="00F46D61" w:rsidP="00F46D61">
      <w:pPr>
        <w:jc w:val="center"/>
        <w:rPr>
          <w:rFonts w:ascii="Arial" w:hAnsi="Arial" w:cs="Arial"/>
          <w:b/>
        </w:rPr>
      </w:pPr>
      <w:r w:rsidRPr="00930737">
        <w:t>Organized by: Common Wadden Sea Secretariat,</w:t>
      </w:r>
      <w:r w:rsidRPr="00930737">
        <w:br/>
        <w:t xml:space="preserve">Lower Saxon Wadden Sea National Park Authority, </w:t>
      </w:r>
      <w:r>
        <w:t xml:space="preserve">in collaboration with </w:t>
      </w:r>
      <w:r w:rsidRPr="00930737">
        <w:t xml:space="preserve">UNESCO World Heritage </w:t>
      </w:r>
      <w:r>
        <w:t xml:space="preserve">Centre </w:t>
      </w:r>
      <w:r w:rsidRPr="00930737">
        <w:t>Marine Programme</w:t>
      </w:r>
    </w:p>
    <w:p w14:paraId="76323E8F" w14:textId="77777777" w:rsidR="00F46D61" w:rsidRDefault="00F46D61" w:rsidP="00F46D61">
      <w:pPr>
        <w:jc w:val="center"/>
      </w:pPr>
      <w:r w:rsidRPr="00930737">
        <w:t xml:space="preserve">With support from: German Federal Ministry for the Environment, Nature Conservation and Nuclear Safety, Dutch Ministry of Agriculture, Nature and Food Quality, Schleswig-Holstein Wadden Sea National Park Authority. KIMO International, ICBM University of Oldenburg, </w:t>
      </w:r>
    </w:p>
    <w:p w14:paraId="0096E967" w14:textId="77777777" w:rsidR="00F46D61" w:rsidRDefault="00F46D61" w:rsidP="00F46D61">
      <w:pPr>
        <w:pStyle w:val="Kopfzeile"/>
        <w:tabs>
          <w:tab w:val="left" w:pos="708"/>
        </w:tabs>
      </w:pPr>
    </w:p>
    <w:p w14:paraId="3884D070" w14:textId="77777777" w:rsidR="00F46D61" w:rsidRPr="00CF668E" w:rsidRDefault="00F46D61" w:rsidP="00F46D61">
      <w:pPr>
        <w:pStyle w:val="Kopfzeile"/>
        <w:tabs>
          <w:tab w:val="left" w:pos="708"/>
        </w:tabs>
        <w:jc w:val="center"/>
        <w:rPr>
          <w:b/>
        </w:rPr>
      </w:pPr>
      <w:r w:rsidRPr="00CF668E">
        <w:rPr>
          <w:b/>
        </w:rPr>
        <w:t>PROGRAMME</w:t>
      </w:r>
    </w:p>
    <w:p w14:paraId="5A3D1F1F" w14:textId="77777777" w:rsidR="00F46D61" w:rsidRDefault="00F46D61" w:rsidP="00F46D61">
      <w:pPr>
        <w:pStyle w:val="Kopfzeile"/>
        <w:tabs>
          <w:tab w:val="left" w:pos="708"/>
        </w:tabs>
      </w:pPr>
    </w:p>
    <w:p w14:paraId="75DFC3AC" w14:textId="77777777" w:rsidR="00F46D61" w:rsidRPr="00930737" w:rsidRDefault="00F46D61" w:rsidP="00F46D61">
      <w:pPr>
        <w:rPr>
          <w:b/>
          <w:u w:val="single"/>
        </w:rPr>
      </w:pPr>
      <w:r w:rsidRPr="00930737">
        <w:rPr>
          <w:b/>
          <w:u w:val="single"/>
        </w:rPr>
        <w:t>Wednesday, 14 November 2018</w:t>
      </w:r>
    </w:p>
    <w:p w14:paraId="24628E67" w14:textId="77777777" w:rsidR="00F46D61" w:rsidRPr="00930737" w:rsidRDefault="00F46D61" w:rsidP="00F46D61">
      <w:pPr>
        <w:tabs>
          <w:tab w:val="left" w:pos="993"/>
        </w:tabs>
        <w:rPr>
          <w:b/>
        </w:rPr>
      </w:pPr>
      <w:r w:rsidRPr="00930737">
        <w:rPr>
          <w:b/>
        </w:rPr>
        <w:t>9:00</w:t>
      </w:r>
      <w:r w:rsidRPr="00930737">
        <w:rPr>
          <w:b/>
        </w:rPr>
        <w:tab/>
        <w:t>Registration</w:t>
      </w:r>
    </w:p>
    <w:p w14:paraId="73FDD510" w14:textId="77777777" w:rsidR="00F46D61" w:rsidRDefault="00F46D61" w:rsidP="00F46D61">
      <w:pPr>
        <w:tabs>
          <w:tab w:val="left" w:pos="993"/>
        </w:tabs>
        <w:ind w:left="993" w:hanging="993"/>
      </w:pPr>
      <w:r w:rsidRPr="00930737">
        <w:t>9:15</w:t>
      </w:r>
      <w:r w:rsidRPr="00930737">
        <w:tab/>
      </w:r>
      <w:r w:rsidRPr="00930737">
        <w:rPr>
          <w:b/>
        </w:rPr>
        <w:t xml:space="preserve">Opening and welcome </w:t>
      </w:r>
      <w:r>
        <w:rPr>
          <w:b/>
        </w:rPr>
        <w:t>addresses (Chairperson: Harald Marencic)</w:t>
      </w:r>
      <w:r>
        <w:rPr>
          <w:b/>
        </w:rPr>
        <w:br/>
      </w:r>
      <w:r>
        <w:tab/>
      </w:r>
      <w:r w:rsidRPr="00D60EA7">
        <w:rPr>
          <w:i/>
        </w:rPr>
        <w:t>Harald Marencic</w:t>
      </w:r>
      <w:r>
        <w:t xml:space="preserve">, Deputy Executive Secretary, </w:t>
      </w:r>
      <w:r w:rsidRPr="00930737">
        <w:t>Common Wadden Sea Secretariat</w:t>
      </w:r>
      <w:r>
        <w:t xml:space="preserve">, </w:t>
      </w:r>
      <w:r>
        <w:tab/>
      </w:r>
      <w:proofErr w:type="spellStart"/>
      <w:r w:rsidRPr="00D60EA7">
        <w:rPr>
          <w:i/>
        </w:rPr>
        <w:t>Mechtild</w:t>
      </w:r>
      <w:proofErr w:type="spellEnd"/>
      <w:r w:rsidRPr="00D60EA7">
        <w:rPr>
          <w:i/>
        </w:rPr>
        <w:t xml:space="preserve"> </w:t>
      </w:r>
      <w:proofErr w:type="spellStart"/>
      <w:r w:rsidRPr="00D60EA7">
        <w:rPr>
          <w:i/>
        </w:rPr>
        <w:t>Rössler</w:t>
      </w:r>
      <w:proofErr w:type="spellEnd"/>
      <w:r>
        <w:t>, Director UNESCO World Heritage Centre (video message)</w:t>
      </w:r>
      <w:r w:rsidRPr="00930737">
        <w:t xml:space="preserve">, </w:t>
      </w:r>
      <w:r>
        <w:tab/>
      </w:r>
      <w:r w:rsidRPr="00D60EA7">
        <w:rPr>
          <w:i/>
        </w:rPr>
        <w:t>Gregor Scheiffarth</w:t>
      </w:r>
      <w:r>
        <w:t xml:space="preserve">, </w:t>
      </w:r>
      <w:r w:rsidRPr="00930737">
        <w:t xml:space="preserve">Lower Saxon </w:t>
      </w:r>
      <w:r>
        <w:t xml:space="preserve">Wadden Sea </w:t>
      </w:r>
      <w:r w:rsidRPr="00930737">
        <w:t>National Park Authority</w:t>
      </w:r>
      <w:r>
        <w:br/>
      </w:r>
      <w:r>
        <w:rPr>
          <w:i/>
        </w:rPr>
        <w:tab/>
        <w:t xml:space="preserve">Municipality of Norderney </w:t>
      </w:r>
    </w:p>
    <w:p w14:paraId="6BE3CA3C" w14:textId="77777777" w:rsidR="00F46D61" w:rsidRPr="00930737" w:rsidRDefault="00F46D61" w:rsidP="00F46D61">
      <w:pPr>
        <w:tabs>
          <w:tab w:val="left" w:pos="993"/>
        </w:tabs>
        <w:ind w:left="993" w:hanging="993"/>
      </w:pPr>
      <w:r w:rsidRPr="00930737">
        <w:t>9:40</w:t>
      </w:r>
      <w:r w:rsidRPr="00930737">
        <w:tab/>
      </w:r>
      <w:r>
        <w:rPr>
          <w:i/>
        </w:rPr>
        <w:t xml:space="preserve">Gregor </w:t>
      </w:r>
      <w:proofErr w:type="spellStart"/>
      <w:r>
        <w:rPr>
          <w:i/>
        </w:rPr>
        <w:t>Scheiffahrt</w:t>
      </w:r>
      <w:proofErr w:type="spellEnd"/>
      <w:r>
        <w:rPr>
          <w:i/>
        </w:rPr>
        <w:t>, L</w:t>
      </w:r>
      <w:r w:rsidRPr="00930737">
        <w:rPr>
          <w:i/>
        </w:rPr>
        <w:t>ower Saxon National Park Authority</w:t>
      </w:r>
      <w:r w:rsidRPr="00930737">
        <w:rPr>
          <w:i/>
        </w:rPr>
        <w:br/>
      </w:r>
      <w:r w:rsidRPr="00930737">
        <w:t>The Wadden Sea W</w:t>
      </w:r>
      <w:r>
        <w:t>orld Heritage and National Park</w:t>
      </w:r>
    </w:p>
    <w:p w14:paraId="1CD250B7" w14:textId="77777777" w:rsidR="00F46D61" w:rsidRDefault="00F46D61" w:rsidP="00F46D61">
      <w:pPr>
        <w:tabs>
          <w:tab w:val="left" w:pos="993"/>
        </w:tabs>
        <w:ind w:left="993" w:hanging="993"/>
      </w:pPr>
      <w:r w:rsidRPr="00930737">
        <w:t>9:55</w:t>
      </w:r>
      <w:r w:rsidRPr="00930737">
        <w:tab/>
      </w:r>
      <w:proofErr w:type="spellStart"/>
      <w:r>
        <w:rPr>
          <w:i/>
        </w:rPr>
        <w:t>Robbert</w:t>
      </w:r>
      <w:proofErr w:type="spellEnd"/>
      <w:r>
        <w:rPr>
          <w:i/>
        </w:rPr>
        <w:t xml:space="preserve"> </w:t>
      </w:r>
      <w:proofErr w:type="spellStart"/>
      <w:r>
        <w:rPr>
          <w:i/>
        </w:rPr>
        <w:t>Casier</w:t>
      </w:r>
      <w:proofErr w:type="spellEnd"/>
      <w:r>
        <w:rPr>
          <w:i/>
        </w:rPr>
        <w:t>, U</w:t>
      </w:r>
      <w:r w:rsidRPr="00930737">
        <w:rPr>
          <w:i/>
        </w:rPr>
        <w:t>NESCO World Heritage Centre</w:t>
      </w:r>
      <w:r w:rsidRPr="00930737">
        <w:br/>
        <w:t>World Heritage marine programme – navigating the future</w:t>
      </w:r>
    </w:p>
    <w:p w14:paraId="4B6F4C21" w14:textId="77777777" w:rsidR="00F46D61" w:rsidRPr="00930737" w:rsidRDefault="00F46D61" w:rsidP="00F46D61">
      <w:pPr>
        <w:tabs>
          <w:tab w:val="left" w:pos="993"/>
        </w:tabs>
        <w:rPr>
          <w:b/>
        </w:rPr>
      </w:pPr>
      <w:r w:rsidRPr="00930737">
        <w:rPr>
          <w:b/>
        </w:rPr>
        <w:t>Session 1: World Heritage and marine litter</w:t>
      </w:r>
      <w:r>
        <w:rPr>
          <w:b/>
        </w:rPr>
        <w:t xml:space="preserve"> (Chairperson: </w:t>
      </w:r>
      <w:proofErr w:type="spellStart"/>
      <w:r>
        <w:rPr>
          <w:b/>
        </w:rPr>
        <w:t>Robbert</w:t>
      </w:r>
      <w:proofErr w:type="spellEnd"/>
      <w:r>
        <w:rPr>
          <w:b/>
        </w:rPr>
        <w:t xml:space="preserve"> </w:t>
      </w:r>
      <w:proofErr w:type="spellStart"/>
      <w:r>
        <w:rPr>
          <w:b/>
        </w:rPr>
        <w:t>Casier</w:t>
      </w:r>
      <w:proofErr w:type="spellEnd"/>
      <w:r>
        <w:rPr>
          <w:b/>
        </w:rPr>
        <w:t>)</w:t>
      </w:r>
    </w:p>
    <w:p w14:paraId="07C86B0E" w14:textId="77777777" w:rsidR="00F46D61" w:rsidRPr="00930737" w:rsidRDefault="00F46D61" w:rsidP="00F46D61">
      <w:pPr>
        <w:tabs>
          <w:tab w:val="left" w:pos="993"/>
        </w:tabs>
        <w:ind w:left="993" w:hanging="993"/>
      </w:pPr>
      <w:r w:rsidRPr="00930737">
        <w:t>10:15</w:t>
      </w:r>
      <w:r w:rsidRPr="00930737">
        <w:tab/>
      </w:r>
      <w:r>
        <w:rPr>
          <w:i/>
        </w:rPr>
        <w:t>Peter Kershaw, Chair GESAMP Working Group on Plastics and micro-plastics</w:t>
      </w:r>
      <w:r w:rsidRPr="00930737">
        <w:rPr>
          <w:i/>
        </w:rPr>
        <w:br/>
      </w:r>
      <w:r w:rsidRPr="00930737">
        <w:t>Marine Litter as a global challenge</w:t>
      </w:r>
    </w:p>
    <w:p w14:paraId="2EBF9C21" w14:textId="77777777" w:rsidR="00F46D61" w:rsidRPr="00930737" w:rsidRDefault="00F46D61" w:rsidP="00F46D61">
      <w:pPr>
        <w:tabs>
          <w:tab w:val="left" w:pos="993"/>
        </w:tabs>
        <w:ind w:left="993" w:hanging="993"/>
      </w:pPr>
      <w:r w:rsidRPr="00930737">
        <w:t>10:45</w:t>
      </w:r>
      <w:r w:rsidRPr="00930737">
        <w:tab/>
        <w:t>Coffee break</w:t>
      </w:r>
    </w:p>
    <w:p w14:paraId="07D55FA1" w14:textId="77777777" w:rsidR="00F46D61" w:rsidRPr="00930737" w:rsidRDefault="00F46D61" w:rsidP="00F46D61">
      <w:pPr>
        <w:tabs>
          <w:tab w:val="left" w:pos="993"/>
        </w:tabs>
        <w:ind w:left="993" w:hanging="993"/>
      </w:pPr>
      <w:r w:rsidRPr="00930737">
        <w:t>11:15</w:t>
      </w:r>
      <w:r w:rsidRPr="00930737">
        <w:tab/>
      </w:r>
      <w:r>
        <w:rPr>
          <w:i/>
        </w:rPr>
        <w:t xml:space="preserve">Mike </w:t>
      </w:r>
      <w:proofErr w:type="spellStart"/>
      <w:r>
        <w:rPr>
          <w:i/>
        </w:rPr>
        <w:t>Mannaart</w:t>
      </w:r>
      <w:proofErr w:type="spellEnd"/>
      <w:r>
        <w:rPr>
          <w:i/>
        </w:rPr>
        <w:t>, Netherlands-Belgian K</w:t>
      </w:r>
      <w:r w:rsidRPr="00930737">
        <w:rPr>
          <w:i/>
        </w:rPr>
        <w:t xml:space="preserve">IMO </w:t>
      </w:r>
      <w:r>
        <w:rPr>
          <w:i/>
        </w:rPr>
        <w:t>network</w:t>
      </w:r>
      <w:r w:rsidRPr="00930737">
        <w:rPr>
          <w:i/>
        </w:rPr>
        <w:br/>
      </w:r>
      <w:r w:rsidRPr="00930737">
        <w:t>Inventory and state of play in marine World Heritage sites. Main challenges and knowledge gaps, overview of existing regulations, strategies and activities (UNEP, EU)</w:t>
      </w:r>
    </w:p>
    <w:p w14:paraId="1FC25B76" w14:textId="77777777" w:rsidR="00F46D61" w:rsidRDefault="00F46D61" w:rsidP="00F46D61">
      <w:pPr>
        <w:tabs>
          <w:tab w:val="left" w:pos="993"/>
        </w:tabs>
        <w:ind w:left="993" w:hanging="993"/>
      </w:pPr>
      <w:r w:rsidRPr="00930737">
        <w:t>11:45</w:t>
      </w:r>
      <w:r w:rsidRPr="00930737">
        <w:tab/>
      </w:r>
      <w:r w:rsidRPr="00930737">
        <w:rPr>
          <w:i/>
        </w:rPr>
        <w:t>Plenary Discussion</w:t>
      </w:r>
      <w:r>
        <w:rPr>
          <w:i/>
        </w:rPr>
        <w:t xml:space="preserve"> </w:t>
      </w:r>
      <w:r w:rsidRPr="00930737">
        <w:br/>
        <w:t>Role of WH in preventing pollution by marine litter for OUV protection, connection to existing marine litter initiatives (themes, priorities, need): What specific challenges doe W</w:t>
      </w:r>
      <w:r>
        <w:t>orld Heritage marine</w:t>
      </w:r>
      <w:r w:rsidRPr="00930737">
        <w:t xml:space="preserve"> site</w:t>
      </w:r>
      <w:r>
        <w:t>s</w:t>
      </w:r>
      <w:r w:rsidRPr="00930737">
        <w:t xml:space="preserve"> have?</w:t>
      </w:r>
      <w:r>
        <w:t xml:space="preserve"> Define questions or themes which should be dealt with in the following sessions and should be addressed in the workshop report.</w:t>
      </w:r>
    </w:p>
    <w:p w14:paraId="7E3B8BA4" w14:textId="77777777" w:rsidR="00F46D61" w:rsidRDefault="00F46D61" w:rsidP="00F46D61">
      <w:pPr>
        <w:tabs>
          <w:tab w:val="left" w:pos="993"/>
        </w:tabs>
        <w:ind w:left="993" w:hanging="993"/>
      </w:pPr>
      <w:r w:rsidRPr="00930737">
        <w:t>12:30</w:t>
      </w:r>
      <w:r w:rsidRPr="00930737">
        <w:tab/>
        <w:t>Lunch</w:t>
      </w:r>
    </w:p>
    <w:p w14:paraId="4D69013F" w14:textId="77777777" w:rsidR="00F46D61" w:rsidRPr="00930737" w:rsidRDefault="00F46D61" w:rsidP="00F46D61">
      <w:pPr>
        <w:tabs>
          <w:tab w:val="left" w:pos="993"/>
        </w:tabs>
        <w:ind w:left="993" w:hanging="993"/>
      </w:pPr>
    </w:p>
    <w:p w14:paraId="5061B2AA" w14:textId="77777777" w:rsidR="00F46D61" w:rsidRDefault="00F46D61" w:rsidP="00F46D61">
      <w:pPr>
        <w:rPr>
          <w:b/>
        </w:rPr>
      </w:pPr>
    </w:p>
    <w:p w14:paraId="4F10095C" w14:textId="77777777" w:rsidR="00F46D61" w:rsidRPr="00930737" w:rsidRDefault="00F46D61" w:rsidP="00F46D61">
      <w:pPr>
        <w:rPr>
          <w:b/>
        </w:rPr>
      </w:pPr>
      <w:r w:rsidRPr="00930737">
        <w:rPr>
          <w:b/>
        </w:rPr>
        <w:t>Session 2: Monitoring and research</w:t>
      </w:r>
      <w:r>
        <w:rPr>
          <w:b/>
        </w:rPr>
        <w:t xml:space="preserve"> (Chairperson: Mike </w:t>
      </w:r>
      <w:proofErr w:type="spellStart"/>
      <w:r>
        <w:rPr>
          <w:b/>
        </w:rPr>
        <w:t>Mannaart</w:t>
      </w:r>
      <w:proofErr w:type="spellEnd"/>
      <w:r>
        <w:rPr>
          <w:b/>
        </w:rPr>
        <w:t>)</w:t>
      </w:r>
    </w:p>
    <w:p w14:paraId="3543F3F3" w14:textId="77777777" w:rsidR="00F46D61" w:rsidRPr="00930737" w:rsidRDefault="00F46D61" w:rsidP="00F46D61">
      <w:pPr>
        <w:tabs>
          <w:tab w:val="left" w:pos="993"/>
        </w:tabs>
        <w:ind w:left="993" w:hanging="993"/>
      </w:pPr>
      <w:r w:rsidRPr="00930737">
        <w:t>13:30</w:t>
      </w:r>
      <w:r w:rsidRPr="00930737">
        <w:tab/>
      </w:r>
      <w:r w:rsidRPr="00930737">
        <w:rPr>
          <w:i/>
        </w:rPr>
        <w:t>David Fleet,</w:t>
      </w:r>
      <w:r w:rsidRPr="00930737">
        <w:t xml:space="preserve"> </w:t>
      </w:r>
      <w:r w:rsidRPr="00930737">
        <w:rPr>
          <w:i/>
        </w:rPr>
        <w:t>Schleswig-</w:t>
      </w:r>
      <w:r w:rsidRPr="009E3DFC">
        <w:rPr>
          <w:i/>
        </w:rPr>
        <w:t>Holstein Wadden Sea National Park Authority, Germany</w:t>
      </w:r>
      <w:r w:rsidRPr="009E3DFC">
        <w:rPr>
          <w:i/>
        </w:rPr>
        <w:br/>
      </w:r>
      <w:r w:rsidRPr="00930737">
        <w:t>Marine litter monitoring in the Wadden Sea and the North-East Atlantic (OSPAR)</w:t>
      </w:r>
    </w:p>
    <w:p w14:paraId="0AF28FD7" w14:textId="77777777" w:rsidR="00F46D61" w:rsidRDefault="00F46D61" w:rsidP="00F46D61">
      <w:pPr>
        <w:tabs>
          <w:tab w:val="left" w:pos="993"/>
        </w:tabs>
        <w:ind w:left="993" w:hanging="993"/>
      </w:pPr>
      <w:r w:rsidRPr="00930737">
        <w:t>13:50</w:t>
      </w:r>
      <w:r w:rsidRPr="00930737">
        <w:tab/>
      </w:r>
      <w:r>
        <w:rPr>
          <w:i/>
        </w:rPr>
        <w:t>Rosanna Schöneich-Argent</w:t>
      </w:r>
      <w:r w:rsidRPr="00930737">
        <w:rPr>
          <w:i/>
        </w:rPr>
        <w:t>, University of Oldenburg, Germany</w:t>
      </w:r>
      <w:r w:rsidRPr="00930737">
        <w:rPr>
          <w:i/>
        </w:rPr>
        <w:br/>
      </w:r>
      <w:proofErr w:type="spellStart"/>
      <w:r w:rsidRPr="00930737">
        <w:t>Macroplastic</w:t>
      </w:r>
      <w:proofErr w:type="spellEnd"/>
      <w:r w:rsidRPr="00930737">
        <w:t xml:space="preserve"> in the Wadden Sea - monitoring and research</w:t>
      </w:r>
    </w:p>
    <w:p w14:paraId="1684E76D" w14:textId="77777777" w:rsidR="00F46D61" w:rsidRDefault="00F46D61" w:rsidP="00F46D61">
      <w:pPr>
        <w:tabs>
          <w:tab w:val="left" w:pos="993"/>
        </w:tabs>
        <w:ind w:left="993" w:hanging="993"/>
      </w:pPr>
      <w:r w:rsidRPr="009E3DFC">
        <w:t>14:10</w:t>
      </w:r>
      <w:r>
        <w:rPr>
          <w:i/>
        </w:rPr>
        <w:tab/>
      </w:r>
      <w:r w:rsidRPr="00EF2C5D">
        <w:rPr>
          <w:i/>
        </w:rPr>
        <w:t xml:space="preserve">Maria </w:t>
      </w:r>
      <w:proofErr w:type="spellStart"/>
      <w:r w:rsidRPr="00EF2C5D">
        <w:rPr>
          <w:i/>
        </w:rPr>
        <w:t>Rosda</w:t>
      </w:r>
      <w:proofErr w:type="spellEnd"/>
      <w:r>
        <w:rPr>
          <w:i/>
        </w:rPr>
        <w:t xml:space="preserve"> L</w:t>
      </w:r>
      <w:r w:rsidRPr="00EF2C5D">
        <w:rPr>
          <w:i/>
        </w:rPr>
        <w:t xml:space="preserve">ima </w:t>
      </w:r>
      <w:proofErr w:type="spellStart"/>
      <w:r w:rsidRPr="00EF2C5D">
        <w:rPr>
          <w:i/>
        </w:rPr>
        <w:t>Panggur</w:t>
      </w:r>
      <w:proofErr w:type="spellEnd"/>
      <w:r>
        <w:t xml:space="preserve">, </w:t>
      </w:r>
      <w:r w:rsidRPr="00930737">
        <w:rPr>
          <w:i/>
        </w:rPr>
        <w:t>Komodo National Park</w:t>
      </w:r>
      <w:r>
        <w:rPr>
          <w:i/>
        </w:rPr>
        <w:t xml:space="preserve"> World Heritage site</w:t>
      </w:r>
      <w:r w:rsidRPr="00930737">
        <w:rPr>
          <w:i/>
        </w:rPr>
        <w:t>, Indonesia</w:t>
      </w:r>
      <w:r w:rsidRPr="00930737">
        <w:br/>
        <w:t>Citizen science for litter monitoring and awareness activities</w:t>
      </w:r>
    </w:p>
    <w:p w14:paraId="03AEFC8B" w14:textId="77777777" w:rsidR="00F46D61" w:rsidRPr="00930737" w:rsidRDefault="00F46D61" w:rsidP="00F46D61">
      <w:pPr>
        <w:tabs>
          <w:tab w:val="left" w:pos="993"/>
        </w:tabs>
        <w:ind w:left="993" w:hanging="993"/>
      </w:pPr>
      <w:r w:rsidRPr="00930737">
        <w:t>14:30</w:t>
      </w:r>
      <w:r w:rsidRPr="00930737">
        <w:tab/>
        <w:t xml:space="preserve">Coffee break </w:t>
      </w:r>
    </w:p>
    <w:p w14:paraId="6B1B1FF5" w14:textId="77777777" w:rsidR="00F46D61" w:rsidRPr="00930737" w:rsidRDefault="00F46D61" w:rsidP="00F46D61">
      <w:pPr>
        <w:tabs>
          <w:tab w:val="left" w:pos="993"/>
        </w:tabs>
        <w:ind w:left="993" w:hanging="993"/>
        <w:rPr>
          <w:i/>
        </w:rPr>
      </w:pPr>
      <w:r w:rsidRPr="00930737">
        <w:lastRenderedPageBreak/>
        <w:t>15:00</w:t>
      </w:r>
      <w:r w:rsidRPr="00930737">
        <w:tab/>
      </w:r>
      <w:r w:rsidRPr="00700145">
        <w:rPr>
          <w:i/>
        </w:rPr>
        <w:t xml:space="preserve">Angel Omar Ortiz Moreno, </w:t>
      </w:r>
      <w:r w:rsidRPr="00930737">
        <w:rPr>
          <w:i/>
        </w:rPr>
        <w:t xml:space="preserve">Sian </w:t>
      </w:r>
      <w:proofErr w:type="spellStart"/>
      <w:r w:rsidRPr="00930737">
        <w:rPr>
          <w:i/>
        </w:rPr>
        <w:t>Ka’an</w:t>
      </w:r>
      <w:proofErr w:type="spellEnd"/>
      <w:r>
        <w:rPr>
          <w:i/>
        </w:rPr>
        <w:t xml:space="preserve"> World Heritage site</w:t>
      </w:r>
      <w:r w:rsidRPr="00930737">
        <w:rPr>
          <w:i/>
        </w:rPr>
        <w:t>, Mexico</w:t>
      </w:r>
      <w:r>
        <w:rPr>
          <w:i/>
        </w:rPr>
        <w:t xml:space="preserve"> (online presentation to be confirmed)</w:t>
      </w:r>
      <w:r w:rsidRPr="00930737">
        <w:br/>
        <w:t>Monitoring</w:t>
      </w:r>
      <w:r>
        <w:t xml:space="preserve"> of marine litter </w:t>
      </w:r>
      <w:r w:rsidRPr="00930737">
        <w:t>and cooperation with fishing and tourism sector</w:t>
      </w:r>
    </w:p>
    <w:p w14:paraId="0AA5F471" w14:textId="77777777" w:rsidR="00F46D61" w:rsidRDefault="00F46D61" w:rsidP="00F46D61">
      <w:pPr>
        <w:tabs>
          <w:tab w:val="left" w:pos="993"/>
        </w:tabs>
        <w:ind w:left="993" w:hanging="993"/>
      </w:pPr>
      <w:r w:rsidRPr="00930737">
        <w:t>15:20</w:t>
      </w:r>
      <w:r w:rsidRPr="00930737">
        <w:tab/>
      </w:r>
      <w:r w:rsidRPr="009E3DFC">
        <w:rPr>
          <w:i/>
        </w:rPr>
        <w:t xml:space="preserve">Floris van </w:t>
      </w:r>
      <w:proofErr w:type="spellStart"/>
      <w:r w:rsidRPr="009E3DFC">
        <w:rPr>
          <w:i/>
        </w:rPr>
        <w:t>Bentum</w:t>
      </w:r>
      <w:proofErr w:type="spellEnd"/>
      <w:r w:rsidRPr="009E3DFC">
        <w:rPr>
          <w:i/>
        </w:rPr>
        <w:t xml:space="preserve">, </w:t>
      </w:r>
      <w:proofErr w:type="spellStart"/>
      <w:r w:rsidRPr="009E3DFC">
        <w:rPr>
          <w:i/>
        </w:rPr>
        <w:t>Rijkswaterstaat</w:t>
      </w:r>
      <w:proofErr w:type="spellEnd"/>
      <w:r w:rsidRPr="009E3DFC">
        <w:rPr>
          <w:i/>
        </w:rPr>
        <w:t>, The Netherlands</w:t>
      </w:r>
      <w:r>
        <w:br/>
        <w:t>Marine litter monitoring in the Dutch Wadden Sea</w:t>
      </w:r>
    </w:p>
    <w:p w14:paraId="1B9F3F09" w14:textId="77777777" w:rsidR="00F46D61" w:rsidRDefault="00F46D61" w:rsidP="00F46D61">
      <w:pPr>
        <w:tabs>
          <w:tab w:val="left" w:pos="993"/>
        </w:tabs>
        <w:ind w:left="993" w:hanging="993"/>
      </w:pPr>
      <w:r w:rsidRPr="00930737">
        <w:t>15:4</w:t>
      </w:r>
      <w:r>
        <w:t>0</w:t>
      </w:r>
      <w:r>
        <w:tab/>
      </w:r>
      <w:proofErr w:type="spellStart"/>
      <w:r w:rsidRPr="00930737">
        <w:rPr>
          <w:i/>
        </w:rPr>
        <w:t>Athline</w:t>
      </w:r>
      <w:proofErr w:type="spellEnd"/>
      <w:r w:rsidRPr="00930737">
        <w:rPr>
          <w:i/>
        </w:rPr>
        <w:t xml:space="preserve"> Clark, NOAA, Hawaii, US</w:t>
      </w:r>
      <w:r>
        <w:rPr>
          <w:i/>
        </w:rPr>
        <w:t>A</w:t>
      </w:r>
      <w:r w:rsidRPr="00930737">
        <w:rPr>
          <w:i/>
        </w:rPr>
        <w:t xml:space="preserve"> (</w:t>
      </w:r>
      <w:r>
        <w:rPr>
          <w:i/>
        </w:rPr>
        <w:t>online presentation</w:t>
      </w:r>
      <w:r w:rsidRPr="00930737">
        <w:rPr>
          <w:i/>
        </w:rPr>
        <w:t>)</w:t>
      </w:r>
      <w:r w:rsidRPr="00930737">
        <w:rPr>
          <w:i/>
        </w:rPr>
        <w:br/>
      </w:r>
      <w:r w:rsidRPr="00930737">
        <w:t xml:space="preserve">Introduction to monitoring in Marine Debris Program and examples from the </w:t>
      </w:r>
      <w:hyperlink r:id="rId12" w:history="1">
        <w:proofErr w:type="spellStart"/>
        <w:r w:rsidRPr="00930737">
          <w:t>Papahānaumokuākea</w:t>
        </w:r>
        <w:proofErr w:type="spellEnd"/>
      </w:hyperlink>
      <w:r w:rsidRPr="00930737">
        <w:t xml:space="preserve"> World Heritage site</w:t>
      </w:r>
      <w:r>
        <w:t xml:space="preserve"> (mixed site)</w:t>
      </w:r>
      <w:r w:rsidRPr="00930737">
        <w:t>, Hawaii</w:t>
      </w:r>
      <w:r>
        <w:t>, USA</w:t>
      </w:r>
    </w:p>
    <w:p w14:paraId="474207A6" w14:textId="77777777" w:rsidR="00F46D61" w:rsidRDefault="00F46D61" w:rsidP="00F46D61">
      <w:pPr>
        <w:tabs>
          <w:tab w:val="left" w:pos="993"/>
        </w:tabs>
        <w:ind w:left="993" w:hanging="993"/>
      </w:pPr>
      <w:r>
        <w:t>16:0</w:t>
      </w:r>
      <w:r w:rsidRPr="00930737">
        <w:t>0</w:t>
      </w:r>
      <w:r w:rsidRPr="00930737">
        <w:tab/>
      </w:r>
      <w:r w:rsidRPr="00930737">
        <w:rPr>
          <w:i/>
        </w:rPr>
        <w:t>Plenary discussion</w:t>
      </w:r>
      <w:r w:rsidRPr="00930737">
        <w:br/>
        <w:t xml:space="preserve">Exchange between </w:t>
      </w:r>
      <w:r>
        <w:t>World Heritage</w:t>
      </w:r>
      <w:r w:rsidRPr="00930737">
        <w:t xml:space="preserve"> marine sites, global monitoring and research programmes, support monitoring, assessment and reporting of potential impacts of marine litter on OUV.</w:t>
      </w:r>
      <w:r>
        <w:t xml:space="preserve">  Suggested questions to be addressed:</w:t>
      </w:r>
    </w:p>
    <w:p w14:paraId="4B2C3ACE" w14:textId="77777777" w:rsidR="00F46D61" w:rsidRDefault="00F46D61" w:rsidP="00F46D61">
      <w:pPr>
        <w:pStyle w:val="Listenabsatz"/>
        <w:numPr>
          <w:ilvl w:val="0"/>
          <w:numId w:val="29"/>
        </w:numPr>
        <w:tabs>
          <w:tab w:val="left" w:pos="993"/>
        </w:tabs>
        <w:rPr>
          <w:lang w:val="en-GB"/>
        </w:rPr>
      </w:pPr>
      <w:r>
        <w:rPr>
          <w:lang w:val="en-GB"/>
        </w:rPr>
        <w:t xml:space="preserve">Do we know the impacts of marine litter on the OUV attributes and World Heritage values? How can we </w:t>
      </w:r>
      <w:r>
        <w:rPr>
          <w:u w:val="single"/>
          <w:lang w:val="en-GB"/>
        </w:rPr>
        <w:t>gain more knowledge</w:t>
      </w:r>
      <w:r>
        <w:rPr>
          <w:lang w:val="en-GB"/>
        </w:rPr>
        <w:t xml:space="preserve"> </w:t>
      </w:r>
    </w:p>
    <w:p w14:paraId="7AD8BFF5" w14:textId="77777777" w:rsidR="00F46D61" w:rsidRDefault="00F46D61" w:rsidP="00F46D61">
      <w:pPr>
        <w:pStyle w:val="Listenabsatz"/>
        <w:numPr>
          <w:ilvl w:val="1"/>
          <w:numId w:val="29"/>
        </w:numPr>
        <w:tabs>
          <w:tab w:val="left" w:pos="993"/>
        </w:tabs>
        <w:rPr>
          <w:lang w:val="en-GB"/>
        </w:rPr>
      </w:pPr>
      <w:r>
        <w:rPr>
          <w:lang w:val="en-GB"/>
        </w:rPr>
        <w:t xml:space="preserve">for a better monitoring, assessment </w:t>
      </w:r>
    </w:p>
    <w:p w14:paraId="68491303" w14:textId="77777777" w:rsidR="00F46D61" w:rsidRDefault="00F46D61" w:rsidP="00F46D61">
      <w:pPr>
        <w:pStyle w:val="Listenabsatz"/>
        <w:numPr>
          <w:ilvl w:val="1"/>
          <w:numId w:val="29"/>
        </w:numPr>
        <w:tabs>
          <w:tab w:val="left" w:pos="993"/>
        </w:tabs>
        <w:rPr>
          <w:lang w:val="en-GB"/>
        </w:rPr>
      </w:pPr>
      <w:r>
        <w:rPr>
          <w:lang w:val="en-GB"/>
        </w:rPr>
        <w:t>appropriate measures</w:t>
      </w:r>
    </w:p>
    <w:p w14:paraId="566B416A" w14:textId="77777777" w:rsidR="00F46D61" w:rsidRDefault="00F46D61" w:rsidP="00F46D61">
      <w:pPr>
        <w:pStyle w:val="Listenabsatz"/>
        <w:numPr>
          <w:ilvl w:val="1"/>
          <w:numId w:val="29"/>
        </w:numPr>
        <w:tabs>
          <w:tab w:val="left" w:pos="993"/>
        </w:tabs>
        <w:rPr>
          <w:lang w:val="en-GB"/>
        </w:rPr>
      </w:pPr>
      <w:r>
        <w:rPr>
          <w:lang w:val="en-GB"/>
        </w:rPr>
        <w:t>WH reporting obligations (SoC, Periodic reporting, IUCN outlook)</w:t>
      </w:r>
    </w:p>
    <w:p w14:paraId="6BB96BDA" w14:textId="77777777" w:rsidR="00F46D61" w:rsidRDefault="00F46D61" w:rsidP="00F46D61">
      <w:pPr>
        <w:pStyle w:val="Listenabsatz"/>
        <w:numPr>
          <w:ilvl w:val="0"/>
          <w:numId w:val="29"/>
        </w:numPr>
        <w:tabs>
          <w:tab w:val="left" w:pos="993"/>
        </w:tabs>
        <w:rPr>
          <w:lang w:val="en-GB"/>
        </w:rPr>
      </w:pPr>
      <w:r>
        <w:rPr>
          <w:lang w:val="en-GB"/>
        </w:rPr>
        <w:t>How to give stakeholders a better role in monitoring.</w:t>
      </w:r>
    </w:p>
    <w:p w14:paraId="436B7D0F" w14:textId="77777777" w:rsidR="00F46D61" w:rsidRPr="00930737" w:rsidRDefault="00F46D61" w:rsidP="00F46D61">
      <w:pPr>
        <w:tabs>
          <w:tab w:val="left" w:pos="993"/>
        </w:tabs>
        <w:ind w:left="993" w:hanging="993"/>
      </w:pPr>
      <w:r>
        <w:t>16:45</w:t>
      </w:r>
      <w:r w:rsidRPr="00930737">
        <w:tab/>
      </w:r>
      <w:r w:rsidRPr="00930737">
        <w:rPr>
          <w:i/>
        </w:rPr>
        <w:t>Gregor Scheiffarth</w:t>
      </w:r>
      <w:r w:rsidRPr="00930737">
        <w:t xml:space="preserve">, </w:t>
      </w:r>
      <w:r w:rsidRPr="00930737">
        <w:rPr>
          <w:i/>
        </w:rPr>
        <w:t xml:space="preserve">National Park </w:t>
      </w:r>
      <w:r>
        <w:rPr>
          <w:i/>
        </w:rPr>
        <w:t>Authority</w:t>
      </w:r>
      <w:r w:rsidRPr="00930737">
        <w:rPr>
          <w:i/>
        </w:rPr>
        <w:t xml:space="preserve"> / local projects</w:t>
      </w:r>
      <w:r w:rsidRPr="00930737">
        <w:br/>
        <w:t>Introduction next day’s field trip: the island of Norderney and how marine litter is managed (beach cleaning, waste management, awareness, local cooperation)</w:t>
      </w:r>
    </w:p>
    <w:p w14:paraId="0DA993D3" w14:textId="77777777" w:rsidR="00F46D61" w:rsidRPr="00930737" w:rsidRDefault="00F46D61" w:rsidP="00F46D61">
      <w:pPr>
        <w:tabs>
          <w:tab w:val="left" w:pos="993"/>
        </w:tabs>
        <w:ind w:left="993" w:hanging="993"/>
      </w:pPr>
      <w:r>
        <w:t>17:15</w:t>
      </w:r>
      <w:r w:rsidRPr="00930737">
        <w:tab/>
        <w:t xml:space="preserve">End of day 1 </w:t>
      </w:r>
    </w:p>
    <w:p w14:paraId="3D98C44B" w14:textId="77777777" w:rsidR="00F46D61" w:rsidRPr="00262E48" w:rsidRDefault="00F46D61" w:rsidP="00F46D61">
      <w:pPr>
        <w:tabs>
          <w:tab w:val="left" w:pos="993"/>
        </w:tabs>
        <w:ind w:left="993" w:hanging="993"/>
      </w:pPr>
      <w:r w:rsidRPr="00262E48">
        <w:t>19:00</w:t>
      </w:r>
      <w:r w:rsidRPr="00262E48">
        <w:tab/>
      </w:r>
      <w:r>
        <w:t>D</w:t>
      </w:r>
      <w:r w:rsidRPr="00262E48">
        <w:t xml:space="preserve">inner </w:t>
      </w:r>
    </w:p>
    <w:p w14:paraId="28AF4564" w14:textId="43D4ABDE" w:rsidR="00F46D61" w:rsidRDefault="00F46D61" w:rsidP="00F46D61">
      <w:pPr>
        <w:rPr>
          <w:b/>
          <w:u w:val="single"/>
        </w:rPr>
      </w:pPr>
    </w:p>
    <w:p w14:paraId="50D22FC6" w14:textId="77777777" w:rsidR="00DC048E" w:rsidRDefault="00DC048E" w:rsidP="00F46D61">
      <w:pPr>
        <w:rPr>
          <w:b/>
          <w:u w:val="single"/>
        </w:rPr>
      </w:pPr>
    </w:p>
    <w:p w14:paraId="6705E67E" w14:textId="77777777" w:rsidR="00F46D61" w:rsidRPr="00930737" w:rsidRDefault="00F46D61" w:rsidP="00F46D61">
      <w:pPr>
        <w:rPr>
          <w:b/>
          <w:u w:val="single"/>
        </w:rPr>
      </w:pPr>
      <w:r w:rsidRPr="00930737">
        <w:rPr>
          <w:b/>
          <w:u w:val="single"/>
        </w:rPr>
        <w:t>Thursday 15 November 2018:</w:t>
      </w:r>
    </w:p>
    <w:p w14:paraId="68684F74" w14:textId="77777777" w:rsidR="00F46D61" w:rsidRPr="00930737" w:rsidRDefault="00F46D61" w:rsidP="00F46D61">
      <w:pPr>
        <w:rPr>
          <w:b/>
        </w:rPr>
      </w:pPr>
      <w:r w:rsidRPr="00930737">
        <w:rPr>
          <w:b/>
        </w:rPr>
        <w:t xml:space="preserve">Session 3: Measures/solutions including awareness and public engagement </w:t>
      </w:r>
      <w:r>
        <w:rPr>
          <w:b/>
        </w:rPr>
        <w:br/>
      </w:r>
      <w:r>
        <w:rPr>
          <w:b/>
        </w:rPr>
        <w:tab/>
        <w:t xml:space="preserve">    (Chairperson: Gregor Scheiffarth)</w:t>
      </w:r>
    </w:p>
    <w:p w14:paraId="04BD13A0" w14:textId="77777777" w:rsidR="00F46D61" w:rsidRPr="00930737" w:rsidRDefault="00F46D61" w:rsidP="00F46D61">
      <w:pPr>
        <w:tabs>
          <w:tab w:val="left" w:pos="993"/>
        </w:tabs>
        <w:ind w:left="993" w:hanging="993"/>
      </w:pPr>
      <w:r w:rsidRPr="00930737">
        <w:t>09:00</w:t>
      </w:r>
      <w:r w:rsidRPr="00930737">
        <w:tab/>
      </w:r>
      <w:r w:rsidRPr="00930737">
        <w:rPr>
          <w:i/>
        </w:rPr>
        <w:t>Christopher Corbin, UN Caribbean Environment Programme</w:t>
      </w:r>
      <w:r>
        <w:rPr>
          <w:i/>
        </w:rPr>
        <w:t>; Jamaica</w:t>
      </w:r>
      <w:r w:rsidRPr="00930737">
        <w:rPr>
          <w:i/>
        </w:rPr>
        <w:t xml:space="preserve"> </w:t>
      </w:r>
      <w:r w:rsidRPr="00930737">
        <w:br/>
        <w:t>Marine litter removal, awareness rais</w:t>
      </w:r>
      <w:r>
        <w:t>ing and engaging with partners</w:t>
      </w:r>
    </w:p>
    <w:p w14:paraId="64A6859D" w14:textId="77777777" w:rsidR="00F46D61" w:rsidRDefault="00F46D61" w:rsidP="00F46D61">
      <w:pPr>
        <w:tabs>
          <w:tab w:val="left" w:pos="993"/>
        </w:tabs>
        <w:ind w:left="993" w:hanging="993"/>
      </w:pPr>
      <w:r w:rsidRPr="00930737">
        <w:t>09:30</w:t>
      </w:r>
      <w:r w:rsidRPr="00930737">
        <w:tab/>
      </w:r>
      <w:r w:rsidRPr="00930737">
        <w:rPr>
          <w:b/>
        </w:rPr>
        <w:t>Best practice examples (1)</w:t>
      </w:r>
      <w:r w:rsidRPr="00930737">
        <w:rPr>
          <w:b/>
        </w:rPr>
        <w:br/>
      </w:r>
      <w:r>
        <w:t>20</w:t>
      </w:r>
      <w:r w:rsidRPr="00930737">
        <w:t xml:space="preserve">-min presentations of best practice examples from marine and coastal sites that lead to a reduction of marine litter and prevention of further inputs, as well as increased awareness and change of behaviour </w:t>
      </w:r>
    </w:p>
    <w:p w14:paraId="6360C37B" w14:textId="77777777" w:rsidR="00F46D61" w:rsidRPr="00930737" w:rsidRDefault="00F46D61" w:rsidP="00F46D61">
      <w:pPr>
        <w:pStyle w:val="Listenabsatz"/>
        <w:numPr>
          <w:ilvl w:val="0"/>
          <w:numId w:val="28"/>
        </w:numPr>
        <w:tabs>
          <w:tab w:val="left" w:pos="993"/>
        </w:tabs>
        <w:rPr>
          <w:i/>
          <w:lang w:val="en-GB"/>
        </w:rPr>
      </w:pPr>
      <w:r>
        <w:rPr>
          <w:i/>
          <w:lang w:val="en-GB"/>
        </w:rPr>
        <w:t>Frauke Fleischer-</w:t>
      </w:r>
      <w:proofErr w:type="spellStart"/>
      <w:r>
        <w:rPr>
          <w:i/>
          <w:lang w:val="en-GB"/>
        </w:rPr>
        <w:t>Dougley</w:t>
      </w:r>
      <w:proofErr w:type="spellEnd"/>
      <w:r>
        <w:rPr>
          <w:i/>
          <w:lang w:val="en-GB"/>
        </w:rPr>
        <w:t xml:space="preserve">, </w:t>
      </w:r>
      <w:r w:rsidRPr="00930737">
        <w:rPr>
          <w:i/>
          <w:lang w:val="en-GB"/>
        </w:rPr>
        <w:t>Aldabra Atoll</w:t>
      </w:r>
      <w:r>
        <w:rPr>
          <w:i/>
          <w:lang w:val="en-GB"/>
        </w:rPr>
        <w:t xml:space="preserve"> World Heritage site</w:t>
      </w:r>
      <w:r w:rsidRPr="00930737">
        <w:rPr>
          <w:i/>
          <w:lang w:val="en-GB"/>
        </w:rPr>
        <w:t xml:space="preserve"> (Seychelles)</w:t>
      </w:r>
      <w:r>
        <w:rPr>
          <w:i/>
          <w:lang w:val="en-GB"/>
        </w:rPr>
        <w:t>: B</w:t>
      </w:r>
      <w:r w:rsidRPr="00930737">
        <w:rPr>
          <w:i/>
          <w:lang w:val="en-GB"/>
        </w:rPr>
        <w:t>each cleaning campaign</w:t>
      </w:r>
      <w:r>
        <w:rPr>
          <w:i/>
          <w:lang w:val="en-GB"/>
        </w:rPr>
        <w:t>s.</w:t>
      </w:r>
    </w:p>
    <w:p w14:paraId="123831A9" w14:textId="77777777" w:rsidR="00F46D61" w:rsidRPr="00930737" w:rsidRDefault="005F57EB" w:rsidP="00F46D61">
      <w:pPr>
        <w:pStyle w:val="Listenabsatz"/>
        <w:numPr>
          <w:ilvl w:val="0"/>
          <w:numId w:val="28"/>
        </w:numPr>
        <w:tabs>
          <w:tab w:val="left" w:pos="993"/>
        </w:tabs>
        <w:rPr>
          <w:i/>
          <w:lang w:val="en-GB"/>
        </w:rPr>
      </w:pPr>
      <w:hyperlink r:id="rId13" w:history="1">
        <w:r w:rsidR="00F46D61" w:rsidRPr="00930737">
          <w:rPr>
            <w:i/>
            <w:lang w:val="en-GB"/>
          </w:rPr>
          <w:t>Galápagos Islands</w:t>
        </w:r>
      </w:hyperlink>
      <w:r w:rsidR="00F46D61">
        <w:rPr>
          <w:i/>
          <w:lang w:val="en-GB"/>
        </w:rPr>
        <w:t xml:space="preserve"> World Heritage site</w:t>
      </w:r>
      <w:r w:rsidR="00F46D61" w:rsidRPr="00930737">
        <w:rPr>
          <w:i/>
          <w:lang w:val="en-GB"/>
        </w:rPr>
        <w:t xml:space="preserve"> (Ecuador): Campaign and clean ups involving local co</w:t>
      </w:r>
      <w:r w:rsidR="00F46D61">
        <w:rPr>
          <w:i/>
          <w:lang w:val="en-GB"/>
        </w:rPr>
        <w:t>mmunities, mitigation measures.</w:t>
      </w:r>
    </w:p>
    <w:p w14:paraId="10D5CA0F" w14:textId="77777777" w:rsidR="00F46D61" w:rsidRDefault="00F46D61" w:rsidP="00F46D61">
      <w:pPr>
        <w:pStyle w:val="Listenabsatz"/>
        <w:numPr>
          <w:ilvl w:val="0"/>
          <w:numId w:val="28"/>
        </w:numPr>
        <w:tabs>
          <w:tab w:val="left" w:pos="993"/>
        </w:tabs>
        <w:rPr>
          <w:i/>
          <w:lang w:val="en-GB"/>
        </w:rPr>
      </w:pPr>
      <w:r w:rsidRPr="00895854">
        <w:rPr>
          <w:i/>
          <w:lang w:val="en-GB"/>
        </w:rPr>
        <w:t xml:space="preserve">Kirsten </w:t>
      </w:r>
      <w:proofErr w:type="spellStart"/>
      <w:r w:rsidRPr="00895854">
        <w:rPr>
          <w:i/>
          <w:lang w:val="en-GB"/>
        </w:rPr>
        <w:t>Dau</w:t>
      </w:r>
      <w:proofErr w:type="spellEnd"/>
      <w:r>
        <w:rPr>
          <w:i/>
          <w:lang w:val="en-GB"/>
        </w:rPr>
        <w:t xml:space="preserve">, </w:t>
      </w:r>
      <w:r w:rsidRPr="00F13A54">
        <w:rPr>
          <w:i/>
          <w:lang w:val="en-GB"/>
        </w:rPr>
        <w:t xml:space="preserve">Lower Saxony Water Management, Coastal Defence and Nature Conservation Agency </w:t>
      </w:r>
      <w:r>
        <w:rPr>
          <w:i/>
          <w:lang w:val="en-GB"/>
        </w:rPr>
        <w:t>(Germany</w:t>
      </w:r>
      <w:r w:rsidRPr="00895854">
        <w:rPr>
          <w:i/>
          <w:lang w:val="en-GB"/>
        </w:rPr>
        <w:t>): Round Table Marine Litter in</w:t>
      </w:r>
      <w:r>
        <w:rPr>
          <w:i/>
          <w:lang w:val="en-GB"/>
        </w:rPr>
        <w:t xml:space="preserve"> Germany- stakeholder platform.</w:t>
      </w:r>
    </w:p>
    <w:p w14:paraId="74B5549F" w14:textId="77777777" w:rsidR="00F46D61" w:rsidRPr="00930737" w:rsidRDefault="00F46D61" w:rsidP="00F46D61">
      <w:pPr>
        <w:tabs>
          <w:tab w:val="left" w:pos="993"/>
        </w:tabs>
      </w:pPr>
      <w:r>
        <w:t>10.45</w:t>
      </w:r>
      <w:r>
        <w:tab/>
      </w:r>
      <w:r w:rsidRPr="00930737">
        <w:t>Coffee Break</w:t>
      </w:r>
    </w:p>
    <w:p w14:paraId="6B7C5A49" w14:textId="77777777" w:rsidR="00F46D61" w:rsidRPr="00184B50" w:rsidRDefault="00F46D61" w:rsidP="00F46D61">
      <w:pPr>
        <w:tabs>
          <w:tab w:val="left" w:pos="993"/>
        </w:tabs>
        <w:ind w:left="993" w:hanging="993"/>
        <w:rPr>
          <w:b/>
        </w:rPr>
      </w:pPr>
      <w:r w:rsidRPr="00930737">
        <w:t>11:15</w:t>
      </w:r>
      <w:r>
        <w:tab/>
      </w:r>
      <w:r w:rsidRPr="00930737">
        <w:rPr>
          <w:b/>
        </w:rPr>
        <w:t>Field trip Norderney</w:t>
      </w:r>
      <w:r>
        <w:rPr>
          <w:b/>
        </w:rPr>
        <w:t xml:space="preserve"> (with lunch box)</w:t>
      </w:r>
      <w:r>
        <w:rPr>
          <w:b/>
        </w:rPr>
        <w:br/>
      </w:r>
      <w:r>
        <w:t>O</w:t>
      </w:r>
      <w:r w:rsidRPr="00930737">
        <w:t xml:space="preserve">rganized by Nationalpark </w:t>
      </w:r>
      <w:r>
        <w:t>Authority in cooperation with the municipality of Norderney</w:t>
      </w:r>
    </w:p>
    <w:p w14:paraId="1CA08C8C" w14:textId="77777777" w:rsidR="00F46D61" w:rsidRPr="00184B50" w:rsidRDefault="00F46D61" w:rsidP="00F46D61">
      <w:pPr>
        <w:tabs>
          <w:tab w:val="left" w:pos="993"/>
        </w:tabs>
        <w:ind w:left="993" w:hanging="993"/>
      </w:pPr>
      <w:r>
        <w:rPr>
          <w:b/>
        </w:rPr>
        <w:tab/>
      </w:r>
      <w:r w:rsidRPr="00184B50">
        <w:t>Bus transport to the “</w:t>
      </w:r>
      <w:proofErr w:type="spellStart"/>
      <w:r w:rsidRPr="00184B50">
        <w:t>Weisse</w:t>
      </w:r>
      <w:proofErr w:type="spellEnd"/>
      <w:r w:rsidRPr="00184B50">
        <w:t xml:space="preserve"> </w:t>
      </w:r>
      <w:proofErr w:type="spellStart"/>
      <w:r w:rsidRPr="00184B50">
        <w:t>Düne</w:t>
      </w:r>
      <w:proofErr w:type="spellEnd"/>
      <w:r w:rsidRPr="00184B50">
        <w:t xml:space="preserve">, </w:t>
      </w:r>
      <w:r>
        <w:t>information about beach cleaning, 14:00 guided tour at the visitor centre “</w:t>
      </w:r>
      <w:proofErr w:type="spellStart"/>
      <w:r>
        <w:t>Wattwelten</w:t>
      </w:r>
      <w:proofErr w:type="spellEnd"/>
      <w:r>
        <w:t>”</w:t>
      </w:r>
    </w:p>
    <w:p w14:paraId="563C8B3C" w14:textId="77777777" w:rsidR="00F46D61" w:rsidRPr="00685783" w:rsidRDefault="00F46D61" w:rsidP="00F46D61">
      <w:pPr>
        <w:tabs>
          <w:tab w:val="left" w:pos="993"/>
        </w:tabs>
      </w:pPr>
      <w:r w:rsidRPr="00685783">
        <w:t>15:00</w:t>
      </w:r>
      <w:r w:rsidRPr="00685783">
        <w:tab/>
        <w:t>Coffee break</w:t>
      </w:r>
    </w:p>
    <w:p w14:paraId="6BB6555C" w14:textId="77777777" w:rsidR="00F46D61" w:rsidRPr="00FF6DC0" w:rsidRDefault="00F46D61" w:rsidP="00F46D61">
      <w:pPr>
        <w:tabs>
          <w:tab w:val="left" w:pos="993"/>
        </w:tabs>
      </w:pPr>
      <w:r w:rsidRPr="00FF6DC0">
        <w:t>15:15</w:t>
      </w:r>
      <w:r w:rsidRPr="00FF6DC0">
        <w:tab/>
        <w:t>Feedback from field trip</w:t>
      </w:r>
    </w:p>
    <w:p w14:paraId="4CF59F16" w14:textId="77777777" w:rsidR="00F46D61" w:rsidRPr="00930737" w:rsidRDefault="00F46D61" w:rsidP="00F46D61">
      <w:pPr>
        <w:tabs>
          <w:tab w:val="left" w:pos="993"/>
        </w:tabs>
        <w:rPr>
          <w:b/>
        </w:rPr>
      </w:pPr>
      <w:r w:rsidRPr="00FF6DC0">
        <w:t>15:45</w:t>
      </w:r>
      <w:r w:rsidRPr="00FF6DC0">
        <w:tab/>
      </w:r>
      <w:r w:rsidRPr="00930737">
        <w:rPr>
          <w:b/>
        </w:rPr>
        <w:t>Best practice examples (2)</w:t>
      </w:r>
    </w:p>
    <w:p w14:paraId="05E4E1CB" w14:textId="77777777" w:rsidR="00F46D61" w:rsidRPr="00930737" w:rsidRDefault="00F46D61" w:rsidP="00F46D61">
      <w:pPr>
        <w:pStyle w:val="Listenabsatz"/>
        <w:numPr>
          <w:ilvl w:val="0"/>
          <w:numId w:val="27"/>
        </w:numPr>
        <w:tabs>
          <w:tab w:val="left" w:pos="993"/>
        </w:tabs>
        <w:rPr>
          <w:i/>
          <w:lang w:val="en-GB"/>
        </w:rPr>
      </w:pPr>
      <w:proofErr w:type="spellStart"/>
      <w:r>
        <w:rPr>
          <w:i/>
          <w:lang w:val="en-GB"/>
        </w:rPr>
        <w:lastRenderedPageBreak/>
        <w:t>Thayná</w:t>
      </w:r>
      <w:proofErr w:type="spellEnd"/>
      <w:r>
        <w:rPr>
          <w:i/>
          <w:lang w:val="en-GB"/>
        </w:rPr>
        <w:t xml:space="preserve"> Mello, </w:t>
      </w:r>
      <w:hyperlink r:id="rId14" w:history="1">
        <w:r w:rsidRPr="00930737">
          <w:rPr>
            <w:i/>
            <w:lang w:val="en-GB"/>
          </w:rPr>
          <w:t xml:space="preserve">Brazilian Atlantic Islands: Fernando de Noronha and </w:t>
        </w:r>
        <w:proofErr w:type="spellStart"/>
        <w:r w:rsidRPr="00930737">
          <w:rPr>
            <w:i/>
            <w:lang w:val="en-GB"/>
          </w:rPr>
          <w:t>Atol</w:t>
        </w:r>
        <w:proofErr w:type="spellEnd"/>
        <w:r w:rsidRPr="00930737">
          <w:rPr>
            <w:i/>
            <w:lang w:val="en-GB"/>
          </w:rPr>
          <w:t xml:space="preserve"> das </w:t>
        </w:r>
        <w:proofErr w:type="spellStart"/>
        <w:r w:rsidRPr="00930737">
          <w:rPr>
            <w:i/>
            <w:lang w:val="en-GB"/>
          </w:rPr>
          <w:t>Rocas</w:t>
        </w:r>
        <w:proofErr w:type="spellEnd"/>
        <w:r w:rsidRPr="00930737">
          <w:rPr>
            <w:i/>
            <w:lang w:val="en-GB"/>
          </w:rPr>
          <w:t xml:space="preserve"> Reserves</w:t>
        </w:r>
      </w:hyperlink>
      <w:r>
        <w:rPr>
          <w:i/>
          <w:lang w:val="en-GB"/>
        </w:rPr>
        <w:t xml:space="preserve"> World Heritage site </w:t>
      </w:r>
      <w:r w:rsidRPr="00930737">
        <w:rPr>
          <w:i/>
          <w:lang w:val="en-GB"/>
        </w:rPr>
        <w:t xml:space="preserve">(Brazil): Award winning campaign to reduce </w:t>
      </w:r>
      <w:r>
        <w:rPr>
          <w:i/>
          <w:lang w:val="en-GB"/>
        </w:rPr>
        <w:t>plastic and training of rangers.</w:t>
      </w:r>
    </w:p>
    <w:p w14:paraId="38B6D135" w14:textId="77777777" w:rsidR="00F46D61" w:rsidRPr="00930737" w:rsidRDefault="00F46D61" w:rsidP="00F46D61">
      <w:pPr>
        <w:pStyle w:val="Listenabsatz"/>
        <w:numPr>
          <w:ilvl w:val="0"/>
          <w:numId w:val="27"/>
        </w:numPr>
        <w:tabs>
          <w:tab w:val="left" w:pos="993"/>
        </w:tabs>
        <w:rPr>
          <w:i/>
          <w:lang w:val="en-GB"/>
        </w:rPr>
      </w:pPr>
      <w:r w:rsidRPr="00930737">
        <w:rPr>
          <w:i/>
          <w:lang w:val="en-GB"/>
        </w:rPr>
        <w:t xml:space="preserve">Dorothea Seeger, BUND </w:t>
      </w:r>
      <w:proofErr w:type="spellStart"/>
      <w:r w:rsidRPr="00930737">
        <w:rPr>
          <w:i/>
          <w:lang w:val="en-GB"/>
        </w:rPr>
        <w:t>Meeres</w:t>
      </w:r>
      <w:r>
        <w:rPr>
          <w:i/>
          <w:lang w:val="en-GB"/>
        </w:rPr>
        <w:t>s</w:t>
      </w:r>
      <w:r w:rsidRPr="00930737">
        <w:rPr>
          <w:i/>
          <w:lang w:val="en-GB"/>
        </w:rPr>
        <w:t>chutzbüro</w:t>
      </w:r>
      <w:proofErr w:type="spellEnd"/>
      <w:r>
        <w:rPr>
          <w:i/>
          <w:lang w:val="en-GB"/>
        </w:rPr>
        <w:t xml:space="preserve"> (Germany): </w:t>
      </w:r>
      <w:r w:rsidRPr="00930737">
        <w:rPr>
          <w:i/>
          <w:lang w:val="en-GB"/>
        </w:rPr>
        <w:t>Project pl</w:t>
      </w:r>
      <w:r>
        <w:rPr>
          <w:i/>
          <w:lang w:val="en-GB"/>
        </w:rPr>
        <w:t>astic free islands, Wadden Sea.</w:t>
      </w:r>
    </w:p>
    <w:p w14:paraId="5884BB63" w14:textId="77777777" w:rsidR="00F46D61" w:rsidRDefault="00F46D61" w:rsidP="00F46D61">
      <w:pPr>
        <w:pStyle w:val="Listenabsatz"/>
        <w:numPr>
          <w:ilvl w:val="0"/>
          <w:numId w:val="27"/>
        </w:numPr>
        <w:tabs>
          <w:tab w:val="left" w:pos="993"/>
        </w:tabs>
        <w:rPr>
          <w:i/>
          <w:lang w:val="en-GB"/>
        </w:rPr>
      </w:pPr>
      <w:r w:rsidRPr="00895854">
        <w:rPr>
          <w:i/>
          <w:lang w:val="en-GB"/>
        </w:rPr>
        <w:t xml:space="preserve">Mike </w:t>
      </w:r>
      <w:proofErr w:type="spellStart"/>
      <w:r w:rsidRPr="00895854">
        <w:rPr>
          <w:i/>
          <w:lang w:val="en-GB"/>
        </w:rPr>
        <w:t>Mann</w:t>
      </w:r>
      <w:r>
        <w:rPr>
          <w:i/>
          <w:lang w:val="en-GB"/>
        </w:rPr>
        <w:t>a</w:t>
      </w:r>
      <w:r w:rsidRPr="00895854">
        <w:rPr>
          <w:i/>
          <w:lang w:val="en-GB"/>
        </w:rPr>
        <w:t>art</w:t>
      </w:r>
      <w:proofErr w:type="spellEnd"/>
      <w:r w:rsidRPr="00895854">
        <w:rPr>
          <w:i/>
          <w:lang w:val="en-GB"/>
        </w:rPr>
        <w:t>, KIMO</w:t>
      </w:r>
      <w:r>
        <w:rPr>
          <w:i/>
          <w:lang w:val="en-GB"/>
        </w:rPr>
        <w:t xml:space="preserve"> (The Netherlands)</w:t>
      </w:r>
      <w:r w:rsidRPr="00895854">
        <w:rPr>
          <w:i/>
          <w:lang w:val="en-GB"/>
        </w:rPr>
        <w:t>: Fishing for Litter</w:t>
      </w:r>
      <w:r>
        <w:rPr>
          <w:i/>
          <w:lang w:val="en-GB"/>
        </w:rPr>
        <w:t xml:space="preserve"> / Green Deal.</w:t>
      </w:r>
    </w:p>
    <w:p w14:paraId="7715BCB2" w14:textId="77777777" w:rsidR="00F46D61" w:rsidRPr="00895854" w:rsidRDefault="00F46D61" w:rsidP="00F46D61">
      <w:pPr>
        <w:pStyle w:val="Listenabsatz"/>
        <w:numPr>
          <w:ilvl w:val="0"/>
          <w:numId w:val="27"/>
        </w:numPr>
        <w:tabs>
          <w:tab w:val="left" w:pos="993"/>
        </w:tabs>
        <w:rPr>
          <w:i/>
          <w:lang w:val="en-GB"/>
        </w:rPr>
      </w:pPr>
      <w:r>
        <w:rPr>
          <w:i/>
          <w:lang w:val="en-GB"/>
        </w:rPr>
        <w:t>Harald Marencic, CWSS: The International Wadden Sea School – Environmental Education and marine litter.</w:t>
      </w:r>
    </w:p>
    <w:p w14:paraId="17F502E9" w14:textId="77777777" w:rsidR="00F46D61" w:rsidRDefault="00F46D61" w:rsidP="00F46D61">
      <w:pPr>
        <w:tabs>
          <w:tab w:val="left" w:pos="993"/>
        </w:tabs>
        <w:ind w:left="993" w:hanging="993"/>
      </w:pPr>
      <w:r w:rsidRPr="00930737">
        <w:t>1</w:t>
      </w:r>
      <w:r>
        <w:t>7:00</w:t>
      </w:r>
      <w:r w:rsidRPr="00930737">
        <w:tab/>
      </w:r>
      <w:r w:rsidRPr="00930737">
        <w:rPr>
          <w:i/>
        </w:rPr>
        <w:t>Plenary / panel discussion (Panellists: speakers)</w:t>
      </w:r>
      <w:r>
        <w:rPr>
          <w:i/>
        </w:rPr>
        <w:br/>
      </w:r>
      <w:r w:rsidRPr="00930737">
        <w:t xml:space="preserve">Exchange </w:t>
      </w:r>
      <w:r>
        <w:t>among World Heritage</w:t>
      </w:r>
      <w:r w:rsidRPr="00930737">
        <w:t xml:space="preserve"> site</w:t>
      </w:r>
      <w:r>
        <w:t>s</w:t>
      </w:r>
      <w:r w:rsidRPr="00930737">
        <w:t xml:space="preserve">, connection to other programmes / initiatives, as well as </w:t>
      </w:r>
      <w:r>
        <w:t>at</w:t>
      </w:r>
      <w:r w:rsidRPr="00930737">
        <w:t xml:space="preserve"> global scale with UNESCO</w:t>
      </w:r>
      <w:r>
        <w:t xml:space="preserve"> and other institutions:</w:t>
      </w:r>
      <w:r>
        <w:br/>
        <w:t xml:space="preserve">1. How to make use of experiences and to learn from each other? </w:t>
      </w:r>
      <w:r>
        <w:br/>
        <w:t>2. How to apply solutions / measure in cooperation with partners?</w:t>
      </w:r>
      <w:r>
        <w:br/>
        <w:t>3- How to involve the young generation (education, awareness)?</w:t>
      </w:r>
    </w:p>
    <w:p w14:paraId="2D7D5D11" w14:textId="77777777" w:rsidR="00F46D61" w:rsidRPr="00930737" w:rsidRDefault="00F46D61" w:rsidP="00F46D61">
      <w:pPr>
        <w:tabs>
          <w:tab w:val="left" w:pos="993"/>
        </w:tabs>
        <w:ind w:left="993" w:hanging="993"/>
      </w:pPr>
      <w:r w:rsidRPr="00930737">
        <w:t>17</w:t>
      </w:r>
      <w:r>
        <w:t>:45</w:t>
      </w:r>
      <w:r w:rsidRPr="00930737">
        <w:tab/>
        <w:t>End of day 2</w:t>
      </w:r>
    </w:p>
    <w:p w14:paraId="3D682666" w14:textId="2A7FADC0" w:rsidR="00F46D61" w:rsidRDefault="00F46D61" w:rsidP="00F46D61">
      <w:pPr>
        <w:tabs>
          <w:tab w:val="left" w:pos="993"/>
        </w:tabs>
        <w:ind w:left="993" w:hanging="993"/>
      </w:pPr>
      <w:r w:rsidRPr="00930737">
        <w:t>19:00</w:t>
      </w:r>
      <w:r w:rsidRPr="00930737">
        <w:tab/>
        <w:t>Dinner</w:t>
      </w:r>
      <w:r>
        <w:t xml:space="preserve"> </w:t>
      </w:r>
    </w:p>
    <w:p w14:paraId="7F396B06" w14:textId="77777777" w:rsidR="00DC048E" w:rsidRPr="00895854" w:rsidRDefault="00DC048E" w:rsidP="00F46D61">
      <w:pPr>
        <w:tabs>
          <w:tab w:val="left" w:pos="993"/>
        </w:tabs>
        <w:ind w:left="993" w:hanging="993"/>
        <w:rPr>
          <w:i/>
        </w:rPr>
      </w:pPr>
    </w:p>
    <w:p w14:paraId="5F95ECFF" w14:textId="77777777" w:rsidR="00F46D61" w:rsidRPr="00930737" w:rsidRDefault="00F46D61" w:rsidP="00F46D61">
      <w:pPr>
        <w:rPr>
          <w:b/>
          <w:u w:val="single"/>
        </w:rPr>
      </w:pPr>
      <w:r w:rsidRPr="00930737">
        <w:rPr>
          <w:b/>
          <w:u w:val="single"/>
        </w:rPr>
        <w:t>Friday 16 November 2018:</w:t>
      </w:r>
    </w:p>
    <w:p w14:paraId="15B1D997" w14:textId="77777777" w:rsidR="00F46D61" w:rsidRPr="00930737" w:rsidRDefault="00F46D61" w:rsidP="00F46D61">
      <w:pPr>
        <w:rPr>
          <w:b/>
        </w:rPr>
      </w:pPr>
      <w:r w:rsidRPr="00930737">
        <w:rPr>
          <w:b/>
        </w:rPr>
        <w:t>Session 4: Conclusion and recommendations</w:t>
      </w:r>
    </w:p>
    <w:p w14:paraId="62F53F5C" w14:textId="77777777" w:rsidR="00F46D61" w:rsidRPr="00B13D91" w:rsidRDefault="00F46D61" w:rsidP="00F46D61">
      <w:pPr>
        <w:tabs>
          <w:tab w:val="left" w:pos="993"/>
        </w:tabs>
        <w:ind w:left="993" w:hanging="993"/>
        <w:rPr>
          <w:i/>
        </w:rPr>
      </w:pPr>
      <w:r w:rsidRPr="00B13D91">
        <w:rPr>
          <w:i/>
        </w:rPr>
        <w:t xml:space="preserve">Subgroup chairs and rapporteurs </w:t>
      </w:r>
    </w:p>
    <w:p w14:paraId="758C8D87" w14:textId="77777777" w:rsidR="00F46D61" w:rsidRPr="00B13D91" w:rsidRDefault="00F46D61" w:rsidP="00F46D61">
      <w:pPr>
        <w:pStyle w:val="Listenabsatz"/>
        <w:numPr>
          <w:ilvl w:val="0"/>
          <w:numId w:val="30"/>
        </w:numPr>
        <w:tabs>
          <w:tab w:val="left" w:pos="993"/>
        </w:tabs>
        <w:rPr>
          <w:i/>
          <w:lang w:val="en-GB"/>
        </w:rPr>
      </w:pPr>
      <w:proofErr w:type="spellStart"/>
      <w:r w:rsidRPr="00B13D91">
        <w:rPr>
          <w:i/>
          <w:lang w:val="en-GB"/>
        </w:rPr>
        <w:t>Robbert</w:t>
      </w:r>
      <w:proofErr w:type="spellEnd"/>
      <w:r w:rsidRPr="00B13D91">
        <w:rPr>
          <w:i/>
          <w:lang w:val="en-GB"/>
        </w:rPr>
        <w:t xml:space="preserve"> </w:t>
      </w:r>
      <w:proofErr w:type="spellStart"/>
      <w:r w:rsidRPr="00B13D91">
        <w:rPr>
          <w:i/>
          <w:lang w:val="en-GB"/>
        </w:rPr>
        <w:t>Casier</w:t>
      </w:r>
      <w:proofErr w:type="spellEnd"/>
      <w:r w:rsidRPr="00B13D91">
        <w:rPr>
          <w:i/>
          <w:lang w:val="en-GB"/>
        </w:rPr>
        <w:t xml:space="preserve">, Harald Marencic, </w:t>
      </w:r>
    </w:p>
    <w:p w14:paraId="2C1E5D78" w14:textId="77777777" w:rsidR="00F46D61" w:rsidRPr="00B13D91" w:rsidRDefault="00F46D61" w:rsidP="00F46D61">
      <w:pPr>
        <w:pStyle w:val="Listenabsatz"/>
        <w:numPr>
          <w:ilvl w:val="0"/>
          <w:numId w:val="30"/>
        </w:numPr>
        <w:tabs>
          <w:tab w:val="left" w:pos="993"/>
        </w:tabs>
        <w:rPr>
          <w:i/>
          <w:lang w:val="en-GB"/>
        </w:rPr>
      </w:pPr>
      <w:r w:rsidRPr="00B13D91">
        <w:rPr>
          <w:i/>
          <w:lang w:val="en-GB"/>
        </w:rPr>
        <w:t xml:space="preserve">Gregor Scheiffarth, Annika </w:t>
      </w:r>
      <w:proofErr w:type="spellStart"/>
      <w:r w:rsidRPr="00B13D91">
        <w:rPr>
          <w:i/>
          <w:lang w:val="en-GB"/>
        </w:rPr>
        <w:t>Bostelmann</w:t>
      </w:r>
      <w:proofErr w:type="spellEnd"/>
    </w:p>
    <w:p w14:paraId="23F48DF3" w14:textId="77777777" w:rsidR="00F46D61" w:rsidRPr="00B13D91" w:rsidRDefault="00F46D61" w:rsidP="00F46D61">
      <w:pPr>
        <w:pStyle w:val="Listenabsatz"/>
        <w:numPr>
          <w:ilvl w:val="0"/>
          <w:numId w:val="30"/>
        </w:numPr>
        <w:tabs>
          <w:tab w:val="left" w:pos="993"/>
        </w:tabs>
        <w:rPr>
          <w:i/>
          <w:lang w:val="en-GB"/>
        </w:rPr>
      </w:pPr>
      <w:r w:rsidRPr="00B13D91">
        <w:rPr>
          <w:i/>
          <w:lang w:val="en-GB"/>
        </w:rPr>
        <w:t xml:space="preserve">Mike </w:t>
      </w:r>
      <w:proofErr w:type="spellStart"/>
      <w:r w:rsidRPr="00B13D91">
        <w:rPr>
          <w:i/>
          <w:lang w:val="en-GB"/>
        </w:rPr>
        <w:t>Mannart</w:t>
      </w:r>
      <w:proofErr w:type="spellEnd"/>
      <w:r w:rsidRPr="00B13D91">
        <w:rPr>
          <w:i/>
          <w:lang w:val="en-GB"/>
        </w:rPr>
        <w:t xml:space="preserve">, Jan </w:t>
      </w:r>
      <w:proofErr w:type="spellStart"/>
      <w:r w:rsidRPr="00B13D91">
        <w:rPr>
          <w:i/>
          <w:lang w:val="en-GB"/>
        </w:rPr>
        <w:t>Joris</w:t>
      </w:r>
      <w:proofErr w:type="spellEnd"/>
      <w:r w:rsidRPr="00B13D91">
        <w:rPr>
          <w:i/>
          <w:lang w:val="en-GB"/>
        </w:rPr>
        <w:t xml:space="preserve"> </w:t>
      </w:r>
      <w:proofErr w:type="spellStart"/>
      <w:r w:rsidRPr="00B13D91">
        <w:rPr>
          <w:i/>
          <w:lang w:val="en-GB"/>
        </w:rPr>
        <w:t>Midavaine</w:t>
      </w:r>
      <w:proofErr w:type="spellEnd"/>
    </w:p>
    <w:p w14:paraId="77F67672" w14:textId="77777777" w:rsidR="00F46D61" w:rsidRDefault="00F46D61" w:rsidP="00F46D61">
      <w:pPr>
        <w:tabs>
          <w:tab w:val="left" w:pos="993"/>
        </w:tabs>
        <w:ind w:left="993" w:hanging="993"/>
      </w:pPr>
      <w:r>
        <w:t>09</w:t>
      </w:r>
      <w:r w:rsidRPr="00930737">
        <w:t xml:space="preserve">:00 </w:t>
      </w:r>
      <w:r w:rsidRPr="00930737">
        <w:tab/>
        <w:t xml:space="preserve">Discussion in subgroups </w:t>
      </w:r>
      <w:r>
        <w:t xml:space="preserve">on the following themes </w:t>
      </w:r>
      <w:r w:rsidRPr="00CA64DE">
        <w:rPr>
          <w:i/>
        </w:rPr>
        <w:t>(themes may be adapted as outcome of day 1 and 2)</w:t>
      </w:r>
      <w:r>
        <w:t xml:space="preserve"> with practical arrangements (who/what/when).</w:t>
      </w:r>
    </w:p>
    <w:p w14:paraId="452AE515" w14:textId="77777777" w:rsidR="00F46D61" w:rsidRPr="00FF6DC0" w:rsidRDefault="00F46D61" w:rsidP="00F46D61">
      <w:pPr>
        <w:pStyle w:val="Listenabsatz"/>
        <w:numPr>
          <w:ilvl w:val="0"/>
          <w:numId w:val="26"/>
        </w:numPr>
        <w:ind w:left="1418" w:hanging="425"/>
        <w:rPr>
          <w:lang w:val="en-GB"/>
        </w:rPr>
      </w:pPr>
      <w:r>
        <w:rPr>
          <w:lang w:val="en-GB"/>
        </w:rPr>
        <w:t>How to</w:t>
      </w:r>
      <w:r w:rsidRPr="00FF6DC0">
        <w:rPr>
          <w:lang w:val="en-GB"/>
        </w:rPr>
        <w:t xml:space="preserve"> provide </w:t>
      </w:r>
      <w:r>
        <w:rPr>
          <w:lang w:val="en-GB"/>
        </w:rPr>
        <w:t>World Heritage</w:t>
      </w:r>
      <w:r w:rsidRPr="00FF6DC0">
        <w:rPr>
          <w:lang w:val="en-GB"/>
        </w:rPr>
        <w:t xml:space="preserve"> site managers with </w:t>
      </w:r>
      <w:r w:rsidRPr="00FF6DC0">
        <w:rPr>
          <w:u w:val="single"/>
          <w:lang w:val="en-GB"/>
        </w:rPr>
        <w:t>best practice examples</w:t>
      </w:r>
      <w:r w:rsidRPr="00FF6DC0">
        <w:rPr>
          <w:lang w:val="en-GB"/>
        </w:rPr>
        <w:t xml:space="preserve"> and tools to enhance awareness, research, monitoring and management of marine litter, in relatio</w:t>
      </w:r>
      <w:r>
        <w:rPr>
          <w:lang w:val="en-GB"/>
        </w:rPr>
        <w:t>n to the protection of the OUV,</w:t>
      </w:r>
    </w:p>
    <w:p w14:paraId="19A31F3D" w14:textId="77777777" w:rsidR="00F46D61" w:rsidRPr="00FF6DC0" w:rsidRDefault="00F46D61" w:rsidP="00F46D61">
      <w:pPr>
        <w:pStyle w:val="Listenabsatz"/>
        <w:numPr>
          <w:ilvl w:val="0"/>
          <w:numId w:val="26"/>
        </w:numPr>
        <w:ind w:left="1418" w:hanging="425"/>
        <w:rPr>
          <w:lang w:val="en-GB"/>
        </w:rPr>
      </w:pPr>
      <w:r>
        <w:rPr>
          <w:lang w:val="en-GB"/>
        </w:rPr>
        <w:t>How to</w:t>
      </w:r>
      <w:r w:rsidRPr="00FF6DC0">
        <w:rPr>
          <w:lang w:val="en-GB"/>
        </w:rPr>
        <w:t xml:space="preserve"> </w:t>
      </w:r>
      <w:r>
        <w:rPr>
          <w:lang w:val="en-GB"/>
        </w:rPr>
        <w:t>use</w:t>
      </w:r>
      <w:r w:rsidRPr="00FF6DC0">
        <w:rPr>
          <w:lang w:val="en-GB"/>
        </w:rPr>
        <w:t xml:space="preserve"> the </w:t>
      </w:r>
      <w:r>
        <w:rPr>
          <w:u w:val="single"/>
          <w:lang w:val="en-GB"/>
        </w:rPr>
        <w:t>World Heritage</w:t>
      </w:r>
      <w:r w:rsidRPr="00FF6DC0">
        <w:rPr>
          <w:u w:val="single"/>
          <w:lang w:val="en-GB"/>
        </w:rPr>
        <w:t xml:space="preserve"> brand</w:t>
      </w:r>
      <w:r w:rsidRPr="00FF6DC0">
        <w:rPr>
          <w:lang w:val="en-GB"/>
        </w:rPr>
        <w:t xml:space="preserve"> as tool to enhance involvement of stakeholders on local, national and global level to protect the OUV and to support the prevention of pollution by marine litter worldwide</w:t>
      </w:r>
      <w:r>
        <w:rPr>
          <w:lang w:val="en-GB"/>
        </w:rPr>
        <w:t>;</w:t>
      </w:r>
    </w:p>
    <w:p w14:paraId="21F21B03" w14:textId="77777777" w:rsidR="00F46D61" w:rsidRPr="00930737" w:rsidRDefault="00F46D61" w:rsidP="00F46D61">
      <w:pPr>
        <w:pStyle w:val="Listenabsatz"/>
        <w:numPr>
          <w:ilvl w:val="0"/>
          <w:numId w:val="26"/>
        </w:numPr>
        <w:ind w:left="1418" w:hanging="425"/>
        <w:rPr>
          <w:lang w:val="en-GB"/>
        </w:rPr>
      </w:pPr>
      <w:r>
        <w:rPr>
          <w:lang w:val="en-GB"/>
        </w:rPr>
        <w:t xml:space="preserve">How to deal with </w:t>
      </w:r>
      <w:r w:rsidRPr="00FF6DC0">
        <w:rPr>
          <w:lang w:val="en-GB"/>
        </w:rPr>
        <w:t xml:space="preserve">the </w:t>
      </w:r>
      <w:r w:rsidRPr="009C3AEE">
        <w:rPr>
          <w:u w:val="single"/>
          <w:lang w:val="en-GB"/>
        </w:rPr>
        <w:t>challenges of marine litter and the way forward in implementing regional action plans,</w:t>
      </w:r>
      <w:r w:rsidRPr="00FF6DC0">
        <w:rPr>
          <w:lang w:val="en-GB"/>
        </w:rPr>
        <w:t xml:space="preserve"> including possibilities for cooperation and exploring how they link to other regional and</w:t>
      </w:r>
      <w:r w:rsidRPr="00930737">
        <w:rPr>
          <w:lang w:val="en-GB"/>
        </w:rPr>
        <w:t xml:space="preserve"> international legislation and other processes;</w:t>
      </w:r>
    </w:p>
    <w:p w14:paraId="6003103D" w14:textId="77777777" w:rsidR="00F46D61" w:rsidRPr="00930737" w:rsidRDefault="00F46D61" w:rsidP="00F46D61">
      <w:pPr>
        <w:tabs>
          <w:tab w:val="left" w:pos="993"/>
        </w:tabs>
        <w:ind w:left="993" w:hanging="993"/>
      </w:pPr>
      <w:r w:rsidRPr="00930737">
        <w:t>1</w:t>
      </w:r>
      <w:r>
        <w:t>0</w:t>
      </w:r>
      <w:r w:rsidRPr="00930737">
        <w:t>:30</w:t>
      </w:r>
      <w:r w:rsidRPr="00930737">
        <w:tab/>
        <w:t>Coffee Break</w:t>
      </w:r>
    </w:p>
    <w:p w14:paraId="7092DF4E" w14:textId="77777777" w:rsidR="00F46D61" w:rsidRPr="00930737" w:rsidRDefault="00F46D61" w:rsidP="00F46D61">
      <w:pPr>
        <w:tabs>
          <w:tab w:val="left" w:pos="993"/>
        </w:tabs>
        <w:ind w:left="993" w:hanging="993"/>
      </w:pPr>
      <w:r w:rsidRPr="00930737">
        <w:t>1</w:t>
      </w:r>
      <w:r>
        <w:t>1</w:t>
      </w:r>
      <w:r w:rsidRPr="00930737">
        <w:t>:00</w:t>
      </w:r>
      <w:r w:rsidRPr="00930737">
        <w:tab/>
        <w:t>Plenary discussion of subgroup results</w:t>
      </w:r>
      <w:r>
        <w:t xml:space="preserve"> (</w:t>
      </w:r>
      <w:r w:rsidRPr="00B13D91">
        <w:rPr>
          <w:i/>
        </w:rPr>
        <w:t xml:space="preserve">Chairperson Mike </w:t>
      </w:r>
      <w:proofErr w:type="spellStart"/>
      <w:r w:rsidRPr="00B13D91">
        <w:rPr>
          <w:i/>
        </w:rPr>
        <w:t>Mannaart</w:t>
      </w:r>
      <w:proofErr w:type="spellEnd"/>
      <w:r>
        <w:t>)</w:t>
      </w:r>
    </w:p>
    <w:p w14:paraId="4D8DA9CC" w14:textId="77777777" w:rsidR="00F46D61" w:rsidRPr="00930737" w:rsidRDefault="00F46D61" w:rsidP="00F46D61">
      <w:pPr>
        <w:tabs>
          <w:tab w:val="left" w:pos="993"/>
        </w:tabs>
        <w:ind w:left="993" w:hanging="993"/>
      </w:pPr>
      <w:r w:rsidRPr="00930737">
        <w:tab/>
        <w:t>Draft Recommendations to 4</w:t>
      </w:r>
      <w:r w:rsidRPr="00930737">
        <w:rPr>
          <w:vertAlign w:val="superscript"/>
        </w:rPr>
        <w:t>th</w:t>
      </w:r>
      <w:r w:rsidRPr="00930737">
        <w:t xml:space="preserve"> World Heritage Marine Managers Conference 2019 (e.g. developing monitoring and assessment tool for impacts of marine litter on OUV, and strategies how to reduce impact of marine litter and prevents its intrusion, future cooperation and exchange on marine litter, selection of themes for outreach and communication, capacity building</w:t>
      </w:r>
      <w:r>
        <w:t>)</w:t>
      </w:r>
    </w:p>
    <w:p w14:paraId="4EB7D7B1" w14:textId="77777777" w:rsidR="00F46D61" w:rsidRPr="00930737" w:rsidRDefault="00F46D61" w:rsidP="00F46D61">
      <w:pPr>
        <w:tabs>
          <w:tab w:val="left" w:pos="993"/>
        </w:tabs>
        <w:ind w:left="993" w:hanging="993"/>
      </w:pPr>
      <w:r w:rsidRPr="00930737">
        <w:t>1</w:t>
      </w:r>
      <w:r>
        <w:t>2.15</w:t>
      </w:r>
      <w:r w:rsidRPr="00930737">
        <w:tab/>
        <w:t>Closing and Lunch</w:t>
      </w:r>
    </w:p>
    <w:p w14:paraId="7DDA804E" w14:textId="77777777" w:rsidR="00F46D61" w:rsidRDefault="00F46D61" w:rsidP="00F46D61">
      <w:pPr>
        <w:tabs>
          <w:tab w:val="left" w:pos="993"/>
        </w:tabs>
        <w:ind w:left="993" w:hanging="993"/>
      </w:pPr>
      <w:r>
        <w:t>12:45</w:t>
      </w:r>
      <w:r w:rsidRPr="00930737">
        <w:tab/>
        <w:t>Departure</w:t>
      </w:r>
      <w:r>
        <w:t xml:space="preserve"> to ferry harbour</w:t>
      </w:r>
    </w:p>
    <w:p w14:paraId="42793CD4" w14:textId="77777777" w:rsidR="00F46D61" w:rsidRPr="00930737" w:rsidRDefault="00F46D61" w:rsidP="00F46D61">
      <w:pPr>
        <w:tabs>
          <w:tab w:val="left" w:pos="993"/>
        </w:tabs>
        <w:ind w:left="993" w:hanging="993"/>
      </w:pPr>
      <w:r>
        <w:t>13:15</w:t>
      </w:r>
      <w:r>
        <w:tab/>
        <w:t>Departure of ferry (arrival Bremen airport 17:33)</w:t>
      </w:r>
    </w:p>
    <w:p w14:paraId="401F5AAC" w14:textId="77777777" w:rsidR="00F46D61" w:rsidRDefault="00F46D61" w:rsidP="00F46D61">
      <w:pPr>
        <w:pStyle w:val="KeinLeerraum"/>
        <w:rPr>
          <w:rFonts w:ascii="Times New Roman" w:hAnsi="Times New Roman" w:cs="Times New Roman"/>
          <w:i/>
          <w:szCs w:val="20"/>
          <w:lang w:val="en-GB"/>
        </w:rPr>
      </w:pPr>
    </w:p>
    <w:p w14:paraId="0DE6412B" w14:textId="77777777" w:rsidR="00F46D61" w:rsidRDefault="00F46D61" w:rsidP="00F46D61">
      <w:pPr>
        <w:pStyle w:val="KeinLeerraum"/>
        <w:rPr>
          <w:rFonts w:ascii="Times New Roman" w:hAnsi="Times New Roman" w:cs="Times New Roman"/>
          <w:i/>
          <w:szCs w:val="20"/>
          <w:lang w:val="en-GB"/>
        </w:rPr>
      </w:pPr>
    </w:p>
    <w:p w14:paraId="626AD413" w14:textId="6A956A97" w:rsidR="00232408" w:rsidRPr="00B112C7" w:rsidRDefault="00232408" w:rsidP="00F92C9C"/>
    <w:sectPr w:rsidR="00232408" w:rsidRPr="00B112C7" w:rsidSect="001C042F">
      <w:headerReference w:type="default" r:id="rId15"/>
      <w:footerReference w:type="default" r:id="rId16"/>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EB6D" w14:textId="77777777" w:rsidR="001C298A" w:rsidRDefault="001C298A" w:rsidP="00B22ABC">
      <w:r>
        <w:separator/>
      </w:r>
    </w:p>
  </w:endnote>
  <w:endnote w:type="continuationSeparator" w:id="0">
    <w:p w14:paraId="7AA43665" w14:textId="77777777" w:rsidR="001C298A" w:rsidRDefault="001C298A" w:rsidP="00B2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050E" w14:textId="77777777" w:rsidR="00357EE8" w:rsidRDefault="00357EE8" w:rsidP="00B22ABC">
    <w:pPr>
      <w:pStyle w:val="Fuzeile"/>
    </w:pPr>
    <w:r w:rsidRPr="00884A64">
      <w:fldChar w:fldCharType="begin"/>
    </w:r>
    <w:r w:rsidRPr="00884A64">
      <w:instrText>PAGE   \* MERGEFORMAT</w:instrText>
    </w:r>
    <w:r w:rsidRPr="00884A64">
      <w:fldChar w:fldCharType="separate"/>
    </w:r>
    <w:r w:rsidR="00A8159E">
      <w:rPr>
        <w:noProof/>
      </w:rPr>
      <w:t>7</w:t>
    </w:r>
    <w:r w:rsidRPr="00884A6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BEFD2" w14:textId="77777777" w:rsidR="001C298A" w:rsidRDefault="001C298A" w:rsidP="00B22ABC">
      <w:r>
        <w:separator/>
      </w:r>
    </w:p>
  </w:footnote>
  <w:footnote w:type="continuationSeparator" w:id="0">
    <w:p w14:paraId="5ECF55D3" w14:textId="77777777" w:rsidR="001C298A" w:rsidRDefault="001C298A" w:rsidP="00B2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94FF" w14:textId="08C3EC2B" w:rsidR="001C042F" w:rsidRPr="008D7519" w:rsidRDefault="008D7519" w:rsidP="008D7519">
    <w:pPr>
      <w:pStyle w:val="Kopfzeile"/>
      <w:tabs>
        <w:tab w:val="clear" w:pos="4703"/>
        <w:tab w:val="left" w:pos="7740"/>
      </w:tabs>
      <w:rPr>
        <w:sz w:val="18"/>
        <w:szCs w:val="18"/>
      </w:rPr>
    </w:pPr>
    <w:r w:rsidRPr="008D7519">
      <w:rPr>
        <w:sz w:val="18"/>
        <w:szCs w:val="18"/>
      </w:rPr>
      <w:t>TG-WH 26/7/1 Marine Litter Workshop (13.12.2018)</w:t>
    </w:r>
    <w:r w:rsidRPr="008D7519">
      <w:rPr>
        <w:sz w:val="18"/>
        <w:szCs w:val="18"/>
      </w:rPr>
      <w:tab/>
      <w:t xml:space="preserve">page </w:t>
    </w:r>
    <w:r w:rsidRPr="008D7519">
      <w:rPr>
        <w:rStyle w:val="Seitenzahl"/>
        <w:sz w:val="18"/>
        <w:szCs w:val="18"/>
      </w:rPr>
      <w:fldChar w:fldCharType="begin"/>
    </w:r>
    <w:r w:rsidRPr="008D7519">
      <w:rPr>
        <w:rStyle w:val="Seitenzahl"/>
        <w:sz w:val="18"/>
        <w:szCs w:val="18"/>
      </w:rPr>
      <w:instrText xml:space="preserve"> PAGE </w:instrText>
    </w:r>
    <w:r w:rsidRPr="008D7519">
      <w:rPr>
        <w:rStyle w:val="Seitenzahl"/>
        <w:sz w:val="18"/>
        <w:szCs w:val="18"/>
      </w:rPr>
      <w:fldChar w:fldCharType="separate"/>
    </w:r>
    <w:r w:rsidR="00A8159E">
      <w:rPr>
        <w:rStyle w:val="Seitenzahl"/>
        <w:noProof/>
        <w:sz w:val="18"/>
        <w:szCs w:val="18"/>
      </w:rPr>
      <w:t>7</w:t>
    </w:r>
    <w:r w:rsidRPr="008D7519">
      <w:rPr>
        <w:rStyle w:val="Seitenzah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778"/>
    <w:multiLevelType w:val="hybridMultilevel"/>
    <w:tmpl w:val="B5AE8AAE"/>
    <w:lvl w:ilvl="0" w:tplc="F5EC132A">
      <w:start w:val="1"/>
      <w:numFmt w:val="decimal"/>
      <w:lvlText w:val="%1."/>
      <w:lvlJc w:val="left"/>
      <w:pPr>
        <w:ind w:left="135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47859C4"/>
    <w:multiLevelType w:val="hybridMultilevel"/>
    <w:tmpl w:val="FFC6EDFE"/>
    <w:lvl w:ilvl="0" w:tplc="0407000F">
      <w:start w:val="1"/>
      <w:numFmt w:val="decimal"/>
      <w:lvlText w:val="%1."/>
      <w:lvlJc w:val="left"/>
      <w:pPr>
        <w:ind w:left="1350" w:hanging="360"/>
      </w:pPr>
      <w:rPr>
        <w:rFonts w:hint="default"/>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5">
    <w:nsid w:val="32897F19"/>
    <w:multiLevelType w:val="hybridMultilevel"/>
    <w:tmpl w:val="77EADBC8"/>
    <w:lvl w:ilvl="0" w:tplc="F5EC132A">
      <w:start w:val="1"/>
      <w:numFmt w:val="decimal"/>
      <w:lvlText w:val="%1."/>
      <w:lvlJc w:val="left"/>
      <w:pPr>
        <w:ind w:left="1350" w:hanging="360"/>
      </w:pPr>
    </w:lvl>
    <w:lvl w:ilvl="1" w:tplc="04070019">
      <w:start w:val="1"/>
      <w:numFmt w:val="lowerLetter"/>
      <w:lvlText w:val="%2."/>
      <w:lvlJc w:val="left"/>
      <w:pPr>
        <w:ind w:left="2070" w:hanging="360"/>
      </w:pPr>
    </w:lvl>
    <w:lvl w:ilvl="2" w:tplc="0407001B">
      <w:start w:val="1"/>
      <w:numFmt w:val="lowerRoman"/>
      <w:lvlText w:val="%3."/>
      <w:lvlJc w:val="right"/>
      <w:pPr>
        <w:ind w:left="2790" w:hanging="180"/>
      </w:pPr>
    </w:lvl>
    <w:lvl w:ilvl="3" w:tplc="0407000F">
      <w:start w:val="1"/>
      <w:numFmt w:val="decimal"/>
      <w:lvlText w:val="%4."/>
      <w:lvlJc w:val="left"/>
      <w:pPr>
        <w:ind w:left="3510" w:hanging="360"/>
      </w:pPr>
    </w:lvl>
    <w:lvl w:ilvl="4" w:tplc="04070019">
      <w:start w:val="1"/>
      <w:numFmt w:val="lowerLetter"/>
      <w:lvlText w:val="%5."/>
      <w:lvlJc w:val="left"/>
      <w:pPr>
        <w:ind w:left="4230" w:hanging="360"/>
      </w:pPr>
    </w:lvl>
    <w:lvl w:ilvl="5" w:tplc="0407001B">
      <w:start w:val="1"/>
      <w:numFmt w:val="lowerRoman"/>
      <w:lvlText w:val="%6."/>
      <w:lvlJc w:val="right"/>
      <w:pPr>
        <w:ind w:left="4950" w:hanging="180"/>
      </w:pPr>
    </w:lvl>
    <w:lvl w:ilvl="6" w:tplc="0407000F">
      <w:start w:val="1"/>
      <w:numFmt w:val="decimal"/>
      <w:lvlText w:val="%7."/>
      <w:lvlJc w:val="left"/>
      <w:pPr>
        <w:ind w:left="5670" w:hanging="360"/>
      </w:pPr>
    </w:lvl>
    <w:lvl w:ilvl="7" w:tplc="04070019">
      <w:start w:val="1"/>
      <w:numFmt w:val="lowerLetter"/>
      <w:lvlText w:val="%8."/>
      <w:lvlJc w:val="left"/>
      <w:pPr>
        <w:ind w:left="6390" w:hanging="360"/>
      </w:pPr>
    </w:lvl>
    <w:lvl w:ilvl="8" w:tplc="0407001B">
      <w:start w:val="1"/>
      <w:numFmt w:val="lowerRoman"/>
      <w:lvlText w:val="%9."/>
      <w:lvlJc w:val="right"/>
      <w:pPr>
        <w:ind w:left="7110" w:hanging="180"/>
      </w:pPr>
    </w:lvl>
  </w:abstractNum>
  <w:abstractNum w:abstractNumId="6">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9">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nsid w:val="4F040CFB"/>
    <w:multiLevelType w:val="hybridMultilevel"/>
    <w:tmpl w:val="492234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3">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C9A4B05"/>
    <w:multiLevelType w:val="hybridMultilevel"/>
    <w:tmpl w:val="872E53C8"/>
    <w:lvl w:ilvl="0" w:tplc="0407000F">
      <w:start w:val="1"/>
      <w:numFmt w:val="decimal"/>
      <w:lvlText w:val="%1."/>
      <w:lvlJc w:val="left"/>
      <w:pPr>
        <w:ind w:left="1350" w:hanging="360"/>
      </w:pPr>
      <w:rPr>
        <w:rFonts w:hint="default"/>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15">
    <w:nsid w:val="5F2D7D8E"/>
    <w:multiLevelType w:val="hybridMultilevel"/>
    <w:tmpl w:val="1BEC8008"/>
    <w:lvl w:ilvl="0" w:tplc="2E9A269E">
      <w:start w:val="1"/>
      <w:numFmt w:val="bullet"/>
      <w:lvlText w:val="•"/>
      <w:lvlJc w:val="left"/>
      <w:pPr>
        <w:tabs>
          <w:tab w:val="num" w:pos="720"/>
        </w:tabs>
        <w:ind w:left="720" w:hanging="360"/>
      </w:pPr>
      <w:rPr>
        <w:rFonts w:ascii="Arial" w:hAnsi="Arial" w:hint="default"/>
      </w:rPr>
    </w:lvl>
    <w:lvl w:ilvl="1" w:tplc="E77E6EFE">
      <w:start w:val="1"/>
      <w:numFmt w:val="bullet"/>
      <w:lvlText w:val="•"/>
      <w:lvlJc w:val="left"/>
      <w:pPr>
        <w:tabs>
          <w:tab w:val="num" w:pos="1440"/>
        </w:tabs>
        <w:ind w:left="1440" w:hanging="360"/>
      </w:pPr>
      <w:rPr>
        <w:rFonts w:ascii="Arial" w:hAnsi="Arial" w:hint="default"/>
      </w:rPr>
    </w:lvl>
    <w:lvl w:ilvl="2" w:tplc="723AB8EC">
      <w:start w:val="1"/>
      <w:numFmt w:val="bullet"/>
      <w:lvlText w:val="•"/>
      <w:lvlJc w:val="left"/>
      <w:pPr>
        <w:tabs>
          <w:tab w:val="num" w:pos="2160"/>
        </w:tabs>
        <w:ind w:left="2160" w:hanging="360"/>
      </w:pPr>
      <w:rPr>
        <w:rFonts w:ascii="Arial" w:hAnsi="Arial" w:hint="default"/>
      </w:rPr>
    </w:lvl>
    <w:lvl w:ilvl="3" w:tplc="DE62D40E">
      <w:start w:val="1"/>
      <w:numFmt w:val="bullet"/>
      <w:lvlText w:val="•"/>
      <w:lvlJc w:val="left"/>
      <w:pPr>
        <w:tabs>
          <w:tab w:val="num" w:pos="2880"/>
        </w:tabs>
        <w:ind w:left="2880" w:hanging="360"/>
      </w:pPr>
      <w:rPr>
        <w:rFonts w:ascii="Arial" w:hAnsi="Arial" w:hint="default"/>
      </w:rPr>
    </w:lvl>
    <w:lvl w:ilvl="4" w:tplc="D4FA0744">
      <w:start w:val="1"/>
      <w:numFmt w:val="bullet"/>
      <w:lvlText w:val="•"/>
      <w:lvlJc w:val="left"/>
      <w:pPr>
        <w:tabs>
          <w:tab w:val="num" w:pos="3600"/>
        </w:tabs>
        <w:ind w:left="3600" w:hanging="360"/>
      </w:pPr>
      <w:rPr>
        <w:rFonts w:ascii="Arial" w:hAnsi="Arial" w:hint="default"/>
      </w:rPr>
    </w:lvl>
    <w:lvl w:ilvl="5" w:tplc="284C39A0">
      <w:start w:val="1"/>
      <w:numFmt w:val="bullet"/>
      <w:lvlText w:val="•"/>
      <w:lvlJc w:val="left"/>
      <w:pPr>
        <w:tabs>
          <w:tab w:val="num" w:pos="4320"/>
        </w:tabs>
        <w:ind w:left="4320" w:hanging="360"/>
      </w:pPr>
      <w:rPr>
        <w:rFonts w:ascii="Arial" w:hAnsi="Arial" w:hint="default"/>
      </w:rPr>
    </w:lvl>
    <w:lvl w:ilvl="6" w:tplc="3284730A">
      <w:start w:val="1"/>
      <w:numFmt w:val="bullet"/>
      <w:lvlText w:val="•"/>
      <w:lvlJc w:val="left"/>
      <w:pPr>
        <w:tabs>
          <w:tab w:val="num" w:pos="5040"/>
        </w:tabs>
        <w:ind w:left="5040" w:hanging="360"/>
      </w:pPr>
      <w:rPr>
        <w:rFonts w:ascii="Arial" w:hAnsi="Arial" w:hint="default"/>
      </w:rPr>
    </w:lvl>
    <w:lvl w:ilvl="7" w:tplc="D548DF48">
      <w:start w:val="1"/>
      <w:numFmt w:val="bullet"/>
      <w:lvlText w:val="•"/>
      <w:lvlJc w:val="left"/>
      <w:pPr>
        <w:tabs>
          <w:tab w:val="num" w:pos="5760"/>
        </w:tabs>
        <w:ind w:left="5760" w:hanging="360"/>
      </w:pPr>
      <w:rPr>
        <w:rFonts w:ascii="Arial" w:hAnsi="Arial" w:hint="default"/>
      </w:rPr>
    </w:lvl>
    <w:lvl w:ilvl="8" w:tplc="7DC4341E" w:tentative="1">
      <w:start w:val="1"/>
      <w:numFmt w:val="bullet"/>
      <w:lvlText w:val="•"/>
      <w:lvlJc w:val="left"/>
      <w:pPr>
        <w:tabs>
          <w:tab w:val="num" w:pos="6480"/>
        </w:tabs>
        <w:ind w:left="6480" w:hanging="360"/>
      </w:pPr>
      <w:rPr>
        <w:rFonts w:ascii="Arial" w:hAnsi="Arial" w:hint="default"/>
      </w:rPr>
    </w:lvl>
  </w:abstractNum>
  <w:abstractNum w:abstractNumId="16">
    <w:nsid w:val="5F3A75EB"/>
    <w:multiLevelType w:val="hybridMultilevel"/>
    <w:tmpl w:val="F8DE0A36"/>
    <w:lvl w:ilvl="0" w:tplc="0C090017">
      <w:start w:val="1"/>
      <w:numFmt w:val="lowerLetter"/>
      <w:lvlText w:val="%1)"/>
      <w:lvlJc w:val="left"/>
      <w:pPr>
        <w:ind w:left="768" w:hanging="360"/>
      </w:pPr>
    </w:lvl>
    <w:lvl w:ilvl="1" w:tplc="0C090019">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7">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A3D7F93"/>
    <w:multiLevelType w:val="hybridMultilevel"/>
    <w:tmpl w:val="FF7CC5C4"/>
    <w:lvl w:ilvl="0" w:tplc="55146FA4">
      <w:start w:val="1"/>
      <w:numFmt w:val="bullet"/>
      <w:pStyle w:val="Listenabsatz"/>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855498"/>
    <w:multiLevelType w:val="hybridMultilevel"/>
    <w:tmpl w:val="162CE9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6">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7">
    <w:nsid w:val="7ED46C49"/>
    <w:multiLevelType w:val="hybridMultilevel"/>
    <w:tmpl w:val="67D48D8E"/>
    <w:lvl w:ilvl="0" w:tplc="1316822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7"/>
  </w:num>
  <w:num w:numId="5">
    <w:abstractNumId w:val="22"/>
  </w:num>
  <w:num w:numId="6">
    <w:abstractNumId w:val="1"/>
  </w:num>
  <w:num w:numId="7">
    <w:abstractNumId w:val="20"/>
  </w:num>
  <w:num w:numId="8">
    <w:abstractNumId w:val="21"/>
  </w:num>
  <w:num w:numId="9">
    <w:abstractNumId w:val="10"/>
  </w:num>
  <w:num w:numId="10">
    <w:abstractNumId w:val="9"/>
  </w:num>
  <w:num w:numId="11">
    <w:abstractNumId w:val="24"/>
  </w:num>
  <w:num w:numId="12">
    <w:abstractNumId w:val="6"/>
  </w:num>
  <w:num w:numId="13">
    <w:abstractNumId w:val="26"/>
  </w:num>
  <w:num w:numId="14">
    <w:abstractNumId w:val="2"/>
  </w:num>
  <w:num w:numId="15">
    <w:abstractNumId w:val="17"/>
  </w:num>
  <w:num w:numId="16">
    <w:abstractNumId w:val="25"/>
  </w:num>
  <w:num w:numId="17">
    <w:abstractNumId w:val="3"/>
  </w:num>
  <w:num w:numId="18">
    <w:abstractNumId w:val="12"/>
  </w:num>
  <w:num w:numId="19">
    <w:abstractNumId w:val="18"/>
  </w:num>
  <w:num w:numId="20">
    <w:abstractNumId w:val="8"/>
  </w:num>
  <w:num w:numId="21">
    <w:abstractNumId w:val="15"/>
  </w:num>
  <w:num w:numId="22">
    <w:abstractNumId w:val="11"/>
  </w:num>
  <w:num w:numId="23">
    <w:abstractNumId w:val="16"/>
  </w:num>
  <w:num w:numId="24">
    <w:abstractNumId w:val="19"/>
  </w:num>
  <w:num w:numId="25">
    <w:abstractNumId w:val="27"/>
  </w:num>
  <w:num w:numId="26">
    <w:abstractNumId w:val="23"/>
  </w:num>
  <w:num w:numId="27">
    <w:abstractNumId w:val="4"/>
  </w:num>
  <w:num w:numId="28">
    <w:abstractNumId w:val="1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44B5D"/>
    <w:rsid w:val="00051122"/>
    <w:rsid w:val="00063107"/>
    <w:rsid w:val="00066FC4"/>
    <w:rsid w:val="00067F43"/>
    <w:rsid w:val="000701AF"/>
    <w:rsid w:val="00075502"/>
    <w:rsid w:val="00084004"/>
    <w:rsid w:val="000A2230"/>
    <w:rsid w:val="000B051E"/>
    <w:rsid w:val="000B62EE"/>
    <w:rsid w:val="000C379B"/>
    <w:rsid w:val="000D1CD5"/>
    <w:rsid w:val="000D4AA1"/>
    <w:rsid w:val="000E250B"/>
    <w:rsid w:val="000E286C"/>
    <w:rsid w:val="000E7117"/>
    <w:rsid w:val="000F0E64"/>
    <w:rsid w:val="000F1A8E"/>
    <w:rsid w:val="000F37B1"/>
    <w:rsid w:val="00122147"/>
    <w:rsid w:val="00124A6E"/>
    <w:rsid w:val="00147A4E"/>
    <w:rsid w:val="0017526A"/>
    <w:rsid w:val="00175CB5"/>
    <w:rsid w:val="001760DD"/>
    <w:rsid w:val="001924D8"/>
    <w:rsid w:val="00193121"/>
    <w:rsid w:val="001B785E"/>
    <w:rsid w:val="001C042F"/>
    <w:rsid w:val="001C298A"/>
    <w:rsid w:val="002054A8"/>
    <w:rsid w:val="002108D8"/>
    <w:rsid w:val="00212819"/>
    <w:rsid w:val="00214098"/>
    <w:rsid w:val="002160AA"/>
    <w:rsid w:val="00227E91"/>
    <w:rsid w:val="00232408"/>
    <w:rsid w:val="00241433"/>
    <w:rsid w:val="00242A26"/>
    <w:rsid w:val="00252FED"/>
    <w:rsid w:val="00254860"/>
    <w:rsid w:val="00294F8E"/>
    <w:rsid w:val="002A6524"/>
    <w:rsid w:val="002B1B71"/>
    <w:rsid w:val="002C2BAC"/>
    <w:rsid w:val="002C3B3E"/>
    <w:rsid w:val="002D7C58"/>
    <w:rsid w:val="002D7DF5"/>
    <w:rsid w:val="003113F5"/>
    <w:rsid w:val="003147BB"/>
    <w:rsid w:val="003148C6"/>
    <w:rsid w:val="0032417C"/>
    <w:rsid w:val="00333535"/>
    <w:rsid w:val="00336615"/>
    <w:rsid w:val="00340678"/>
    <w:rsid w:val="00342BBA"/>
    <w:rsid w:val="0035006B"/>
    <w:rsid w:val="00357EE8"/>
    <w:rsid w:val="00360685"/>
    <w:rsid w:val="003645F9"/>
    <w:rsid w:val="00367F1A"/>
    <w:rsid w:val="00375097"/>
    <w:rsid w:val="003951D7"/>
    <w:rsid w:val="003A4E03"/>
    <w:rsid w:val="003A6B2B"/>
    <w:rsid w:val="003B1B7B"/>
    <w:rsid w:val="003B2160"/>
    <w:rsid w:val="003B2804"/>
    <w:rsid w:val="003D2626"/>
    <w:rsid w:val="003D5EE2"/>
    <w:rsid w:val="003D6420"/>
    <w:rsid w:val="003D6D11"/>
    <w:rsid w:val="003E6517"/>
    <w:rsid w:val="003E673D"/>
    <w:rsid w:val="003E7000"/>
    <w:rsid w:val="003F3217"/>
    <w:rsid w:val="00402A58"/>
    <w:rsid w:val="0041392A"/>
    <w:rsid w:val="0041642B"/>
    <w:rsid w:val="00440C01"/>
    <w:rsid w:val="004634D9"/>
    <w:rsid w:val="00464803"/>
    <w:rsid w:val="00465146"/>
    <w:rsid w:val="0047073F"/>
    <w:rsid w:val="00473646"/>
    <w:rsid w:val="0048039B"/>
    <w:rsid w:val="004811CF"/>
    <w:rsid w:val="0049559C"/>
    <w:rsid w:val="004B000B"/>
    <w:rsid w:val="004B18F8"/>
    <w:rsid w:val="004F7255"/>
    <w:rsid w:val="0052327A"/>
    <w:rsid w:val="00523334"/>
    <w:rsid w:val="0053337B"/>
    <w:rsid w:val="00546DAF"/>
    <w:rsid w:val="005507A2"/>
    <w:rsid w:val="0055335E"/>
    <w:rsid w:val="00562B58"/>
    <w:rsid w:val="00566883"/>
    <w:rsid w:val="00576FC0"/>
    <w:rsid w:val="00583932"/>
    <w:rsid w:val="005915E0"/>
    <w:rsid w:val="0059757A"/>
    <w:rsid w:val="005A17D3"/>
    <w:rsid w:val="005A4670"/>
    <w:rsid w:val="005B1554"/>
    <w:rsid w:val="005B7235"/>
    <w:rsid w:val="005C1B31"/>
    <w:rsid w:val="005C2F87"/>
    <w:rsid w:val="005C366D"/>
    <w:rsid w:val="005C4D1E"/>
    <w:rsid w:val="005F18A8"/>
    <w:rsid w:val="005F2743"/>
    <w:rsid w:val="005F57EB"/>
    <w:rsid w:val="005F586A"/>
    <w:rsid w:val="00615200"/>
    <w:rsid w:val="006264FF"/>
    <w:rsid w:val="006363AB"/>
    <w:rsid w:val="006408C3"/>
    <w:rsid w:val="006444C3"/>
    <w:rsid w:val="00646DAB"/>
    <w:rsid w:val="00650ABF"/>
    <w:rsid w:val="006572FA"/>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1463C"/>
    <w:rsid w:val="007240E0"/>
    <w:rsid w:val="00724801"/>
    <w:rsid w:val="0072516E"/>
    <w:rsid w:val="00740C63"/>
    <w:rsid w:val="00754D75"/>
    <w:rsid w:val="007563CD"/>
    <w:rsid w:val="00761403"/>
    <w:rsid w:val="0078654F"/>
    <w:rsid w:val="007976A5"/>
    <w:rsid w:val="007A0319"/>
    <w:rsid w:val="007A5F6C"/>
    <w:rsid w:val="007B2491"/>
    <w:rsid w:val="007B729F"/>
    <w:rsid w:val="007B73FA"/>
    <w:rsid w:val="007C0268"/>
    <w:rsid w:val="007C156A"/>
    <w:rsid w:val="007C501F"/>
    <w:rsid w:val="007C7BD3"/>
    <w:rsid w:val="007D5514"/>
    <w:rsid w:val="007E2E72"/>
    <w:rsid w:val="007E3547"/>
    <w:rsid w:val="007F066C"/>
    <w:rsid w:val="007F07A9"/>
    <w:rsid w:val="007F09B7"/>
    <w:rsid w:val="0080707E"/>
    <w:rsid w:val="008220BC"/>
    <w:rsid w:val="008236A8"/>
    <w:rsid w:val="00824914"/>
    <w:rsid w:val="0083311A"/>
    <w:rsid w:val="00840BD4"/>
    <w:rsid w:val="00853159"/>
    <w:rsid w:val="00862068"/>
    <w:rsid w:val="00884A64"/>
    <w:rsid w:val="008965D1"/>
    <w:rsid w:val="008A01BE"/>
    <w:rsid w:val="008B2A98"/>
    <w:rsid w:val="008B6DC3"/>
    <w:rsid w:val="008C1B3E"/>
    <w:rsid w:val="008C1C3A"/>
    <w:rsid w:val="008C5C75"/>
    <w:rsid w:val="008D07C9"/>
    <w:rsid w:val="008D7519"/>
    <w:rsid w:val="008D7682"/>
    <w:rsid w:val="008E5954"/>
    <w:rsid w:val="008F135B"/>
    <w:rsid w:val="008F7716"/>
    <w:rsid w:val="00900B48"/>
    <w:rsid w:val="00911BD5"/>
    <w:rsid w:val="009128C7"/>
    <w:rsid w:val="00925EF4"/>
    <w:rsid w:val="00926C5B"/>
    <w:rsid w:val="00934F1C"/>
    <w:rsid w:val="0094113A"/>
    <w:rsid w:val="009436FF"/>
    <w:rsid w:val="00950873"/>
    <w:rsid w:val="009517FA"/>
    <w:rsid w:val="00965C3E"/>
    <w:rsid w:val="00970D9D"/>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62302"/>
    <w:rsid w:val="00A756A8"/>
    <w:rsid w:val="00A80F47"/>
    <w:rsid w:val="00A8159E"/>
    <w:rsid w:val="00A8235D"/>
    <w:rsid w:val="00A82DE5"/>
    <w:rsid w:val="00A86C28"/>
    <w:rsid w:val="00A875C8"/>
    <w:rsid w:val="00A915FB"/>
    <w:rsid w:val="00AC2926"/>
    <w:rsid w:val="00AC7FD9"/>
    <w:rsid w:val="00AE651C"/>
    <w:rsid w:val="00AF263A"/>
    <w:rsid w:val="00B07A4C"/>
    <w:rsid w:val="00B1013D"/>
    <w:rsid w:val="00B1024D"/>
    <w:rsid w:val="00B112C7"/>
    <w:rsid w:val="00B130A0"/>
    <w:rsid w:val="00B15106"/>
    <w:rsid w:val="00B22ABC"/>
    <w:rsid w:val="00B45E4C"/>
    <w:rsid w:val="00B61315"/>
    <w:rsid w:val="00B708A6"/>
    <w:rsid w:val="00B72F28"/>
    <w:rsid w:val="00B74A40"/>
    <w:rsid w:val="00B77454"/>
    <w:rsid w:val="00B846D4"/>
    <w:rsid w:val="00B8490B"/>
    <w:rsid w:val="00B917A8"/>
    <w:rsid w:val="00BA0DF4"/>
    <w:rsid w:val="00BA3925"/>
    <w:rsid w:val="00BB33CB"/>
    <w:rsid w:val="00BB539C"/>
    <w:rsid w:val="00BB654B"/>
    <w:rsid w:val="00BB72BE"/>
    <w:rsid w:val="00BC4357"/>
    <w:rsid w:val="00BC612E"/>
    <w:rsid w:val="00BD4531"/>
    <w:rsid w:val="00BE4BF3"/>
    <w:rsid w:val="00BF376C"/>
    <w:rsid w:val="00C066DF"/>
    <w:rsid w:val="00C15340"/>
    <w:rsid w:val="00C200FD"/>
    <w:rsid w:val="00C23468"/>
    <w:rsid w:val="00C25297"/>
    <w:rsid w:val="00C34018"/>
    <w:rsid w:val="00C6067C"/>
    <w:rsid w:val="00C62F33"/>
    <w:rsid w:val="00C81A36"/>
    <w:rsid w:val="00C914D0"/>
    <w:rsid w:val="00C917B4"/>
    <w:rsid w:val="00C92F48"/>
    <w:rsid w:val="00C9394F"/>
    <w:rsid w:val="00C94373"/>
    <w:rsid w:val="00C9446B"/>
    <w:rsid w:val="00C94E92"/>
    <w:rsid w:val="00C96C7B"/>
    <w:rsid w:val="00CA3FEC"/>
    <w:rsid w:val="00CA4F12"/>
    <w:rsid w:val="00CB0F49"/>
    <w:rsid w:val="00CB11C1"/>
    <w:rsid w:val="00CB526E"/>
    <w:rsid w:val="00CD0E99"/>
    <w:rsid w:val="00CE39C9"/>
    <w:rsid w:val="00CE4943"/>
    <w:rsid w:val="00D02CC2"/>
    <w:rsid w:val="00D045F6"/>
    <w:rsid w:val="00D04A2E"/>
    <w:rsid w:val="00D06D60"/>
    <w:rsid w:val="00D10487"/>
    <w:rsid w:val="00D37A59"/>
    <w:rsid w:val="00D51637"/>
    <w:rsid w:val="00D52AB1"/>
    <w:rsid w:val="00D541BC"/>
    <w:rsid w:val="00D714D5"/>
    <w:rsid w:val="00D71C4A"/>
    <w:rsid w:val="00D77486"/>
    <w:rsid w:val="00D82250"/>
    <w:rsid w:val="00D90053"/>
    <w:rsid w:val="00DA566F"/>
    <w:rsid w:val="00DC048E"/>
    <w:rsid w:val="00DC3627"/>
    <w:rsid w:val="00DC549B"/>
    <w:rsid w:val="00DC5EAB"/>
    <w:rsid w:val="00DE4522"/>
    <w:rsid w:val="00DF2A2C"/>
    <w:rsid w:val="00E00EBB"/>
    <w:rsid w:val="00E01D3F"/>
    <w:rsid w:val="00E05DFD"/>
    <w:rsid w:val="00E20D83"/>
    <w:rsid w:val="00E41AA1"/>
    <w:rsid w:val="00E420E7"/>
    <w:rsid w:val="00E44D58"/>
    <w:rsid w:val="00E51DED"/>
    <w:rsid w:val="00E55CC2"/>
    <w:rsid w:val="00E6013C"/>
    <w:rsid w:val="00E60B90"/>
    <w:rsid w:val="00E6265E"/>
    <w:rsid w:val="00E629D8"/>
    <w:rsid w:val="00E65956"/>
    <w:rsid w:val="00E667AE"/>
    <w:rsid w:val="00E7261B"/>
    <w:rsid w:val="00E8189E"/>
    <w:rsid w:val="00E84286"/>
    <w:rsid w:val="00E85374"/>
    <w:rsid w:val="00E86022"/>
    <w:rsid w:val="00E904DF"/>
    <w:rsid w:val="00E92147"/>
    <w:rsid w:val="00E95582"/>
    <w:rsid w:val="00E96D7C"/>
    <w:rsid w:val="00EB6033"/>
    <w:rsid w:val="00EC0329"/>
    <w:rsid w:val="00EC0CDB"/>
    <w:rsid w:val="00EC3E09"/>
    <w:rsid w:val="00EC431E"/>
    <w:rsid w:val="00EC5696"/>
    <w:rsid w:val="00ED297D"/>
    <w:rsid w:val="00EE23C0"/>
    <w:rsid w:val="00EE25B5"/>
    <w:rsid w:val="00EF1778"/>
    <w:rsid w:val="00F04713"/>
    <w:rsid w:val="00F05116"/>
    <w:rsid w:val="00F350D9"/>
    <w:rsid w:val="00F46D61"/>
    <w:rsid w:val="00F52682"/>
    <w:rsid w:val="00F62E2B"/>
    <w:rsid w:val="00F73795"/>
    <w:rsid w:val="00F77F84"/>
    <w:rsid w:val="00F872A7"/>
    <w:rsid w:val="00F912C1"/>
    <w:rsid w:val="00F91478"/>
    <w:rsid w:val="00F92C9C"/>
    <w:rsid w:val="00F97082"/>
    <w:rsid w:val="00FA27B3"/>
    <w:rsid w:val="00FA36AB"/>
    <w:rsid w:val="00FB2398"/>
    <w:rsid w:val="00FB5CE8"/>
    <w:rsid w:val="00FC4DEB"/>
    <w:rsid w:val="00FC6BEB"/>
    <w:rsid w:val="00FE6205"/>
    <w:rsid w:val="00FF523A"/>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E1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2ABC"/>
    <w:rPr>
      <w:sz w:val="22"/>
      <w:szCs w:val="24"/>
      <w:lang w:val="en-GB"/>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rPr>
      <w:rFonts w:ascii="Arial" w:hAnsi="Arial" w:cs="Arial"/>
      <w:sz w:val="20"/>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uiPriority w:val="99"/>
    <w:semiHidden/>
    <w:rPr>
      <w:sz w:val="20"/>
      <w:szCs w:val="20"/>
      <w:lang w:val="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ABC"/>
    <w:pPr>
      <w:numPr>
        <w:numId w:val="24"/>
      </w:numPr>
      <w:spacing w:after="200" w:line="276" w:lineRule="auto"/>
      <w:contextualSpacing/>
    </w:pPr>
    <w:rPr>
      <w:rFonts w:eastAsiaTheme="minorHAnsi"/>
      <w:szCs w:val="22"/>
      <w:lang w:val="de-DE"/>
    </w:rPr>
  </w:style>
  <w:style w:type="character" w:customStyle="1" w:styleId="KopfzeileZchn">
    <w:name w:val="Kopfzeile Zchn"/>
    <w:basedOn w:val="Absatz-Standardschriftart"/>
    <w:link w:val="Kopfzeile"/>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KommentartextZchn">
    <w:name w:val="Kommentartext Zchn"/>
    <w:basedOn w:val="Absatz-Standardschriftart"/>
    <w:link w:val="Kommentartext"/>
    <w:uiPriority w:val="99"/>
    <w:semiHidden/>
    <w:rsid w:val="00546DAF"/>
  </w:style>
  <w:style w:type="character" w:styleId="Fett">
    <w:name w:val="Strong"/>
    <w:basedOn w:val="Absatz-Standardschriftart"/>
    <w:qFormat/>
    <w:rsid w:val="00546DAF"/>
    <w:rPr>
      <w:b/>
      <w:bCs/>
    </w:rPr>
  </w:style>
  <w:style w:type="paragraph" w:styleId="Untertitel">
    <w:name w:val="Subtitle"/>
    <w:basedOn w:val="berschrift5"/>
    <w:next w:val="Standard"/>
    <w:link w:val="UntertitelZchn"/>
    <w:qFormat/>
    <w:rsid w:val="0080707E"/>
    <w:pPr>
      <w:ind w:left="0" w:firstLine="0"/>
    </w:pPr>
    <w:rPr>
      <w:sz w:val="24"/>
    </w:rPr>
  </w:style>
  <w:style w:type="character" w:customStyle="1" w:styleId="UntertitelZchn">
    <w:name w:val="Untertitel Zchn"/>
    <w:basedOn w:val="Absatz-Standardschriftart"/>
    <w:link w:val="Untertitel"/>
    <w:rsid w:val="0080707E"/>
    <w:rPr>
      <w:rFonts w:ascii="Arial" w:hAnsi="Arial" w:cs="Arial"/>
      <w:b/>
      <w:bCs/>
      <w:sz w:val="24"/>
      <w:lang w:val="en-GB"/>
    </w:rPr>
  </w:style>
  <w:style w:type="paragraph" w:styleId="KeinLeerraum">
    <w:name w:val="No Spacing"/>
    <w:uiPriority w:val="1"/>
    <w:qFormat/>
    <w:rsid w:val="00F46D6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2ABC"/>
    <w:rPr>
      <w:sz w:val="22"/>
      <w:szCs w:val="24"/>
      <w:lang w:val="en-GB"/>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rPr>
      <w:rFonts w:ascii="Arial" w:hAnsi="Arial" w:cs="Arial"/>
      <w:sz w:val="20"/>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uiPriority w:val="99"/>
    <w:semiHidden/>
    <w:rPr>
      <w:sz w:val="20"/>
      <w:szCs w:val="20"/>
      <w:lang w:val="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ABC"/>
    <w:pPr>
      <w:numPr>
        <w:numId w:val="24"/>
      </w:numPr>
      <w:spacing w:after="200" w:line="276" w:lineRule="auto"/>
      <w:contextualSpacing/>
    </w:pPr>
    <w:rPr>
      <w:rFonts w:eastAsiaTheme="minorHAnsi"/>
      <w:szCs w:val="22"/>
      <w:lang w:val="de-DE"/>
    </w:rPr>
  </w:style>
  <w:style w:type="character" w:customStyle="1" w:styleId="KopfzeileZchn">
    <w:name w:val="Kopfzeile Zchn"/>
    <w:basedOn w:val="Absatz-Standardschriftart"/>
    <w:link w:val="Kopfzeile"/>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KommentartextZchn">
    <w:name w:val="Kommentartext Zchn"/>
    <w:basedOn w:val="Absatz-Standardschriftart"/>
    <w:link w:val="Kommentartext"/>
    <w:uiPriority w:val="99"/>
    <w:semiHidden/>
    <w:rsid w:val="00546DAF"/>
  </w:style>
  <w:style w:type="character" w:styleId="Fett">
    <w:name w:val="Strong"/>
    <w:basedOn w:val="Absatz-Standardschriftart"/>
    <w:qFormat/>
    <w:rsid w:val="00546DAF"/>
    <w:rPr>
      <w:b/>
      <w:bCs/>
    </w:rPr>
  </w:style>
  <w:style w:type="paragraph" w:styleId="Untertitel">
    <w:name w:val="Subtitle"/>
    <w:basedOn w:val="berschrift5"/>
    <w:next w:val="Standard"/>
    <w:link w:val="UntertitelZchn"/>
    <w:qFormat/>
    <w:rsid w:val="0080707E"/>
    <w:pPr>
      <w:ind w:left="0" w:firstLine="0"/>
    </w:pPr>
    <w:rPr>
      <w:sz w:val="24"/>
    </w:rPr>
  </w:style>
  <w:style w:type="character" w:customStyle="1" w:styleId="UntertitelZchn">
    <w:name w:val="Untertitel Zchn"/>
    <w:basedOn w:val="Absatz-Standardschriftart"/>
    <w:link w:val="Untertitel"/>
    <w:rsid w:val="0080707E"/>
    <w:rPr>
      <w:rFonts w:ascii="Arial" w:hAnsi="Arial" w:cs="Arial"/>
      <w:b/>
      <w:bCs/>
      <w:sz w:val="24"/>
      <w:lang w:val="en-GB"/>
    </w:rPr>
  </w:style>
  <w:style w:type="paragraph" w:styleId="KeinLeerraum">
    <w:name w:val="No Spacing"/>
    <w:uiPriority w:val="1"/>
    <w:qFormat/>
    <w:rsid w:val="00F46D6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5542">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hc.unesco.org/en/lis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hc.unesco.org/en/list/13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hc.unesco.org/en/news/19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hc.unesco.org/en/list/100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7F090-1D26-4E33-A76A-74CB139E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2119</Words>
  <Characters>12523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Harald Marencic</cp:lastModifiedBy>
  <cp:revision>11</cp:revision>
  <cp:lastPrinted>2018-10-09T12:54:00Z</cp:lastPrinted>
  <dcterms:created xsi:type="dcterms:W3CDTF">2018-12-05T10:00:00Z</dcterms:created>
  <dcterms:modified xsi:type="dcterms:W3CDTF">2019-01-03T09:26:00Z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