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E3E" w14:textId="77777777" w:rsidR="003268D8" w:rsidRPr="00641DC3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641DC3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71A2B32" wp14:editId="71F80C6E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DC3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37BC066" w14:textId="003824A8" w:rsidR="003268D8" w:rsidRPr="00641DC3" w:rsidRDefault="00CA208A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641DC3">
        <w:rPr>
          <w:rFonts w:ascii="Arial" w:eastAsiaTheme="minorHAnsi" w:hAnsi="Arial" w:cs="Arial"/>
          <w:b/>
          <w:szCs w:val="36"/>
          <w:lang w:val="en-GB"/>
        </w:rPr>
        <w:t>Task Group World Heritage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 w:rsidRPr="00641DC3">
        <w:rPr>
          <w:rFonts w:ascii="Arial" w:eastAsiaTheme="minorHAnsi" w:hAnsi="Arial" w:cs="Arial"/>
          <w:b/>
          <w:szCs w:val="36"/>
          <w:lang w:val="en-GB"/>
        </w:rPr>
        <w:t>TG-WH</w:t>
      </w:r>
      <w:r w:rsidR="00495F8E" w:rsidRPr="00641DC3">
        <w:rPr>
          <w:rFonts w:ascii="Arial" w:eastAsiaTheme="minorHAnsi" w:hAnsi="Arial" w:cs="Arial"/>
          <w:b/>
          <w:szCs w:val="36"/>
          <w:lang w:val="en-GB"/>
        </w:rPr>
        <w:t xml:space="preserve"> 3</w:t>
      </w:r>
      <w:r w:rsidR="00D26BF3">
        <w:rPr>
          <w:rFonts w:ascii="Arial" w:eastAsiaTheme="minorHAnsi" w:hAnsi="Arial" w:cs="Arial"/>
          <w:b/>
          <w:szCs w:val="36"/>
          <w:lang w:val="en-GB"/>
        </w:rPr>
        <w:t>2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7D90D4A7" w14:textId="3D1D1245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29</w:t>
      </w:r>
      <w:r w:rsidR="003268D8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D26BF3">
        <w:rPr>
          <w:rFonts w:ascii="Georgia" w:eastAsia="Batang" w:hAnsi="Georgia"/>
          <w:sz w:val="20"/>
          <w:szCs w:val="20"/>
          <w:lang w:val="en-GB" w:eastAsia="ko-KR"/>
        </w:rPr>
        <w:t>January</w:t>
      </w:r>
      <w:r w:rsidR="00495F8E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Pr="00641DC3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D26BF3">
        <w:rPr>
          <w:rFonts w:ascii="Georgia" w:eastAsia="Batang" w:hAnsi="Georgia"/>
          <w:sz w:val="20"/>
          <w:szCs w:val="20"/>
          <w:lang w:val="en-GB" w:eastAsia="ko-KR"/>
        </w:rPr>
        <w:t>1</w:t>
      </w:r>
    </w:p>
    <w:p w14:paraId="383B1570" w14:textId="74E507B2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4DB22C73" w14:textId="77777777" w:rsidR="003D6D11" w:rsidRPr="00641DC3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7600B8C" w14:textId="77777777" w:rsidR="00884A64" w:rsidRPr="00641DC3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AA7D68C" w14:textId="77777777" w:rsidR="003268D8" w:rsidRPr="00641DC3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3DE86C9" w14:textId="4887EDB2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Agenda Item: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E8714D">
        <w:rPr>
          <w:rFonts w:ascii="Georgia" w:hAnsi="Georgia"/>
          <w:b/>
          <w:sz w:val="20"/>
          <w:szCs w:val="22"/>
          <w:lang w:val="en-GB"/>
        </w:rPr>
        <w:t>5</w:t>
      </w:r>
    </w:p>
    <w:p w14:paraId="2AE5A343" w14:textId="7379220C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Subject: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E8714D">
        <w:rPr>
          <w:rFonts w:ascii="Georgia" w:hAnsi="Georgia"/>
          <w:b/>
          <w:sz w:val="20"/>
          <w:szCs w:val="22"/>
          <w:lang w:val="en-GB"/>
        </w:rPr>
        <w:t>Reports to</w:t>
      </w:r>
      <w:r w:rsidR="00662025">
        <w:rPr>
          <w:rFonts w:ascii="Georgia" w:hAnsi="Georgia"/>
          <w:b/>
          <w:sz w:val="20"/>
          <w:szCs w:val="22"/>
          <w:lang w:val="en-GB"/>
        </w:rPr>
        <w:t xml:space="preserve"> </w:t>
      </w:r>
      <w:r w:rsidR="00AD1829">
        <w:rPr>
          <w:rFonts w:ascii="Georgia" w:hAnsi="Georgia"/>
          <w:b/>
          <w:sz w:val="20"/>
          <w:szCs w:val="22"/>
          <w:lang w:val="en-GB"/>
        </w:rPr>
        <w:t xml:space="preserve">World Heritage </w:t>
      </w:r>
      <w:r w:rsidR="00E8714D">
        <w:rPr>
          <w:rFonts w:ascii="Georgia" w:hAnsi="Georgia"/>
          <w:b/>
          <w:sz w:val="20"/>
          <w:szCs w:val="22"/>
          <w:lang w:val="en-GB"/>
        </w:rPr>
        <w:t>Centre 2018-2020</w:t>
      </w:r>
    </w:p>
    <w:p w14:paraId="46B51DCD" w14:textId="191FA721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641DC3">
        <w:rPr>
          <w:rFonts w:ascii="Georgia" w:hAnsi="Georgia"/>
          <w:b/>
          <w:sz w:val="20"/>
          <w:szCs w:val="22"/>
          <w:lang w:val="en-GB"/>
        </w:rPr>
        <w:t>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CA208A" w:rsidRPr="00641DC3">
        <w:rPr>
          <w:rFonts w:ascii="Georgia" w:hAnsi="Georgia"/>
          <w:sz w:val="20"/>
          <w:szCs w:val="22"/>
          <w:lang w:val="en-GB"/>
        </w:rPr>
        <w:t>TG-WH</w:t>
      </w:r>
      <w:r w:rsidR="00495F8E" w:rsidRPr="00641DC3">
        <w:rPr>
          <w:rFonts w:ascii="Georgia" w:hAnsi="Georgia"/>
          <w:sz w:val="20"/>
          <w:szCs w:val="22"/>
          <w:lang w:val="en-GB"/>
        </w:rPr>
        <w:t xml:space="preserve"> 30</w:t>
      </w:r>
      <w:r w:rsidR="00E05DFD" w:rsidRPr="00641DC3">
        <w:rPr>
          <w:rFonts w:ascii="Georgia" w:hAnsi="Georgia"/>
          <w:sz w:val="20"/>
          <w:szCs w:val="22"/>
          <w:lang w:val="en-GB"/>
        </w:rPr>
        <w:t>/</w:t>
      </w:r>
      <w:r w:rsidR="00E8714D">
        <w:rPr>
          <w:rFonts w:ascii="Georgia" w:hAnsi="Georgia"/>
          <w:sz w:val="20"/>
          <w:szCs w:val="22"/>
          <w:lang w:val="en-GB"/>
        </w:rPr>
        <w:t>5</w:t>
      </w:r>
      <w:r w:rsidR="00AD1829">
        <w:rPr>
          <w:rFonts w:ascii="Georgia" w:hAnsi="Georgia"/>
          <w:sz w:val="20"/>
          <w:szCs w:val="22"/>
          <w:lang w:val="en-GB"/>
        </w:rPr>
        <w:t>/</w:t>
      </w:r>
      <w:r w:rsidR="00D26BF3">
        <w:rPr>
          <w:rFonts w:ascii="Georgia" w:hAnsi="Georgia"/>
          <w:sz w:val="20"/>
          <w:szCs w:val="22"/>
          <w:lang w:val="en-GB"/>
        </w:rPr>
        <w:t>1</w:t>
      </w:r>
    </w:p>
    <w:p w14:paraId="2D4520DC" w14:textId="0D0364D5" w:rsidR="003D6D11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Date: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D26BF3">
        <w:rPr>
          <w:rFonts w:ascii="Georgia" w:hAnsi="Georgia"/>
          <w:sz w:val="20"/>
          <w:szCs w:val="22"/>
          <w:lang w:val="en-GB"/>
        </w:rPr>
        <w:t>11 January 2021</w:t>
      </w:r>
    </w:p>
    <w:p w14:paraId="500A542A" w14:textId="7B603896" w:rsidR="00884A64" w:rsidRPr="00641DC3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proofErr w:type="gramStart"/>
      <w:r w:rsidR="00AD1829">
        <w:rPr>
          <w:rFonts w:ascii="Georgia" w:hAnsi="Georgia"/>
          <w:b/>
          <w:sz w:val="20"/>
          <w:szCs w:val="22"/>
          <w:lang w:val="en-GB"/>
        </w:rPr>
        <w:t>CWSS</w:t>
      </w:r>
      <w:proofErr w:type="gramEnd"/>
    </w:p>
    <w:p w14:paraId="374BAA99" w14:textId="099AD719" w:rsidR="00884A64" w:rsidRDefault="00884A64" w:rsidP="009E46C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143A89D0" w14:textId="77777777" w:rsidR="00533235" w:rsidRPr="009E46C8" w:rsidRDefault="00533235" w:rsidP="009E46C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62714503" w14:textId="7D4FF9BE" w:rsidR="009E46C8" w:rsidRPr="009E46C8" w:rsidRDefault="009E46C8" w:rsidP="009E46C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  <w:r w:rsidRPr="009E46C8">
        <w:rPr>
          <w:rFonts w:ascii="Georgia" w:hAnsi="Georgia"/>
          <w:sz w:val="22"/>
          <w:szCs w:val="22"/>
          <w:lang w:val="en-GB" w:eastAsia="de-DE"/>
        </w:rPr>
        <w:t xml:space="preserve">The meeting will be </w:t>
      </w:r>
      <w:r>
        <w:rPr>
          <w:rFonts w:ascii="Georgia" w:hAnsi="Georgia"/>
          <w:sz w:val="22"/>
          <w:szCs w:val="22"/>
          <w:lang w:val="en-GB" w:eastAsia="de-DE"/>
        </w:rPr>
        <w:t>provided with an overview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 about requests from and subsequent answers to the World Heritage Centre in 2018</w:t>
      </w:r>
      <w:r w:rsidRPr="009E46C8">
        <w:rPr>
          <w:rFonts w:ascii="Georgia" w:hAnsi="Georgia"/>
          <w:sz w:val="22"/>
          <w:szCs w:val="22"/>
          <w:lang w:val="en-GB" w:eastAsia="de-DE"/>
        </w:rPr>
        <w:t>-</w:t>
      </w:r>
      <w:r w:rsidRPr="009E46C8">
        <w:rPr>
          <w:rFonts w:ascii="Georgia" w:hAnsi="Georgia"/>
          <w:sz w:val="22"/>
          <w:szCs w:val="22"/>
          <w:lang w:val="en-GB" w:eastAsia="de-DE"/>
        </w:rPr>
        <w:t>2020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 (according OG § 174)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 and report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s by the </w:t>
      </w:r>
      <w:proofErr w:type="gramStart"/>
      <w:r w:rsidRPr="009E46C8">
        <w:rPr>
          <w:rFonts w:ascii="Georgia" w:hAnsi="Georgia"/>
          <w:sz w:val="22"/>
          <w:szCs w:val="22"/>
          <w:lang w:val="en-GB" w:eastAsia="de-DE"/>
        </w:rPr>
        <w:t>states</w:t>
      </w:r>
      <w:proofErr w:type="gramEnd"/>
      <w:r w:rsidRPr="009E46C8">
        <w:rPr>
          <w:rFonts w:ascii="Georgia" w:hAnsi="Georgia"/>
          <w:sz w:val="22"/>
          <w:szCs w:val="22"/>
          <w:lang w:val="en-GB" w:eastAsia="de-DE"/>
        </w:rPr>
        <w:t xml:space="preserve"> parties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 to the Centre (</w:t>
      </w:r>
      <w:r w:rsidRPr="009E46C8">
        <w:rPr>
          <w:rFonts w:ascii="Georgia" w:hAnsi="Georgia"/>
          <w:sz w:val="22"/>
          <w:szCs w:val="22"/>
          <w:lang w:val="en-GB" w:eastAsia="de-DE"/>
        </w:rPr>
        <w:t>according OG § 172</w:t>
      </w:r>
      <w:r w:rsidRPr="009E46C8">
        <w:rPr>
          <w:rFonts w:ascii="Georgia" w:hAnsi="Georgia"/>
          <w:sz w:val="22"/>
          <w:szCs w:val="22"/>
          <w:lang w:val="en-GB" w:eastAsia="de-DE"/>
        </w:rPr>
        <w:t xml:space="preserve">). </w:t>
      </w:r>
    </w:p>
    <w:p w14:paraId="77BFF2AD" w14:textId="77777777" w:rsidR="00D26BF3" w:rsidRPr="009E46C8" w:rsidRDefault="00D26BF3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603B0C50" w14:textId="77777777" w:rsidR="00075502" w:rsidRPr="00641DC3" w:rsidRDefault="00075502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4545538" w14:textId="25500349" w:rsidR="00B61315" w:rsidRPr="00641DC3" w:rsidRDefault="003D6D11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  <w:r w:rsidRPr="00641DC3">
        <w:rPr>
          <w:rFonts w:ascii="Georgia" w:hAnsi="Georgia"/>
          <w:b/>
          <w:bCs/>
          <w:sz w:val="22"/>
          <w:szCs w:val="22"/>
          <w:lang w:val="en-GB"/>
        </w:rPr>
        <w:t>Proposal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ab/>
      </w:r>
      <w:r w:rsidR="00004EE5" w:rsidRPr="00641DC3">
        <w:rPr>
          <w:rFonts w:ascii="Georgia" w:hAnsi="Georgia"/>
          <w:sz w:val="22"/>
          <w:szCs w:val="22"/>
          <w:lang w:val="en-GB"/>
        </w:rPr>
        <w:t xml:space="preserve">The meeting is </w:t>
      </w:r>
      <w:r w:rsidR="009E46C8" w:rsidRPr="009E46C8">
        <w:rPr>
          <w:rFonts w:ascii="Georgia" w:hAnsi="Georgia"/>
          <w:sz w:val="22"/>
          <w:szCs w:val="22"/>
          <w:lang w:val="en-GB" w:eastAsia="de-DE"/>
        </w:rPr>
        <w:t xml:space="preserve">invited to review the trilateral procedure in preparing answers and reports </w:t>
      </w:r>
      <w:r w:rsidR="00533235">
        <w:rPr>
          <w:rFonts w:ascii="Georgia" w:hAnsi="Georgia"/>
          <w:sz w:val="22"/>
          <w:szCs w:val="22"/>
          <w:lang w:val="en-GB" w:eastAsia="de-DE"/>
        </w:rPr>
        <w:t xml:space="preserve">the Centre </w:t>
      </w:r>
      <w:r w:rsidR="009E46C8" w:rsidRPr="009E46C8">
        <w:rPr>
          <w:rFonts w:ascii="Georgia" w:hAnsi="Georgia"/>
          <w:sz w:val="22"/>
          <w:szCs w:val="22"/>
          <w:lang w:val="en-GB" w:eastAsia="de-DE"/>
        </w:rPr>
        <w:t>to ensure that a coherent trilateral approach is applied</w:t>
      </w:r>
      <w:r w:rsidR="00AD1829">
        <w:rPr>
          <w:rFonts w:ascii="Georgia" w:hAnsi="Georgia"/>
          <w:sz w:val="22"/>
          <w:szCs w:val="22"/>
          <w:lang w:val="en-GB"/>
        </w:rPr>
        <w:t>.</w:t>
      </w:r>
    </w:p>
    <w:p w14:paraId="3CCCB50D" w14:textId="04CC0CFF" w:rsidR="00A849AA" w:rsidRDefault="00A849AA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231B4571" w14:textId="5E36CFB1" w:rsidR="00D26BF3" w:rsidRDefault="00D26BF3">
      <w:pPr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br w:type="page"/>
      </w:r>
    </w:p>
    <w:p w14:paraId="20FF8643" w14:textId="6C741699" w:rsidR="00E8714D" w:rsidRDefault="00E8714D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562EB5AA" w14:textId="59B5D809" w:rsidR="001B0A83" w:rsidRPr="00E8714D" w:rsidRDefault="001B0A83" w:rsidP="001B0A83">
      <w:pPr>
        <w:spacing w:after="120" w:line="276" w:lineRule="auto"/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 xml:space="preserve">Table 1: </w:t>
      </w:r>
      <w:r>
        <w:rPr>
          <w:rFonts w:ascii="Georgia" w:hAnsi="Georgia"/>
          <w:b/>
          <w:bCs/>
          <w:sz w:val="22"/>
          <w:szCs w:val="22"/>
          <w:lang w:val="en-GB"/>
        </w:rPr>
        <w:t>Reports to the WH Centre on projects (OG § 172</w:t>
      </w:r>
      <w:r>
        <w:rPr>
          <w:rFonts w:ascii="Georgia" w:hAnsi="Georgia"/>
          <w:b/>
          <w:bCs/>
          <w:sz w:val="22"/>
          <w:szCs w:val="22"/>
          <w:lang w:val="en-GB"/>
        </w:rPr>
        <w:t>, state party information</w:t>
      </w:r>
      <w:r>
        <w:rPr>
          <w:rFonts w:ascii="Georgia" w:hAnsi="Georgia"/>
          <w:b/>
          <w:bCs/>
          <w:sz w:val="22"/>
          <w:szCs w:val="22"/>
          <w:lang w:val="en-GB"/>
        </w:rPr>
        <w:t>)</w:t>
      </w:r>
    </w:p>
    <w:p w14:paraId="58FC1678" w14:textId="77777777" w:rsidR="001B0A83" w:rsidRDefault="001B0A83" w:rsidP="001B0A83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2831"/>
        <w:gridCol w:w="2835"/>
        <w:gridCol w:w="1625"/>
      </w:tblGrid>
      <w:tr w:rsidR="001B0A83" w:rsidRPr="00A21199" w14:paraId="48D8CB41" w14:textId="77777777" w:rsidTr="00C83393">
        <w:tc>
          <w:tcPr>
            <w:tcW w:w="1955" w:type="dxa"/>
          </w:tcPr>
          <w:p w14:paraId="59F6E005" w14:textId="77777777" w:rsidR="001B0A83" w:rsidRPr="00A21199" w:rsidRDefault="001B0A83" w:rsidP="00C83393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 xml:space="preserve">Report to WHC </w:t>
            </w:r>
          </w:p>
        </w:tc>
        <w:tc>
          <w:tcPr>
            <w:tcW w:w="2831" w:type="dxa"/>
          </w:tcPr>
          <w:p w14:paraId="6EFD0544" w14:textId="77777777" w:rsidR="001B0A83" w:rsidRPr="00A21199" w:rsidRDefault="001B0A83" w:rsidP="00C83393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835" w:type="dxa"/>
          </w:tcPr>
          <w:p w14:paraId="7BBFFFA7" w14:textId="77777777" w:rsidR="001B0A83" w:rsidRPr="00A21199" w:rsidRDefault="001B0A83" w:rsidP="00C83393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1559" w:type="dxa"/>
          </w:tcPr>
          <w:p w14:paraId="0FBFB6E9" w14:textId="77777777" w:rsidR="001B0A83" w:rsidRPr="00A21199" w:rsidRDefault="001B0A83" w:rsidP="00C83393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TG-WH involvement</w:t>
            </w:r>
          </w:p>
        </w:tc>
      </w:tr>
      <w:tr w:rsidR="001B0A83" w14:paraId="54EBACCE" w14:textId="77777777" w:rsidTr="00C83393">
        <w:tc>
          <w:tcPr>
            <w:tcW w:w="1955" w:type="dxa"/>
          </w:tcPr>
          <w:p w14:paraId="3FFA68CF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26.05.2020</w:t>
            </w:r>
          </w:p>
        </w:tc>
        <w:tc>
          <w:tcPr>
            <w:tcW w:w="2831" w:type="dxa"/>
          </w:tcPr>
          <w:p w14:paraId="0493B222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New Pier at port of </w:t>
            </w:r>
            <w:proofErr w:type="spellStart"/>
            <w:r>
              <w:rPr>
                <w:rFonts w:ascii="Georgia" w:hAnsi="Georgia"/>
                <w:sz w:val="22"/>
                <w:szCs w:val="22"/>
                <w:lang w:val="en-GB"/>
              </w:rPr>
              <w:t>R</w:t>
            </w:r>
            <w:r w:rsidRPr="00DC4A77">
              <w:rPr>
                <w:rFonts w:ascii="Georgia" w:hAnsi="Georgia"/>
                <w:sz w:val="22"/>
                <w:szCs w:val="22"/>
                <w:lang w:val="en-GB"/>
              </w:rPr>
              <w:t>ø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m</w:t>
            </w:r>
            <w:r w:rsidRPr="00DC4A77">
              <w:rPr>
                <w:rFonts w:ascii="Georgia" w:hAnsi="Georgia"/>
                <w:sz w:val="22"/>
                <w:szCs w:val="22"/>
                <w:lang w:val="en-GB"/>
              </w:rPr>
              <w:t>ø</w:t>
            </w:r>
            <w:proofErr w:type="spellEnd"/>
            <w:r>
              <w:rPr>
                <w:rFonts w:ascii="Georgia" w:hAnsi="Georgia"/>
                <w:sz w:val="22"/>
                <w:szCs w:val="22"/>
                <w:lang w:val="en-GB"/>
              </w:rPr>
              <w:t>, DK</w:t>
            </w:r>
          </w:p>
        </w:tc>
        <w:tc>
          <w:tcPr>
            <w:tcW w:w="2835" w:type="dxa"/>
          </w:tcPr>
          <w:p w14:paraId="3125692A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Response by WHC with IUCN evaluation, 8.10.2020 </w:t>
            </w:r>
          </w:p>
        </w:tc>
        <w:tc>
          <w:tcPr>
            <w:tcW w:w="1559" w:type="dxa"/>
          </w:tcPr>
          <w:p w14:paraId="03404D8C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Informed </w:t>
            </w:r>
          </w:p>
        </w:tc>
      </w:tr>
      <w:tr w:rsidR="001B0A83" w14:paraId="24D393CE" w14:textId="77777777" w:rsidTr="00C83393">
        <w:tc>
          <w:tcPr>
            <w:tcW w:w="1955" w:type="dxa"/>
          </w:tcPr>
          <w:p w14:paraId="70513679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18.06.2020</w:t>
            </w:r>
          </w:p>
        </w:tc>
        <w:tc>
          <w:tcPr>
            <w:tcW w:w="2831" w:type="dxa"/>
          </w:tcPr>
          <w:p w14:paraId="76A3B66A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New visitor centre, </w:t>
            </w:r>
            <w:proofErr w:type="spellStart"/>
            <w:r>
              <w:rPr>
                <w:rFonts w:ascii="Georgia" w:hAnsi="Georgia"/>
                <w:sz w:val="22"/>
                <w:szCs w:val="22"/>
                <w:lang w:val="en-GB"/>
              </w:rPr>
              <w:t>Lauwersoog</w:t>
            </w:r>
            <w:proofErr w:type="spellEnd"/>
            <w:r>
              <w:rPr>
                <w:rFonts w:ascii="Georgia" w:hAnsi="Georgia"/>
                <w:sz w:val="22"/>
                <w:szCs w:val="22"/>
                <w:lang w:val="en-GB"/>
              </w:rPr>
              <w:t>, NL</w:t>
            </w:r>
          </w:p>
        </w:tc>
        <w:tc>
          <w:tcPr>
            <w:tcW w:w="2835" w:type="dxa"/>
          </w:tcPr>
          <w:p w14:paraId="019A0775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Request by WHC for additional information 14.06.2020, Letter to WHC on 22.07.2020</w:t>
            </w:r>
          </w:p>
        </w:tc>
        <w:tc>
          <w:tcPr>
            <w:tcW w:w="1559" w:type="dxa"/>
          </w:tcPr>
          <w:p w14:paraId="0D1CCC3A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1B0A83" w14:paraId="23AFDFC4" w14:textId="77777777" w:rsidTr="00C83393">
        <w:tc>
          <w:tcPr>
            <w:tcW w:w="1955" w:type="dxa"/>
          </w:tcPr>
          <w:p w14:paraId="63DA16CB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13.10.2020</w:t>
            </w:r>
          </w:p>
        </w:tc>
        <w:tc>
          <w:tcPr>
            <w:tcW w:w="2831" w:type="dxa"/>
          </w:tcPr>
          <w:p w14:paraId="40A960D8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District Heating Plants, Esbjerg, DK</w:t>
            </w:r>
          </w:p>
        </w:tc>
        <w:tc>
          <w:tcPr>
            <w:tcW w:w="2835" w:type="dxa"/>
          </w:tcPr>
          <w:p w14:paraId="3CF520A0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Response by WHC on 19.10.2020, IUCN evaluation pending</w:t>
            </w:r>
          </w:p>
        </w:tc>
        <w:tc>
          <w:tcPr>
            <w:tcW w:w="1559" w:type="dxa"/>
          </w:tcPr>
          <w:p w14:paraId="22F17205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1B0A83" w14:paraId="56DA6738" w14:textId="77777777" w:rsidTr="00C83393">
        <w:tc>
          <w:tcPr>
            <w:tcW w:w="1955" w:type="dxa"/>
          </w:tcPr>
          <w:p w14:paraId="2D2833A7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10.11.2020</w:t>
            </w:r>
          </w:p>
        </w:tc>
        <w:tc>
          <w:tcPr>
            <w:tcW w:w="2831" w:type="dxa"/>
          </w:tcPr>
          <w:p w14:paraId="7A525226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>
              <w:t>Tjæreborg</w:t>
            </w:r>
            <w:proofErr w:type="spellEnd"/>
            <w:r>
              <w:t xml:space="preserve"> Wind Farm Project, DJ</w:t>
            </w:r>
          </w:p>
        </w:tc>
        <w:tc>
          <w:tcPr>
            <w:tcW w:w="2835" w:type="dxa"/>
          </w:tcPr>
          <w:p w14:paraId="43267CC2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Response by WHC on 16.12.2020 with evaluation by IUCN</w:t>
            </w:r>
          </w:p>
        </w:tc>
        <w:tc>
          <w:tcPr>
            <w:tcW w:w="1559" w:type="dxa"/>
          </w:tcPr>
          <w:p w14:paraId="368CE92E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1B0A83" w14:paraId="790E78F4" w14:textId="77777777" w:rsidTr="00C83393">
        <w:tc>
          <w:tcPr>
            <w:tcW w:w="1955" w:type="dxa"/>
          </w:tcPr>
          <w:p w14:paraId="13B6C390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14:paraId="65791439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109AF49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B9688E5" w14:textId="77777777" w:rsidR="001B0A83" w:rsidRDefault="001B0A83" w:rsidP="00C8339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</w:tbl>
    <w:p w14:paraId="3B431896" w14:textId="77777777" w:rsidR="001B0A83" w:rsidRDefault="001B0A83" w:rsidP="001B0A83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1812F45B" w14:textId="77777777" w:rsidR="001B0A83" w:rsidRPr="00A21199" w:rsidRDefault="001B0A83" w:rsidP="001B0A83">
      <w:pPr>
        <w:spacing w:after="120" w:line="276" w:lineRule="auto"/>
        <w:rPr>
          <w:rFonts w:ascii="Georgia" w:hAnsi="Georgia"/>
          <w:b/>
          <w:bCs/>
          <w:sz w:val="22"/>
          <w:szCs w:val="22"/>
          <w:lang w:val="en-GB"/>
        </w:rPr>
      </w:pPr>
      <w:r w:rsidRPr="00A21199">
        <w:rPr>
          <w:rFonts w:ascii="Georgia" w:hAnsi="Georgia"/>
          <w:b/>
          <w:bCs/>
          <w:sz w:val="22"/>
          <w:szCs w:val="22"/>
          <w:lang w:val="en-GB"/>
        </w:rPr>
        <w:t>Proposal</w:t>
      </w:r>
    </w:p>
    <w:p w14:paraId="2A3513F0" w14:textId="77777777" w:rsidR="001B0A83" w:rsidRDefault="001B0A83" w:rsidP="001B0A83">
      <w:pPr>
        <w:tabs>
          <w:tab w:val="center" w:pos="4819"/>
        </w:tabs>
        <w:spacing w:after="12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TG-WH to discuss on a common approach (relevance and significance) when reporting </w:t>
      </w:r>
      <w:r w:rsidRPr="001B0A83">
        <w:rPr>
          <w:rFonts w:ascii="Georgia" w:hAnsi="Georgia"/>
          <w:sz w:val="22"/>
          <w:szCs w:val="22"/>
          <w:lang w:val="en-GB"/>
        </w:rPr>
        <w:t xml:space="preserve">projects inside and outside the </w:t>
      </w:r>
      <w:r>
        <w:rPr>
          <w:rFonts w:ascii="Georgia" w:hAnsi="Georgia"/>
          <w:sz w:val="22"/>
          <w:szCs w:val="22"/>
          <w:lang w:val="en-GB"/>
        </w:rPr>
        <w:t>property which should be reported in line with § 172 of the Operational Guidelines.</w:t>
      </w:r>
    </w:p>
    <w:p w14:paraId="3C93CA84" w14:textId="4727E391" w:rsidR="001B0A83" w:rsidRDefault="001B0A83">
      <w:pPr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br w:type="page"/>
      </w:r>
    </w:p>
    <w:p w14:paraId="0D2B408F" w14:textId="5D789A74" w:rsidR="00D26BF3" w:rsidRPr="00E8714D" w:rsidRDefault="001B0A83" w:rsidP="009C4420">
      <w:pPr>
        <w:spacing w:after="120" w:line="276" w:lineRule="auto"/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lastRenderedPageBreak/>
        <w:t xml:space="preserve">Table 2: Request from the </w:t>
      </w:r>
      <w:r w:rsidR="00E8714D">
        <w:rPr>
          <w:rFonts w:ascii="Georgia" w:hAnsi="Georgia"/>
          <w:b/>
          <w:bCs/>
          <w:sz w:val="22"/>
          <w:szCs w:val="22"/>
          <w:lang w:val="en-GB"/>
        </w:rPr>
        <w:t xml:space="preserve">WH Centre </w:t>
      </w:r>
      <w:r w:rsidR="00DC4A77">
        <w:rPr>
          <w:rFonts w:ascii="Georgia" w:hAnsi="Georgia"/>
          <w:b/>
          <w:bCs/>
          <w:sz w:val="22"/>
          <w:szCs w:val="22"/>
          <w:lang w:val="en-GB"/>
        </w:rPr>
        <w:t xml:space="preserve">requests </w:t>
      </w:r>
      <w:r w:rsidR="00E8714D">
        <w:rPr>
          <w:rFonts w:ascii="Georgia" w:hAnsi="Georgia"/>
          <w:b/>
          <w:bCs/>
          <w:sz w:val="22"/>
          <w:szCs w:val="22"/>
          <w:lang w:val="en-GB"/>
        </w:rPr>
        <w:t xml:space="preserve">concerning State </w:t>
      </w:r>
      <w:r w:rsidR="00A21199">
        <w:rPr>
          <w:rFonts w:ascii="Georgia" w:hAnsi="Georgia"/>
          <w:b/>
          <w:bCs/>
          <w:sz w:val="22"/>
          <w:szCs w:val="22"/>
          <w:lang w:val="en-GB"/>
        </w:rPr>
        <w:t xml:space="preserve">of </w:t>
      </w:r>
      <w:r w:rsidR="00E8714D">
        <w:rPr>
          <w:rFonts w:ascii="Georgia" w:hAnsi="Georgia"/>
          <w:b/>
          <w:bCs/>
          <w:sz w:val="22"/>
          <w:szCs w:val="22"/>
          <w:lang w:val="en-GB"/>
        </w:rPr>
        <w:t xml:space="preserve">Conservation (OG </w:t>
      </w:r>
      <w:r w:rsidR="00A21199">
        <w:rPr>
          <w:rFonts w:ascii="Georgia" w:hAnsi="Georgia"/>
          <w:b/>
          <w:bCs/>
          <w:sz w:val="22"/>
          <w:szCs w:val="22"/>
          <w:lang w:val="en-GB"/>
        </w:rPr>
        <w:t xml:space="preserve">§ </w:t>
      </w:r>
      <w:r w:rsidR="00E8714D">
        <w:rPr>
          <w:rFonts w:ascii="Georgia" w:hAnsi="Georgia"/>
          <w:b/>
          <w:bCs/>
          <w:sz w:val="22"/>
          <w:szCs w:val="22"/>
          <w:lang w:val="en-GB"/>
        </w:rPr>
        <w:t>174</w:t>
      </w:r>
      <w:r>
        <w:rPr>
          <w:rFonts w:ascii="Georgia" w:hAnsi="Georgia"/>
          <w:b/>
          <w:bCs/>
          <w:sz w:val="22"/>
          <w:szCs w:val="22"/>
          <w:lang w:val="en-GB"/>
        </w:rPr>
        <w:t>, third party information</w:t>
      </w:r>
      <w:r w:rsidR="00E8714D">
        <w:rPr>
          <w:rFonts w:ascii="Georgia" w:hAnsi="Georgia"/>
          <w:b/>
          <w:bCs/>
          <w:sz w:val="22"/>
          <w:szCs w:val="22"/>
          <w:lang w:val="en-GB"/>
        </w:rPr>
        <w:t>)</w:t>
      </w:r>
      <w:r w:rsidR="009E46C8">
        <w:rPr>
          <w:rFonts w:ascii="Georgia" w:hAnsi="Georgia"/>
          <w:b/>
          <w:bCs/>
          <w:sz w:val="22"/>
          <w:szCs w:val="22"/>
          <w:lang w:val="en-GB"/>
        </w:rPr>
        <w:t xml:space="preserve"> 2018 - </w:t>
      </w:r>
      <w:proofErr w:type="gramStart"/>
      <w:r w:rsidR="009E46C8">
        <w:rPr>
          <w:rFonts w:ascii="Georgia" w:hAnsi="Georgia"/>
          <w:b/>
          <w:bCs/>
          <w:sz w:val="22"/>
          <w:szCs w:val="22"/>
          <w:lang w:val="en-GB"/>
        </w:rPr>
        <w:t>2020</w:t>
      </w:r>
      <w:proofErr w:type="gramEnd"/>
    </w:p>
    <w:p w14:paraId="1010DC92" w14:textId="1EE26782" w:rsidR="00D26BF3" w:rsidRDefault="00D26BF3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2831"/>
        <w:gridCol w:w="2835"/>
        <w:gridCol w:w="1625"/>
      </w:tblGrid>
      <w:tr w:rsidR="00C8540B" w14:paraId="1D9665FC" w14:textId="77777777" w:rsidTr="00761785">
        <w:tc>
          <w:tcPr>
            <w:tcW w:w="1955" w:type="dxa"/>
          </w:tcPr>
          <w:p w14:paraId="117C56BD" w14:textId="0FBD4F5A" w:rsidR="00C8540B" w:rsidRPr="00A21199" w:rsidRDefault="00C8540B" w:rsidP="009C4420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Date WHC request</w:t>
            </w:r>
          </w:p>
        </w:tc>
        <w:tc>
          <w:tcPr>
            <w:tcW w:w="2831" w:type="dxa"/>
          </w:tcPr>
          <w:p w14:paraId="6A1847BB" w14:textId="6374B2FE" w:rsidR="00C8540B" w:rsidRPr="00A21199" w:rsidRDefault="00C8540B" w:rsidP="009C4420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835" w:type="dxa"/>
          </w:tcPr>
          <w:p w14:paraId="3F80BE1B" w14:textId="30E01B94" w:rsidR="00C8540B" w:rsidRPr="00A21199" w:rsidRDefault="00C8540B" w:rsidP="009C4420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1559" w:type="dxa"/>
          </w:tcPr>
          <w:p w14:paraId="4909F204" w14:textId="29C33C44" w:rsidR="00C8540B" w:rsidRPr="00A21199" w:rsidRDefault="00C8540B" w:rsidP="009C4420">
            <w:pPr>
              <w:spacing w:after="120" w:line="276" w:lineRule="auto"/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</w:pPr>
            <w:r w:rsidRPr="00A21199">
              <w:rPr>
                <w:rFonts w:ascii="Georgia" w:hAnsi="Georgia"/>
                <w:b/>
                <w:bCs/>
                <w:sz w:val="22"/>
                <w:szCs w:val="22"/>
                <w:lang w:val="en-GB"/>
              </w:rPr>
              <w:t>TG-WH involvement</w:t>
            </w:r>
          </w:p>
        </w:tc>
      </w:tr>
      <w:tr w:rsidR="00C8540B" w14:paraId="3CAD267D" w14:textId="77777777" w:rsidTr="00761785">
        <w:tc>
          <w:tcPr>
            <w:tcW w:w="1955" w:type="dxa"/>
          </w:tcPr>
          <w:p w14:paraId="2DD348EB" w14:textId="25B09447" w:rsidR="00C8540B" w:rsidRDefault="00C8540B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03.04.2018</w:t>
            </w:r>
          </w:p>
        </w:tc>
        <w:tc>
          <w:tcPr>
            <w:tcW w:w="2831" w:type="dxa"/>
          </w:tcPr>
          <w:p w14:paraId="1DA12714" w14:textId="7289DF19" w:rsidR="00C8540B" w:rsidRDefault="00C8540B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Esbjerg Harbour extension</w:t>
            </w:r>
            <w:r w:rsidR="00F17C80">
              <w:rPr>
                <w:rFonts w:ascii="Georgia" w:hAnsi="Georgia"/>
                <w:sz w:val="22"/>
                <w:szCs w:val="22"/>
                <w:lang w:val="en-GB"/>
              </w:rPr>
              <w:t xml:space="preserve"> plans, DK (third party information</w:t>
            </w:r>
            <w:r w:rsidR="00761785">
              <w:rPr>
                <w:rFonts w:ascii="Georgia" w:hAnsi="Georgia"/>
                <w:sz w:val="22"/>
                <w:szCs w:val="22"/>
                <w:lang w:val="en-GB"/>
              </w:rPr>
              <w:t xml:space="preserve"> and state party reporting</w:t>
            </w:r>
            <w:r w:rsidR="00F17C80">
              <w:rPr>
                <w:rFonts w:ascii="Georgia" w:hAnsi="Georgia"/>
                <w:sz w:val="22"/>
                <w:szCs w:val="22"/>
                <w:lang w:val="en-GB"/>
              </w:rPr>
              <w:t>)</w:t>
            </w:r>
          </w:p>
        </w:tc>
        <w:tc>
          <w:tcPr>
            <w:tcW w:w="2835" w:type="dxa"/>
          </w:tcPr>
          <w:p w14:paraId="1F613CBC" w14:textId="3824AC6C" w:rsidR="00C8540B" w:rsidRDefault="00C8540B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Additional information provided 8.5.2019, 18.11.2019 (revised plans), IUCN evaluation done 8.10.2020</w:t>
            </w:r>
          </w:p>
        </w:tc>
        <w:tc>
          <w:tcPr>
            <w:tcW w:w="1559" w:type="dxa"/>
          </w:tcPr>
          <w:p w14:paraId="7063B895" w14:textId="59DCAB4C" w:rsidR="00C8540B" w:rsidRDefault="00C8540B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C8540B" w14:paraId="47448D4C" w14:textId="77777777" w:rsidTr="00761785">
        <w:tc>
          <w:tcPr>
            <w:tcW w:w="1955" w:type="dxa"/>
          </w:tcPr>
          <w:p w14:paraId="59AA54B6" w14:textId="5DF7C31D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30.05.2018</w:t>
            </w:r>
          </w:p>
        </w:tc>
        <w:tc>
          <w:tcPr>
            <w:tcW w:w="2831" w:type="dxa"/>
          </w:tcPr>
          <w:p w14:paraId="31D1A52C" w14:textId="6AF67888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Houting population decline, DK</w:t>
            </w:r>
            <w:r w:rsidR="00761785">
              <w:rPr>
                <w:rFonts w:ascii="Georgia" w:hAnsi="Georgia"/>
                <w:sz w:val="22"/>
                <w:szCs w:val="22"/>
                <w:lang w:val="en-GB"/>
              </w:rPr>
              <w:t>.</w:t>
            </w:r>
          </w:p>
          <w:p w14:paraId="50744C98" w14:textId="77777777" w:rsidR="00F17C80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7680B902" w14:textId="52BA4EF7" w:rsidR="00F17C80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01F66498" w14:textId="15255010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Reply on 23.10.2018</w:t>
            </w:r>
          </w:p>
        </w:tc>
        <w:tc>
          <w:tcPr>
            <w:tcW w:w="1559" w:type="dxa"/>
          </w:tcPr>
          <w:p w14:paraId="647DC03B" w14:textId="1AF99AD0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C8540B" w14:paraId="01DBEE21" w14:textId="77777777" w:rsidTr="00761785">
        <w:tc>
          <w:tcPr>
            <w:tcW w:w="1955" w:type="dxa"/>
          </w:tcPr>
          <w:p w14:paraId="2BED82BD" w14:textId="292A1788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11.01.2019</w:t>
            </w:r>
          </w:p>
        </w:tc>
        <w:tc>
          <w:tcPr>
            <w:tcW w:w="2831" w:type="dxa"/>
          </w:tcPr>
          <w:p w14:paraId="51BD563D" w14:textId="1B02FDCC" w:rsidR="00C8540B" w:rsidRDefault="00F17C80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MSC Zoe container spill,</w:t>
            </w:r>
            <w:r w:rsidR="00761785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NL</w:t>
            </w:r>
          </w:p>
        </w:tc>
        <w:tc>
          <w:tcPr>
            <w:tcW w:w="2835" w:type="dxa"/>
          </w:tcPr>
          <w:p w14:paraId="5806C519" w14:textId="3C2F3A94" w:rsidR="00C8540B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Final draft on 28.03.2019, submitted by NL, including information from Germany (container spill and Glory Amsterdam incident</w:t>
            </w:r>
            <w:proofErr w:type="gramStart"/>
            <w:r>
              <w:rPr>
                <w:rFonts w:ascii="Georgia" w:hAnsi="Georgia"/>
                <w:sz w:val="22"/>
                <w:szCs w:val="22"/>
                <w:lang w:val="en-GB"/>
              </w:rPr>
              <w:t>)..</w:t>
            </w:r>
            <w:proofErr w:type="gramEnd"/>
          </w:p>
        </w:tc>
        <w:tc>
          <w:tcPr>
            <w:tcW w:w="1559" w:type="dxa"/>
          </w:tcPr>
          <w:p w14:paraId="16C4401A" w14:textId="1F2B9F63" w:rsidR="00C8540B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Provided input in</w:t>
            </w:r>
            <w:r w:rsidR="00F17C80">
              <w:rPr>
                <w:rFonts w:ascii="Georgia" w:hAnsi="Georgia"/>
                <w:sz w:val="22"/>
                <w:szCs w:val="22"/>
                <w:lang w:val="en-GB"/>
              </w:rPr>
              <w:t xml:space="preserve"> drafting </w:t>
            </w:r>
          </w:p>
        </w:tc>
      </w:tr>
      <w:tr w:rsidR="00F17C80" w14:paraId="00E98360" w14:textId="77777777" w:rsidTr="00761785">
        <w:tc>
          <w:tcPr>
            <w:tcW w:w="1955" w:type="dxa"/>
          </w:tcPr>
          <w:p w14:paraId="6B9FF112" w14:textId="61F72B78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05.06.2019</w:t>
            </w:r>
          </w:p>
        </w:tc>
        <w:tc>
          <w:tcPr>
            <w:tcW w:w="2831" w:type="dxa"/>
          </w:tcPr>
          <w:p w14:paraId="71F021EB" w14:textId="424325B7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Elbe deepening, D</w:t>
            </w:r>
          </w:p>
        </w:tc>
        <w:tc>
          <w:tcPr>
            <w:tcW w:w="2835" w:type="dxa"/>
          </w:tcPr>
          <w:p w14:paraId="16E13823" w14:textId="65EC1637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Reply in preparation by </w:t>
            </w:r>
            <w:proofErr w:type="gramStart"/>
            <w:r>
              <w:rPr>
                <w:rFonts w:ascii="Georgia" w:hAnsi="Georgia"/>
                <w:sz w:val="22"/>
                <w:szCs w:val="22"/>
                <w:lang w:val="en-GB"/>
              </w:rPr>
              <w:t>Germany</w:t>
            </w:r>
            <w:proofErr w:type="gramEnd"/>
          </w:p>
          <w:p w14:paraId="2452213E" w14:textId="5CCF46EF" w:rsidR="00761785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DD21E83" w14:textId="36B219C4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F17C80" w14:paraId="33C837B1" w14:textId="77777777" w:rsidTr="00761785">
        <w:tc>
          <w:tcPr>
            <w:tcW w:w="1955" w:type="dxa"/>
          </w:tcPr>
          <w:p w14:paraId="7BEA429B" w14:textId="4A23112D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20.6.2019</w:t>
            </w:r>
          </w:p>
        </w:tc>
        <w:tc>
          <w:tcPr>
            <w:tcW w:w="2831" w:type="dxa"/>
          </w:tcPr>
          <w:p w14:paraId="650A3E06" w14:textId="45C01684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Fossil Fuel Mining, NL</w:t>
            </w:r>
          </w:p>
        </w:tc>
        <w:tc>
          <w:tcPr>
            <w:tcW w:w="2835" w:type="dxa"/>
          </w:tcPr>
          <w:p w14:paraId="1628434F" w14:textId="4CBBDEE5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Final draft on 16.08.2019 submitted by NL to TG-WH for comments</w:t>
            </w:r>
          </w:p>
          <w:p w14:paraId="3602D0B3" w14:textId="77777777" w:rsidR="00761785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54FA66FC" w14:textId="21AAF196" w:rsidR="00761785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54DC696" w14:textId="7A2CAB30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Provided input in drafting</w:t>
            </w:r>
          </w:p>
        </w:tc>
      </w:tr>
      <w:tr w:rsidR="00F17C80" w14:paraId="6084ACFB" w14:textId="77777777" w:rsidTr="00761785">
        <w:tc>
          <w:tcPr>
            <w:tcW w:w="1955" w:type="dxa"/>
          </w:tcPr>
          <w:p w14:paraId="230D5AEB" w14:textId="2420E5BA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25.02.2020</w:t>
            </w:r>
          </w:p>
        </w:tc>
        <w:tc>
          <w:tcPr>
            <w:tcW w:w="2831" w:type="dxa"/>
          </w:tcPr>
          <w:p w14:paraId="5265A623" w14:textId="104473A8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Salt Mining, NL</w:t>
            </w:r>
          </w:p>
        </w:tc>
        <w:tc>
          <w:tcPr>
            <w:tcW w:w="2835" w:type="dxa"/>
          </w:tcPr>
          <w:p w14:paraId="20A37278" w14:textId="45D79FA0" w:rsidR="00F17C80" w:rsidRDefault="00761785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Reply on </w:t>
            </w:r>
            <w:r w:rsidR="00DC4A77">
              <w:rPr>
                <w:rFonts w:ascii="Georgia" w:hAnsi="Georgia"/>
                <w:sz w:val="22"/>
                <w:szCs w:val="22"/>
                <w:lang w:val="en-GB"/>
              </w:rPr>
              <w:t>2.12.2020, IUCN evaluation ongoing. Request for information on Agenda 2015 (7.12.2020(</w:t>
            </w:r>
          </w:p>
        </w:tc>
        <w:tc>
          <w:tcPr>
            <w:tcW w:w="1559" w:type="dxa"/>
          </w:tcPr>
          <w:p w14:paraId="396B32B2" w14:textId="2D634771" w:rsidR="00F17C80" w:rsidRDefault="00DC4A77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  <w:tr w:rsidR="00761785" w14:paraId="4D051F56" w14:textId="77777777" w:rsidTr="00761785">
        <w:tc>
          <w:tcPr>
            <w:tcW w:w="1955" w:type="dxa"/>
          </w:tcPr>
          <w:p w14:paraId="26729921" w14:textId="1C7794EE" w:rsidR="00761785" w:rsidRDefault="00A21199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25.06.2020</w:t>
            </w:r>
          </w:p>
        </w:tc>
        <w:tc>
          <w:tcPr>
            <w:tcW w:w="2831" w:type="dxa"/>
          </w:tcPr>
          <w:p w14:paraId="156960AE" w14:textId="7110A4A7" w:rsidR="00761785" w:rsidRDefault="00A21199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Wind farm project, Schleswig Holstein</w:t>
            </w:r>
          </w:p>
        </w:tc>
        <w:tc>
          <w:tcPr>
            <w:tcW w:w="2835" w:type="dxa"/>
          </w:tcPr>
          <w:p w14:paraId="06AEB6F3" w14:textId="5F4F5DA8" w:rsidR="00761785" w:rsidRDefault="001B0A83" w:rsidP="001B0A83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 xml:space="preserve">Reply in preparation by 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Schleswig-Holsten</w:t>
            </w:r>
          </w:p>
        </w:tc>
        <w:tc>
          <w:tcPr>
            <w:tcW w:w="1559" w:type="dxa"/>
          </w:tcPr>
          <w:p w14:paraId="77AD438B" w14:textId="78F9B845" w:rsidR="00761785" w:rsidRDefault="00A21199" w:rsidP="009C4420">
            <w:pPr>
              <w:spacing w:after="120" w:line="276" w:lineRule="auto"/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Informed</w:t>
            </w:r>
          </w:p>
        </w:tc>
      </w:tr>
    </w:tbl>
    <w:p w14:paraId="4B71F3BA" w14:textId="0D07C639" w:rsidR="00E8714D" w:rsidRDefault="00E8714D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67188009" w14:textId="77777777" w:rsidR="001B0A83" w:rsidRPr="00A21199" w:rsidRDefault="001B0A83" w:rsidP="001B0A83">
      <w:pPr>
        <w:spacing w:after="120" w:line="276" w:lineRule="auto"/>
        <w:rPr>
          <w:rFonts w:ascii="Georgia" w:hAnsi="Georgia"/>
          <w:b/>
          <w:bCs/>
          <w:sz w:val="22"/>
          <w:szCs w:val="22"/>
          <w:lang w:val="en-GB"/>
        </w:rPr>
      </w:pPr>
      <w:r w:rsidRPr="00A21199">
        <w:rPr>
          <w:rFonts w:ascii="Georgia" w:hAnsi="Georgia"/>
          <w:b/>
          <w:bCs/>
          <w:sz w:val="22"/>
          <w:szCs w:val="22"/>
          <w:lang w:val="en-GB"/>
        </w:rPr>
        <w:t>Proposal</w:t>
      </w:r>
    </w:p>
    <w:p w14:paraId="0FEB563E" w14:textId="56C62E07" w:rsidR="001B0A83" w:rsidRDefault="001B0A83" w:rsidP="001B0A83">
      <w:pPr>
        <w:tabs>
          <w:tab w:val="center" w:pos="4819"/>
        </w:tabs>
        <w:spacing w:after="12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TG-WH to </w:t>
      </w:r>
      <w:r>
        <w:rPr>
          <w:rFonts w:ascii="Georgia" w:hAnsi="Georgia"/>
          <w:sz w:val="22"/>
          <w:szCs w:val="22"/>
          <w:lang w:val="en-GB"/>
        </w:rPr>
        <w:t>take note of the trilateral agreed procedure to involve TG-WH when preparing a reply to a WHC request on the State of Conservation of the property.</w:t>
      </w:r>
    </w:p>
    <w:sectPr w:rsidR="001B0A83" w:rsidSect="003268D8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589A" w14:textId="77777777" w:rsidR="00166C81" w:rsidRDefault="00166C81">
      <w:r>
        <w:separator/>
      </w:r>
    </w:p>
  </w:endnote>
  <w:endnote w:type="continuationSeparator" w:id="0">
    <w:p w14:paraId="04EBF2E9" w14:textId="77777777" w:rsidR="00166C81" w:rsidRDefault="001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B99A" w14:textId="77777777" w:rsidR="00357EE8" w:rsidRPr="003C34F6" w:rsidRDefault="00357EE8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F306EA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5306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34A6009F" wp14:editId="5F729566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9DA4864" wp14:editId="5617F21A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9D77" w14:textId="77777777" w:rsidR="00166C81" w:rsidRDefault="00166C81">
      <w:r>
        <w:separator/>
      </w:r>
    </w:p>
  </w:footnote>
  <w:footnote w:type="continuationSeparator" w:id="0">
    <w:p w14:paraId="41EC6374" w14:textId="77777777" w:rsidR="00166C81" w:rsidRDefault="0016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206" w14:textId="60B2A3F9" w:rsidR="001C042F" w:rsidRPr="003C34F6" w:rsidRDefault="00F43ECA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</w:t>
    </w:r>
    <w:r w:rsidR="00D26BF3">
      <w:rPr>
        <w:rFonts w:ascii="Georgia" w:hAnsi="Georgia"/>
        <w:color w:val="808080" w:themeColor="background1" w:themeShade="80"/>
        <w:sz w:val="18"/>
        <w:szCs w:val="18"/>
      </w:rPr>
      <w:t>2</w:t>
    </w:r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D26BF3">
      <w:rPr>
        <w:rFonts w:ascii="Georgia" w:hAnsi="Georgia"/>
        <w:color w:val="808080" w:themeColor="background1" w:themeShade="80"/>
        <w:sz w:val="18"/>
        <w:szCs w:val="18"/>
      </w:rPr>
      <w:t>5</w:t>
    </w:r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E8714D">
      <w:rPr>
        <w:rFonts w:ascii="Georgia" w:hAnsi="Georgia"/>
        <w:color w:val="808080" w:themeColor="background1" w:themeShade="80"/>
        <w:sz w:val="18"/>
        <w:szCs w:val="18"/>
      </w:rPr>
      <w:t xml:space="preserve">Report to </w:t>
    </w:r>
    <w:r w:rsidR="00D26BF3">
      <w:rPr>
        <w:rFonts w:ascii="Georgia" w:hAnsi="Georgia"/>
        <w:color w:val="808080" w:themeColor="background1" w:themeShade="80"/>
        <w:sz w:val="18"/>
        <w:szCs w:val="18"/>
      </w:rPr>
      <w:t xml:space="preserve">World Heritage </w:t>
    </w:r>
    <w:proofErr w:type="gramStart"/>
    <w:r w:rsidR="00E8714D">
      <w:rPr>
        <w:rFonts w:ascii="Georgia" w:hAnsi="Georgia"/>
        <w:color w:val="808080" w:themeColor="background1" w:themeShade="80"/>
        <w:sz w:val="18"/>
        <w:szCs w:val="18"/>
      </w:rPr>
      <w:t>Centre</w:t>
    </w:r>
    <w:r>
      <w:rPr>
        <w:rFonts w:ascii="Georgia" w:hAnsi="Georgia"/>
        <w:color w:val="808080" w:themeColor="background1" w:themeShade="80"/>
        <w:sz w:val="18"/>
        <w:szCs w:val="18"/>
      </w:rPr>
      <w:t>(</w:t>
    </w:r>
    <w:proofErr w:type="gramEnd"/>
    <w:r w:rsidR="00D26BF3">
      <w:rPr>
        <w:rFonts w:ascii="Georgia" w:hAnsi="Georgia"/>
        <w:color w:val="808080" w:themeColor="background1" w:themeShade="80"/>
        <w:sz w:val="18"/>
        <w:szCs w:val="18"/>
      </w:rPr>
      <w:t>11</w:t>
    </w:r>
    <w:r>
      <w:rPr>
        <w:rFonts w:ascii="Georgia" w:hAnsi="Georgia"/>
        <w:color w:val="808080" w:themeColor="background1" w:themeShade="80"/>
        <w:sz w:val="18"/>
        <w:szCs w:val="18"/>
      </w:rPr>
      <w:t>.0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>.202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5EF"/>
    <w:multiLevelType w:val="hybridMultilevel"/>
    <w:tmpl w:val="A056A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EF5"/>
    <w:multiLevelType w:val="multilevel"/>
    <w:tmpl w:val="06F07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7C17"/>
    <w:multiLevelType w:val="hybridMultilevel"/>
    <w:tmpl w:val="8FD08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5973"/>
    <w:multiLevelType w:val="hybridMultilevel"/>
    <w:tmpl w:val="48765FCE"/>
    <w:lvl w:ilvl="0" w:tplc="B97C3F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34D28"/>
    <w:multiLevelType w:val="hybridMultilevel"/>
    <w:tmpl w:val="898E9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2C83C3A"/>
    <w:multiLevelType w:val="hybridMultilevel"/>
    <w:tmpl w:val="E9642342"/>
    <w:lvl w:ilvl="0" w:tplc="0A6C1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D3229A6"/>
    <w:multiLevelType w:val="hybridMultilevel"/>
    <w:tmpl w:val="AF84EB36"/>
    <w:lvl w:ilvl="0" w:tplc="0EBC9E1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95536"/>
    <w:multiLevelType w:val="hybridMultilevel"/>
    <w:tmpl w:val="12EEAF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C9407A"/>
    <w:multiLevelType w:val="hybridMultilevel"/>
    <w:tmpl w:val="820458D2"/>
    <w:lvl w:ilvl="0" w:tplc="E082612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B3C81"/>
    <w:multiLevelType w:val="hybridMultilevel"/>
    <w:tmpl w:val="44943C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06C4A"/>
    <w:multiLevelType w:val="hybridMultilevel"/>
    <w:tmpl w:val="77B4A69E"/>
    <w:lvl w:ilvl="0" w:tplc="05888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76C78"/>
    <w:multiLevelType w:val="hybridMultilevel"/>
    <w:tmpl w:val="ED0A1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67649"/>
    <w:multiLevelType w:val="multilevel"/>
    <w:tmpl w:val="2ED29F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77046"/>
    <w:multiLevelType w:val="hybridMultilevel"/>
    <w:tmpl w:val="3D3C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9"/>
  </w:num>
  <w:num w:numId="5">
    <w:abstractNumId w:val="27"/>
  </w:num>
  <w:num w:numId="6">
    <w:abstractNumId w:val="1"/>
  </w:num>
  <w:num w:numId="7">
    <w:abstractNumId w:val="22"/>
  </w:num>
  <w:num w:numId="8">
    <w:abstractNumId w:val="25"/>
  </w:num>
  <w:num w:numId="9">
    <w:abstractNumId w:val="13"/>
  </w:num>
  <w:num w:numId="10">
    <w:abstractNumId w:val="12"/>
  </w:num>
  <w:num w:numId="11">
    <w:abstractNumId w:val="29"/>
  </w:num>
  <w:num w:numId="12">
    <w:abstractNumId w:val="8"/>
  </w:num>
  <w:num w:numId="13">
    <w:abstractNumId w:val="31"/>
  </w:num>
  <w:num w:numId="14">
    <w:abstractNumId w:val="2"/>
  </w:num>
  <w:num w:numId="15">
    <w:abstractNumId w:val="19"/>
  </w:num>
  <w:num w:numId="16">
    <w:abstractNumId w:val="30"/>
  </w:num>
  <w:num w:numId="17">
    <w:abstractNumId w:val="5"/>
  </w:num>
  <w:num w:numId="18">
    <w:abstractNumId w:val="16"/>
  </w:num>
  <w:num w:numId="19">
    <w:abstractNumId w:val="20"/>
  </w:num>
  <w:num w:numId="20">
    <w:abstractNumId w:val="10"/>
  </w:num>
  <w:num w:numId="21">
    <w:abstractNumId w:val="28"/>
  </w:num>
  <w:num w:numId="22">
    <w:abstractNumId w:val="15"/>
  </w:num>
  <w:num w:numId="23">
    <w:abstractNumId w:val="14"/>
  </w:num>
  <w:num w:numId="24">
    <w:abstractNumId w:val="23"/>
  </w:num>
  <w:num w:numId="25">
    <w:abstractNumId w:val="17"/>
  </w:num>
  <w:num w:numId="26">
    <w:abstractNumId w:val="6"/>
  </w:num>
  <w:num w:numId="27">
    <w:abstractNumId w:val="24"/>
  </w:num>
  <w:num w:numId="28">
    <w:abstractNumId w:val="4"/>
  </w:num>
  <w:num w:numId="29">
    <w:abstractNumId w:val="7"/>
  </w:num>
  <w:num w:numId="30">
    <w:abstractNumId w:val="26"/>
  </w:num>
  <w:num w:numId="31">
    <w:abstractNumId w:val="3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Z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2545A"/>
    <w:rsid w:val="00044B5D"/>
    <w:rsid w:val="00051122"/>
    <w:rsid w:val="000523C4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07013"/>
    <w:rsid w:val="00147A4E"/>
    <w:rsid w:val="0015372A"/>
    <w:rsid w:val="00166C81"/>
    <w:rsid w:val="0017526A"/>
    <w:rsid w:val="001760DD"/>
    <w:rsid w:val="00193121"/>
    <w:rsid w:val="001B0A83"/>
    <w:rsid w:val="001B785E"/>
    <w:rsid w:val="001C042F"/>
    <w:rsid w:val="001F7358"/>
    <w:rsid w:val="0020127A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660CE"/>
    <w:rsid w:val="0026614F"/>
    <w:rsid w:val="002A6524"/>
    <w:rsid w:val="002C3B3E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1988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392A"/>
    <w:rsid w:val="00414587"/>
    <w:rsid w:val="0041642B"/>
    <w:rsid w:val="00446907"/>
    <w:rsid w:val="004634D9"/>
    <w:rsid w:val="00464803"/>
    <w:rsid w:val="0047073F"/>
    <w:rsid w:val="00473646"/>
    <w:rsid w:val="0048039B"/>
    <w:rsid w:val="004811CF"/>
    <w:rsid w:val="00484EBB"/>
    <w:rsid w:val="0049559C"/>
    <w:rsid w:val="00495A8D"/>
    <w:rsid w:val="00495F8E"/>
    <w:rsid w:val="004B18F8"/>
    <w:rsid w:val="004B3134"/>
    <w:rsid w:val="004B4E54"/>
    <w:rsid w:val="004F7255"/>
    <w:rsid w:val="00502FD4"/>
    <w:rsid w:val="0052327A"/>
    <w:rsid w:val="00523334"/>
    <w:rsid w:val="00526F72"/>
    <w:rsid w:val="00533235"/>
    <w:rsid w:val="005507A2"/>
    <w:rsid w:val="0055335E"/>
    <w:rsid w:val="00566883"/>
    <w:rsid w:val="00576FC0"/>
    <w:rsid w:val="00583932"/>
    <w:rsid w:val="005915E0"/>
    <w:rsid w:val="0059757A"/>
    <w:rsid w:val="005A17D3"/>
    <w:rsid w:val="005B1554"/>
    <w:rsid w:val="005C2626"/>
    <w:rsid w:val="005C366D"/>
    <w:rsid w:val="005C4D1E"/>
    <w:rsid w:val="005F18A8"/>
    <w:rsid w:val="005F2743"/>
    <w:rsid w:val="005F586A"/>
    <w:rsid w:val="0061159F"/>
    <w:rsid w:val="00615200"/>
    <w:rsid w:val="006253A9"/>
    <w:rsid w:val="006264FF"/>
    <w:rsid w:val="006363AB"/>
    <w:rsid w:val="006410B0"/>
    <w:rsid w:val="00641DC3"/>
    <w:rsid w:val="006444C3"/>
    <w:rsid w:val="00646DAB"/>
    <w:rsid w:val="00650ABF"/>
    <w:rsid w:val="006607D8"/>
    <w:rsid w:val="00662025"/>
    <w:rsid w:val="00682659"/>
    <w:rsid w:val="00684DE1"/>
    <w:rsid w:val="00697EC8"/>
    <w:rsid w:val="006A0819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1D55"/>
    <w:rsid w:val="00704B5F"/>
    <w:rsid w:val="00705336"/>
    <w:rsid w:val="007102DD"/>
    <w:rsid w:val="007240E0"/>
    <w:rsid w:val="00724801"/>
    <w:rsid w:val="0072516E"/>
    <w:rsid w:val="007425BF"/>
    <w:rsid w:val="00754D75"/>
    <w:rsid w:val="007563CD"/>
    <w:rsid w:val="00761403"/>
    <w:rsid w:val="00761785"/>
    <w:rsid w:val="007622F6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061AB"/>
    <w:rsid w:val="008220BC"/>
    <w:rsid w:val="008236A8"/>
    <w:rsid w:val="00824914"/>
    <w:rsid w:val="00840BD4"/>
    <w:rsid w:val="00853159"/>
    <w:rsid w:val="00855425"/>
    <w:rsid w:val="00884A64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25EF4"/>
    <w:rsid w:val="0094113A"/>
    <w:rsid w:val="009414F7"/>
    <w:rsid w:val="00950873"/>
    <w:rsid w:val="009517FA"/>
    <w:rsid w:val="00965C3E"/>
    <w:rsid w:val="009719CA"/>
    <w:rsid w:val="00973022"/>
    <w:rsid w:val="00975C6B"/>
    <w:rsid w:val="00982C8B"/>
    <w:rsid w:val="009A2079"/>
    <w:rsid w:val="009B54B3"/>
    <w:rsid w:val="009C39CB"/>
    <w:rsid w:val="009C4420"/>
    <w:rsid w:val="009D01E2"/>
    <w:rsid w:val="009D105B"/>
    <w:rsid w:val="009D6A3D"/>
    <w:rsid w:val="009E46C8"/>
    <w:rsid w:val="009E6684"/>
    <w:rsid w:val="009E7C2C"/>
    <w:rsid w:val="009F331C"/>
    <w:rsid w:val="00A1036A"/>
    <w:rsid w:val="00A12765"/>
    <w:rsid w:val="00A13D27"/>
    <w:rsid w:val="00A20BC6"/>
    <w:rsid w:val="00A21199"/>
    <w:rsid w:val="00A47D81"/>
    <w:rsid w:val="00A51AD9"/>
    <w:rsid w:val="00A55A4E"/>
    <w:rsid w:val="00A80F47"/>
    <w:rsid w:val="00A8235D"/>
    <w:rsid w:val="00A849AA"/>
    <w:rsid w:val="00A86C28"/>
    <w:rsid w:val="00A875C8"/>
    <w:rsid w:val="00A87827"/>
    <w:rsid w:val="00A915FB"/>
    <w:rsid w:val="00AC2926"/>
    <w:rsid w:val="00AD1829"/>
    <w:rsid w:val="00AE651C"/>
    <w:rsid w:val="00AF263A"/>
    <w:rsid w:val="00B07A4C"/>
    <w:rsid w:val="00B1013D"/>
    <w:rsid w:val="00B1024D"/>
    <w:rsid w:val="00B13EA8"/>
    <w:rsid w:val="00B15106"/>
    <w:rsid w:val="00B45E4C"/>
    <w:rsid w:val="00B61315"/>
    <w:rsid w:val="00B708A6"/>
    <w:rsid w:val="00B72301"/>
    <w:rsid w:val="00B72F28"/>
    <w:rsid w:val="00B74A40"/>
    <w:rsid w:val="00B77454"/>
    <w:rsid w:val="00B917A8"/>
    <w:rsid w:val="00BA0DF4"/>
    <w:rsid w:val="00BA3925"/>
    <w:rsid w:val="00BB2CC8"/>
    <w:rsid w:val="00BB539C"/>
    <w:rsid w:val="00BB654B"/>
    <w:rsid w:val="00BB72BE"/>
    <w:rsid w:val="00BC3846"/>
    <w:rsid w:val="00BC4357"/>
    <w:rsid w:val="00BD4429"/>
    <w:rsid w:val="00BD4531"/>
    <w:rsid w:val="00BE4BF3"/>
    <w:rsid w:val="00C066DF"/>
    <w:rsid w:val="00C133E0"/>
    <w:rsid w:val="00C15340"/>
    <w:rsid w:val="00C23468"/>
    <w:rsid w:val="00C23754"/>
    <w:rsid w:val="00C25297"/>
    <w:rsid w:val="00C6067C"/>
    <w:rsid w:val="00C62F33"/>
    <w:rsid w:val="00C81A36"/>
    <w:rsid w:val="00C8540B"/>
    <w:rsid w:val="00C914D0"/>
    <w:rsid w:val="00C917B4"/>
    <w:rsid w:val="00C92F48"/>
    <w:rsid w:val="00C94373"/>
    <w:rsid w:val="00C9446B"/>
    <w:rsid w:val="00C94E92"/>
    <w:rsid w:val="00C96C7B"/>
    <w:rsid w:val="00CA208A"/>
    <w:rsid w:val="00CA3FEC"/>
    <w:rsid w:val="00CA4F12"/>
    <w:rsid w:val="00CB0F49"/>
    <w:rsid w:val="00CD0E99"/>
    <w:rsid w:val="00CE4943"/>
    <w:rsid w:val="00D02CC2"/>
    <w:rsid w:val="00D045F6"/>
    <w:rsid w:val="00D04A2E"/>
    <w:rsid w:val="00D06D60"/>
    <w:rsid w:val="00D10487"/>
    <w:rsid w:val="00D26BF3"/>
    <w:rsid w:val="00D37A59"/>
    <w:rsid w:val="00D541BC"/>
    <w:rsid w:val="00D714D5"/>
    <w:rsid w:val="00D71C4A"/>
    <w:rsid w:val="00D77486"/>
    <w:rsid w:val="00D82250"/>
    <w:rsid w:val="00D90053"/>
    <w:rsid w:val="00DA566F"/>
    <w:rsid w:val="00DC3627"/>
    <w:rsid w:val="00DC4A7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8714D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F05116"/>
    <w:rsid w:val="00F17C80"/>
    <w:rsid w:val="00F306EA"/>
    <w:rsid w:val="00F43ECA"/>
    <w:rsid w:val="00F4624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4256"/>
    <w:rsid w:val="00FB5CE8"/>
    <w:rsid w:val="00FC4DEB"/>
    <w:rsid w:val="00FC6BE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1D433D"/>
  <w15:docId w15:val="{9CBD8369-E115-4BB8-B4F0-4D0AA6F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2545A"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  <w:style w:type="paragraph" w:customStyle="1" w:styleId="Default">
    <w:name w:val="Default"/>
    <w:rsid w:val="00A21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2A7D-6B13-4814-9FB1-3530487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 Jong</dc:creator>
  <cp:lastModifiedBy>Harald Marencic</cp:lastModifiedBy>
  <cp:revision>5</cp:revision>
  <cp:lastPrinted>2013-09-25T14:30:00Z</cp:lastPrinted>
  <dcterms:created xsi:type="dcterms:W3CDTF">2021-01-11T12:38:00Z</dcterms:created>
  <dcterms:modified xsi:type="dcterms:W3CDTF">2021-01-11T13:59:00Z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