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14E59" w14:textId="77777777" w:rsidR="007243CE" w:rsidRDefault="00D35AC3">
      <w:pPr>
        <w:spacing w:line="360" w:lineRule="auto"/>
        <w:rPr>
          <w:sz w:val="20"/>
          <w:szCs w:val="20"/>
          <w:lang w:val="en-GB"/>
        </w:rPr>
      </w:pPr>
      <w:bookmarkStart w:id="0" w:name="OLE_LINK1"/>
      <w:r>
        <w:rPr>
          <w:noProof/>
          <w:sz w:val="20"/>
          <w:szCs w:val="20"/>
          <w:lang w:val="en-GB" w:eastAsia="de-DE"/>
        </w:rPr>
        <mc:AlternateContent>
          <mc:Choice Requires="wps">
            <w:drawing>
              <wp:anchor distT="0" distB="0" distL="114300" distR="114300" simplePos="0" relativeHeight="251657216" behindDoc="0" locked="0" layoutInCell="1" allowOverlap="1" wp14:anchorId="46E1758F" wp14:editId="5267D4A0">
                <wp:simplePos x="0" y="0"/>
                <wp:positionH relativeFrom="column">
                  <wp:posOffset>1371600</wp:posOffset>
                </wp:positionH>
                <wp:positionV relativeFrom="paragraph">
                  <wp:posOffset>114300</wp:posOffset>
                </wp:positionV>
                <wp:extent cx="2309495" cy="16002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9495"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3CCF66" w14:textId="77777777" w:rsidR="007243CE" w:rsidRDefault="007243CE">
                            <w:pPr>
                              <w:jc w:val="center"/>
                              <w:rPr>
                                <w:b/>
                                <w:bCs/>
                                <w:lang w:val="en-GB"/>
                              </w:rPr>
                            </w:pPr>
                          </w:p>
                          <w:p w14:paraId="40ED3D18" w14:textId="77777777" w:rsidR="007243CE" w:rsidRDefault="00D35AC3">
                            <w:pPr>
                              <w:jc w:val="center"/>
                              <w:rPr>
                                <w:rFonts w:ascii="Arial" w:hAnsi="Arial" w:cs="Arial"/>
                                <w:b/>
                                <w:bCs/>
                                <w:lang w:val="en-GB"/>
                              </w:rPr>
                            </w:pPr>
                            <w:r>
                              <w:rPr>
                                <w:rFonts w:ascii="Arial" w:hAnsi="Arial" w:cs="Arial"/>
                                <w:b/>
                                <w:bCs/>
                                <w:lang w:val="en-GB"/>
                              </w:rPr>
                              <w:t>TASK GROUP</w:t>
                            </w:r>
                          </w:p>
                          <w:p w14:paraId="684D8EAB" w14:textId="77777777" w:rsidR="007243CE" w:rsidRDefault="00D35AC3">
                            <w:pPr>
                              <w:jc w:val="center"/>
                              <w:rPr>
                                <w:rFonts w:ascii="Arial" w:hAnsi="Arial" w:cs="Arial"/>
                                <w:b/>
                                <w:bCs/>
                                <w:lang w:val="en-GB"/>
                              </w:rPr>
                            </w:pPr>
                            <w:r>
                              <w:rPr>
                                <w:rFonts w:ascii="Arial" w:hAnsi="Arial" w:cs="Arial"/>
                                <w:b/>
                                <w:bCs/>
                                <w:lang w:val="en-GB"/>
                              </w:rPr>
                              <w:t>World Heritage</w:t>
                            </w:r>
                          </w:p>
                          <w:p w14:paraId="5888834E" w14:textId="6271EF14" w:rsidR="00792060" w:rsidRDefault="00792060" w:rsidP="00792060">
                            <w:pPr>
                              <w:jc w:val="center"/>
                              <w:rPr>
                                <w:rFonts w:ascii="Arial" w:hAnsi="Arial" w:cs="Arial"/>
                                <w:b/>
                                <w:bCs/>
                                <w:lang w:val="en-GB"/>
                              </w:rPr>
                            </w:pPr>
                            <w:r>
                              <w:rPr>
                                <w:rFonts w:ascii="Arial" w:hAnsi="Arial" w:cs="Arial"/>
                                <w:b/>
                                <w:bCs/>
                                <w:lang w:val="en-GB"/>
                              </w:rPr>
                              <w:t>TG-WH 37</w:t>
                            </w:r>
                          </w:p>
                          <w:p w14:paraId="47EDB060" w14:textId="77777777" w:rsidR="00792060" w:rsidRDefault="00792060" w:rsidP="00792060">
                            <w:pPr>
                              <w:jc w:val="center"/>
                              <w:rPr>
                                <w:rFonts w:ascii="Arial" w:hAnsi="Arial" w:cs="Arial"/>
                                <w:b/>
                                <w:bCs/>
                                <w:lang w:val="en-GB"/>
                              </w:rPr>
                            </w:pPr>
                          </w:p>
                          <w:p w14:paraId="08223F86" w14:textId="77777777" w:rsidR="00792060" w:rsidRDefault="00792060" w:rsidP="00792060">
                            <w:pPr>
                              <w:jc w:val="center"/>
                              <w:rPr>
                                <w:rFonts w:ascii="Arial" w:hAnsi="Arial" w:cs="Arial"/>
                                <w:b/>
                                <w:bCs/>
                                <w:lang w:val="en-GB"/>
                              </w:rPr>
                            </w:pPr>
                            <w:r>
                              <w:rPr>
                                <w:rFonts w:ascii="Arial" w:hAnsi="Arial" w:cs="Arial"/>
                                <w:b/>
                                <w:bCs/>
                                <w:lang w:val="en-GB"/>
                              </w:rPr>
                              <w:t>12 and 13 July 2022</w:t>
                            </w:r>
                          </w:p>
                          <w:p w14:paraId="24EBB8A5" w14:textId="77777777" w:rsidR="00792060" w:rsidRDefault="00792060" w:rsidP="00792060">
                            <w:pPr>
                              <w:jc w:val="center"/>
                              <w:rPr>
                                <w:rFonts w:ascii="Arial" w:hAnsi="Arial" w:cs="Arial"/>
                                <w:b/>
                                <w:bCs/>
                                <w:lang w:val="en-GB"/>
                              </w:rPr>
                            </w:pPr>
                            <w:r>
                              <w:rPr>
                                <w:rFonts w:ascii="Arial" w:hAnsi="Arial" w:cs="Arial"/>
                                <w:b/>
                                <w:bCs/>
                                <w:lang w:val="en-GB"/>
                              </w:rPr>
                              <w:t>Online Meeting</w:t>
                            </w:r>
                          </w:p>
                          <w:p w14:paraId="2E963AFB" w14:textId="3971A9B6" w:rsidR="007243CE" w:rsidRDefault="007243CE" w:rsidP="00792060">
                            <w:pPr>
                              <w:jc w:val="center"/>
                              <w:rPr>
                                <w:rFonts w:ascii="Arial" w:hAnsi="Arial" w:cs="Arial"/>
                                <w:b/>
                                <w:bCs/>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1758F" id="_x0000_t202" coordsize="21600,21600" o:spt="202" path="m,l,21600r21600,l21600,xe">
                <v:stroke joinstyle="miter"/>
                <v:path gradientshapeok="t" o:connecttype="rect"/>
              </v:shapetype>
              <v:shape id="Text Box 10" o:spid="_x0000_s1026" type="#_x0000_t202" style="position:absolute;margin-left:108pt;margin-top:9pt;width:181.85pt;height:1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" stroked="f">
                <v:textbox>
                  <w:txbxContent>
                    <w:p w14:paraId="1D3CCF66" w14:textId="77777777" w:rsidR="007243CE" w:rsidRDefault="007243CE">
                      <w:pPr>
                        <w:jc w:val="center"/>
                        <w:rPr>
                          <w:b/>
                          <w:bCs/>
                          <w:lang w:val="en-GB"/>
                        </w:rPr>
                      </w:pPr>
                    </w:p>
                    <w:p w14:paraId="40ED3D18" w14:textId="77777777" w:rsidR="007243CE" w:rsidRDefault="00D35AC3">
                      <w:pPr>
                        <w:jc w:val="center"/>
                        <w:rPr>
                          <w:rFonts w:ascii="Arial" w:hAnsi="Arial" w:cs="Arial"/>
                          <w:b/>
                          <w:bCs/>
                          <w:lang w:val="en-GB"/>
                        </w:rPr>
                      </w:pPr>
                      <w:r>
                        <w:rPr>
                          <w:rFonts w:ascii="Arial" w:hAnsi="Arial" w:cs="Arial"/>
                          <w:b/>
                          <w:bCs/>
                          <w:lang w:val="en-GB"/>
                        </w:rPr>
                        <w:t>TASK GROUP</w:t>
                      </w:r>
                    </w:p>
                    <w:p w14:paraId="684D8EAB" w14:textId="77777777" w:rsidR="007243CE" w:rsidRDefault="00D35AC3">
                      <w:pPr>
                        <w:jc w:val="center"/>
                        <w:rPr>
                          <w:rFonts w:ascii="Arial" w:hAnsi="Arial" w:cs="Arial"/>
                          <w:b/>
                          <w:bCs/>
                          <w:lang w:val="en-GB"/>
                        </w:rPr>
                      </w:pPr>
                      <w:r>
                        <w:rPr>
                          <w:rFonts w:ascii="Arial" w:hAnsi="Arial" w:cs="Arial"/>
                          <w:b/>
                          <w:bCs/>
                          <w:lang w:val="en-GB"/>
                        </w:rPr>
                        <w:t>World Heritage</w:t>
                      </w:r>
                    </w:p>
                    <w:p w14:paraId="5888834E" w14:textId="6271EF14" w:rsidR="00792060" w:rsidRDefault="00792060" w:rsidP="00792060">
                      <w:pPr>
                        <w:jc w:val="center"/>
                        <w:rPr>
                          <w:rFonts w:ascii="Arial" w:hAnsi="Arial" w:cs="Arial"/>
                          <w:b/>
                          <w:bCs/>
                          <w:lang w:val="en-GB"/>
                        </w:rPr>
                      </w:pPr>
                      <w:r>
                        <w:rPr>
                          <w:rFonts w:ascii="Arial" w:hAnsi="Arial" w:cs="Arial"/>
                          <w:b/>
                          <w:bCs/>
                          <w:lang w:val="en-GB"/>
                        </w:rPr>
                        <w:t>TG-WH 37</w:t>
                      </w:r>
                    </w:p>
                    <w:p w14:paraId="47EDB060" w14:textId="77777777" w:rsidR="00792060" w:rsidRDefault="00792060" w:rsidP="00792060">
                      <w:pPr>
                        <w:jc w:val="center"/>
                        <w:rPr>
                          <w:rFonts w:ascii="Arial" w:hAnsi="Arial" w:cs="Arial"/>
                          <w:b/>
                          <w:bCs/>
                          <w:lang w:val="en-GB"/>
                        </w:rPr>
                      </w:pPr>
                    </w:p>
                    <w:p w14:paraId="08223F86" w14:textId="77777777" w:rsidR="00792060" w:rsidRDefault="00792060" w:rsidP="00792060">
                      <w:pPr>
                        <w:jc w:val="center"/>
                        <w:rPr>
                          <w:rFonts w:ascii="Arial" w:hAnsi="Arial" w:cs="Arial"/>
                          <w:b/>
                          <w:bCs/>
                          <w:lang w:val="en-GB"/>
                        </w:rPr>
                      </w:pPr>
                      <w:r>
                        <w:rPr>
                          <w:rFonts w:ascii="Arial" w:hAnsi="Arial" w:cs="Arial"/>
                          <w:b/>
                          <w:bCs/>
                          <w:lang w:val="en-GB"/>
                        </w:rPr>
                        <w:t>12 and 13 July 2022</w:t>
                      </w:r>
                    </w:p>
                    <w:p w14:paraId="24EBB8A5" w14:textId="77777777" w:rsidR="00792060" w:rsidRDefault="00792060" w:rsidP="00792060">
                      <w:pPr>
                        <w:jc w:val="center"/>
                        <w:rPr>
                          <w:rFonts w:ascii="Arial" w:hAnsi="Arial" w:cs="Arial"/>
                          <w:b/>
                          <w:bCs/>
                          <w:lang w:val="en-GB"/>
                        </w:rPr>
                      </w:pPr>
                      <w:r>
                        <w:rPr>
                          <w:rFonts w:ascii="Arial" w:hAnsi="Arial" w:cs="Arial"/>
                          <w:b/>
                          <w:bCs/>
                          <w:lang w:val="en-GB"/>
                        </w:rPr>
                        <w:t>Online Meeting</w:t>
                      </w:r>
                    </w:p>
                    <w:p w14:paraId="2E963AFB" w14:textId="3971A9B6" w:rsidR="007243CE" w:rsidRDefault="007243CE" w:rsidP="00792060">
                      <w:pPr>
                        <w:jc w:val="center"/>
                        <w:rPr>
                          <w:rFonts w:ascii="Arial" w:hAnsi="Arial" w:cs="Arial"/>
                          <w:b/>
                          <w:bCs/>
                          <w:lang w:val="en-GB"/>
                        </w:rPr>
                      </w:pPr>
                    </w:p>
                  </w:txbxContent>
                </v:textbox>
              </v:shape>
            </w:pict>
          </mc:Fallback>
        </mc:AlternateContent>
      </w:r>
      <w:r>
        <w:rPr>
          <w:noProof/>
          <w:sz w:val="20"/>
          <w:szCs w:val="20"/>
          <w:lang w:val="en-GB" w:eastAsia="en-GB"/>
        </w:rPr>
        <w:drawing>
          <wp:anchor distT="0" distB="0" distL="114300" distR="114300" simplePos="0" relativeHeight="251658240" behindDoc="1" locked="0" layoutInCell="1" allowOverlap="1" wp14:anchorId="7454EA9E" wp14:editId="78B9B032">
            <wp:simplePos x="0" y="0"/>
            <wp:positionH relativeFrom="column">
              <wp:posOffset>4145915</wp:posOffset>
            </wp:positionH>
            <wp:positionV relativeFrom="paragraph">
              <wp:posOffset>-140335</wp:posOffset>
            </wp:positionV>
            <wp:extent cx="1276985" cy="1508760"/>
            <wp:effectExtent l="0" t="0" r="0" b="0"/>
            <wp:wrapTight wrapText="bothSides">
              <wp:wrapPolygon edited="0">
                <wp:start x="0" y="0"/>
                <wp:lineTo x="0" y="21273"/>
                <wp:lineTo x="21267" y="21273"/>
                <wp:lineTo x="21267" y="0"/>
                <wp:lineTo x="0" y="0"/>
              </wp:wrapPolygon>
            </wp:wrapTight>
            <wp:docPr id="1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985" cy="1508760"/>
                    </a:xfrm>
                    <a:prstGeom prst="rect">
                      <a:avLst/>
                    </a:prstGeom>
                    <a:noFill/>
                  </pic:spPr>
                </pic:pic>
              </a:graphicData>
            </a:graphic>
            <wp14:sizeRelH relativeFrom="page">
              <wp14:pctWidth>0</wp14:pctWidth>
            </wp14:sizeRelH>
            <wp14:sizeRelV relativeFrom="page">
              <wp14:pctHeight>0</wp14:pctHeight>
            </wp14:sizeRelV>
          </wp:anchor>
        </w:drawing>
      </w:r>
    </w:p>
    <w:p w14:paraId="1C576CA0" w14:textId="77777777" w:rsidR="007243CE" w:rsidRDefault="007243CE">
      <w:pPr>
        <w:spacing w:line="360" w:lineRule="auto"/>
        <w:rPr>
          <w:sz w:val="20"/>
          <w:szCs w:val="20"/>
          <w:lang w:val="en-GB"/>
        </w:rPr>
      </w:pPr>
    </w:p>
    <w:p w14:paraId="60EEFAC2" w14:textId="77777777" w:rsidR="007243CE" w:rsidRDefault="007243CE">
      <w:pPr>
        <w:spacing w:line="360" w:lineRule="auto"/>
        <w:rPr>
          <w:sz w:val="20"/>
          <w:szCs w:val="20"/>
          <w:lang w:val="en-GB"/>
        </w:rPr>
      </w:pPr>
    </w:p>
    <w:p w14:paraId="4B16CD00" w14:textId="77777777" w:rsidR="007243CE" w:rsidRDefault="007243CE">
      <w:pPr>
        <w:spacing w:line="360" w:lineRule="auto"/>
        <w:rPr>
          <w:sz w:val="20"/>
          <w:szCs w:val="20"/>
          <w:lang w:val="en-GB"/>
        </w:rPr>
      </w:pPr>
    </w:p>
    <w:p w14:paraId="44C361C0" w14:textId="77777777" w:rsidR="007243CE" w:rsidRDefault="00D35AC3">
      <w:pPr>
        <w:jc w:val="center"/>
        <w:rPr>
          <w:b/>
          <w:bCs/>
          <w:sz w:val="20"/>
          <w:szCs w:val="20"/>
          <w:lang w:val="en-GB"/>
        </w:rPr>
      </w:pPr>
      <w:r>
        <w:rPr>
          <w:b/>
          <w:bCs/>
          <w:sz w:val="20"/>
          <w:szCs w:val="20"/>
          <w:lang w:val="en-GB"/>
        </w:rPr>
        <w:t xml:space="preserve"> </w:t>
      </w:r>
    </w:p>
    <w:p w14:paraId="1689DA0B" w14:textId="77777777" w:rsidR="007243CE" w:rsidRDefault="007243CE">
      <w:pPr>
        <w:rPr>
          <w:sz w:val="20"/>
          <w:szCs w:val="20"/>
          <w:lang w:val="en-GB"/>
        </w:rPr>
      </w:pPr>
    </w:p>
    <w:p w14:paraId="417EA2ED" w14:textId="77777777" w:rsidR="007243CE" w:rsidRDefault="007243CE">
      <w:pPr>
        <w:jc w:val="center"/>
        <w:rPr>
          <w:b/>
          <w:bCs/>
          <w:sz w:val="20"/>
          <w:szCs w:val="20"/>
          <w:lang w:val="en-GB"/>
        </w:rPr>
      </w:pPr>
    </w:p>
    <w:p w14:paraId="323D2A27" w14:textId="77777777" w:rsidR="007243CE" w:rsidRDefault="007243CE">
      <w:pPr>
        <w:rPr>
          <w:sz w:val="20"/>
          <w:szCs w:val="20"/>
          <w:lang w:val="en-GB"/>
        </w:rPr>
      </w:pPr>
    </w:p>
    <w:p w14:paraId="6F86DBA7" w14:textId="77777777" w:rsidR="007243CE" w:rsidRDefault="007243CE">
      <w:pPr>
        <w:jc w:val="center"/>
        <w:rPr>
          <w:sz w:val="20"/>
          <w:szCs w:val="20"/>
          <w:lang w:val="en-GB"/>
        </w:rPr>
      </w:pPr>
    </w:p>
    <w:p w14:paraId="23A58C6E" w14:textId="77777777" w:rsidR="007243CE" w:rsidRDefault="00D35AC3">
      <w:pPr>
        <w:rPr>
          <w:sz w:val="20"/>
          <w:szCs w:val="20"/>
          <w:lang w:val="en-GB"/>
        </w:rPr>
      </w:pPr>
      <w:r>
        <w:rPr>
          <w:sz w:val="20"/>
          <w:szCs w:val="20"/>
          <w:lang w:val="en-GB"/>
        </w:rPr>
        <w:t>_________________________________________________________________________</w:t>
      </w:r>
    </w:p>
    <w:p w14:paraId="21092E0E" w14:textId="77777777" w:rsidR="007243CE" w:rsidRDefault="007243CE">
      <w:pPr>
        <w:rPr>
          <w:sz w:val="22"/>
          <w:szCs w:val="22"/>
          <w:lang w:val="en-GB"/>
        </w:rPr>
      </w:pPr>
    </w:p>
    <w:p w14:paraId="78389D9C" w14:textId="77777777" w:rsidR="007243CE" w:rsidRDefault="00D35AC3">
      <w:pPr>
        <w:rPr>
          <w:sz w:val="22"/>
          <w:szCs w:val="22"/>
          <w:lang w:val="en-GB"/>
        </w:rPr>
      </w:pPr>
      <w:r>
        <w:rPr>
          <w:b/>
          <w:sz w:val="22"/>
          <w:szCs w:val="22"/>
          <w:lang w:val="en-GB"/>
        </w:rPr>
        <w:t>Agenda Item:</w:t>
      </w:r>
      <w:r>
        <w:rPr>
          <w:b/>
          <w:sz w:val="22"/>
          <w:szCs w:val="22"/>
          <w:lang w:val="en-GB"/>
        </w:rPr>
        <w:tab/>
      </w:r>
      <w:r>
        <w:rPr>
          <w:b/>
          <w:sz w:val="22"/>
          <w:szCs w:val="22"/>
          <w:lang w:val="en-GB"/>
        </w:rPr>
        <w:tab/>
      </w:r>
      <w:r>
        <w:rPr>
          <w:sz w:val="22"/>
          <w:szCs w:val="22"/>
          <w:lang w:val="en-GB"/>
        </w:rPr>
        <w:t>6</w:t>
      </w:r>
    </w:p>
    <w:p w14:paraId="2F03514D" w14:textId="77777777" w:rsidR="007243CE" w:rsidRDefault="007243CE">
      <w:pPr>
        <w:rPr>
          <w:sz w:val="22"/>
          <w:szCs w:val="22"/>
          <w:lang w:val="en-GB"/>
        </w:rPr>
      </w:pPr>
    </w:p>
    <w:p w14:paraId="2D52B28B" w14:textId="77777777" w:rsidR="007243CE" w:rsidRDefault="00D35AC3">
      <w:pPr>
        <w:rPr>
          <w:sz w:val="22"/>
          <w:szCs w:val="22"/>
          <w:lang w:val="en-GB"/>
        </w:rPr>
      </w:pPr>
      <w:r>
        <w:rPr>
          <w:b/>
          <w:sz w:val="22"/>
          <w:szCs w:val="22"/>
          <w:lang w:val="en-GB"/>
        </w:rPr>
        <w:t>Subject:</w:t>
      </w:r>
      <w:r>
        <w:rPr>
          <w:b/>
          <w:sz w:val="22"/>
          <w:szCs w:val="22"/>
          <w:lang w:val="en-GB"/>
        </w:rPr>
        <w:tab/>
      </w:r>
      <w:r>
        <w:rPr>
          <w:b/>
          <w:sz w:val="22"/>
          <w:szCs w:val="22"/>
          <w:lang w:val="en-GB"/>
        </w:rPr>
        <w:tab/>
      </w:r>
      <w:r>
        <w:rPr>
          <w:sz w:val="22"/>
          <w:szCs w:val="22"/>
          <w:lang w:val="en-GB"/>
        </w:rPr>
        <w:t>New UNESCO World Heritage Logo</w:t>
      </w:r>
    </w:p>
    <w:p w14:paraId="5898417B" w14:textId="77777777" w:rsidR="007243CE" w:rsidRDefault="007243CE">
      <w:pPr>
        <w:rPr>
          <w:sz w:val="22"/>
          <w:szCs w:val="22"/>
          <w:lang w:val="en-GB"/>
        </w:rPr>
      </w:pPr>
    </w:p>
    <w:p w14:paraId="6414F45B" w14:textId="445330D7" w:rsidR="007243CE" w:rsidRDefault="00D35AC3">
      <w:pPr>
        <w:rPr>
          <w:b/>
          <w:sz w:val="22"/>
          <w:szCs w:val="22"/>
          <w:lang w:val="en-GB"/>
        </w:rPr>
      </w:pPr>
      <w:r>
        <w:rPr>
          <w:b/>
          <w:sz w:val="22"/>
          <w:szCs w:val="22"/>
          <w:lang w:val="en-GB"/>
        </w:rPr>
        <w:t>Document No.</w:t>
      </w:r>
      <w:r>
        <w:rPr>
          <w:b/>
          <w:sz w:val="22"/>
          <w:szCs w:val="22"/>
          <w:lang w:val="en-GB"/>
        </w:rPr>
        <w:tab/>
      </w:r>
      <w:r>
        <w:rPr>
          <w:b/>
          <w:sz w:val="22"/>
          <w:szCs w:val="22"/>
          <w:lang w:val="en-GB"/>
        </w:rPr>
        <w:tab/>
      </w:r>
      <w:r>
        <w:rPr>
          <w:sz w:val="22"/>
          <w:szCs w:val="22"/>
          <w:lang w:val="en-GB"/>
        </w:rPr>
        <w:t>TG-WH 3</w:t>
      </w:r>
      <w:r w:rsidR="00792060">
        <w:rPr>
          <w:sz w:val="22"/>
          <w:szCs w:val="22"/>
          <w:lang w:val="en-GB"/>
        </w:rPr>
        <w:t>7</w:t>
      </w:r>
      <w:r>
        <w:rPr>
          <w:sz w:val="22"/>
          <w:szCs w:val="22"/>
          <w:lang w:val="en-GB"/>
        </w:rPr>
        <w:t xml:space="preserve">/6/1 </w:t>
      </w:r>
    </w:p>
    <w:p w14:paraId="12EF3DC0" w14:textId="77777777" w:rsidR="007243CE" w:rsidRDefault="007243CE">
      <w:pPr>
        <w:rPr>
          <w:sz w:val="22"/>
          <w:szCs w:val="22"/>
          <w:lang w:val="en-GB"/>
        </w:rPr>
      </w:pPr>
    </w:p>
    <w:p w14:paraId="7F20976F" w14:textId="4EC8B28B" w:rsidR="007243CE" w:rsidRDefault="00D35AC3">
      <w:pPr>
        <w:rPr>
          <w:sz w:val="22"/>
          <w:szCs w:val="22"/>
          <w:lang w:val="en-GB"/>
        </w:rPr>
      </w:pPr>
      <w:r>
        <w:rPr>
          <w:b/>
          <w:sz w:val="22"/>
          <w:szCs w:val="22"/>
          <w:lang w:val="en-GB"/>
        </w:rPr>
        <w:t>Date:</w:t>
      </w:r>
      <w:r>
        <w:rPr>
          <w:b/>
          <w:sz w:val="22"/>
          <w:szCs w:val="22"/>
          <w:lang w:val="en-GB"/>
        </w:rPr>
        <w:tab/>
      </w:r>
      <w:r>
        <w:rPr>
          <w:b/>
          <w:sz w:val="22"/>
          <w:szCs w:val="22"/>
          <w:lang w:val="en-GB"/>
        </w:rPr>
        <w:tab/>
      </w:r>
      <w:r>
        <w:rPr>
          <w:b/>
          <w:sz w:val="22"/>
          <w:szCs w:val="22"/>
          <w:lang w:val="en-GB"/>
        </w:rPr>
        <w:tab/>
      </w:r>
      <w:r w:rsidR="00C20D3C">
        <w:rPr>
          <w:bCs/>
          <w:sz w:val="22"/>
          <w:szCs w:val="22"/>
          <w:lang w:val="en-GB"/>
        </w:rPr>
        <w:t>27</w:t>
      </w:r>
      <w:r>
        <w:rPr>
          <w:bCs/>
          <w:sz w:val="22"/>
          <w:szCs w:val="22"/>
          <w:lang w:val="en-GB"/>
        </w:rPr>
        <w:t xml:space="preserve"> </w:t>
      </w:r>
      <w:r w:rsidR="00C20D3C">
        <w:rPr>
          <w:sz w:val="22"/>
          <w:szCs w:val="22"/>
          <w:lang w:val="en-GB"/>
        </w:rPr>
        <w:t>June</w:t>
      </w:r>
      <w:r>
        <w:rPr>
          <w:sz w:val="22"/>
          <w:szCs w:val="22"/>
          <w:lang w:val="en-GB"/>
        </w:rPr>
        <w:t xml:space="preserve"> 2022</w:t>
      </w:r>
    </w:p>
    <w:p w14:paraId="205E6F5E" w14:textId="77777777" w:rsidR="007243CE" w:rsidRDefault="007243CE">
      <w:pPr>
        <w:rPr>
          <w:sz w:val="22"/>
          <w:szCs w:val="22"/>
          <w:lang w:val="en-GB"/>
        </w:rPr>
      </w:pPr>
    </w:p>
    <w:p w14:paraId="61E32E4E" w14:textId="77777777" w:rsidR="007243CE" w:rsidRDefault="00D35AC3">
      <w:pPr>
        <w:rPr>
          <w:sz w:val="22"/>
          <w:szCs w:val="22"/>
          <w:lang w:val="en-GB"/>
        </w:rPr>
      </w:pPr>
      <w:r>
        <w:rPr>
          <w:b/>
          <w:sz w:val="22"/>
          <w:szCs w:val="22"/>
          <w:lang w:val="en-GB"/>
        </w:rPr>
        <w:t>Submitted by:</w:t>
      </w:r>
      <w:r>
        <w:rPr>
          <w:b/>
          <w:sz w:val="22"/>
          <w:szCs w:val="22"/>
          <w:lang w:val="en-GB"/>
        </w:rPr>
        <w:tab/>
      </w:r>
      <w:r>
        <w:rPr>
          <w:b/>
          <w:sz w:val="22"/>
          <w:szCs w:val="22"/>
          <w:lang w:val="en-GB"/>
        </w:rPr>
        <w:tab/>
      </w:r>
      <w:r>
        <w:rPr>
          <w:sz w:val="22"/>
          <w:szCs w:val="22"/>
          <w:lang w:val="en-GB"/>
        </w:rPr>
        <w:t>CWSS</w:t>
      </w:r>
    </w:p>
    <w:p w14:paraId="63745946" w14:textId="77777777" w:rsidR="007243CE" w:rsidRDefault="007243CE">
      <w:pPr>
        <w:rPr>
          <w:sz w:val="20"/>
          <w:szCs w:val="20"/>
          <w:lang w:val="en-GB"/>
        </w:rPr>
      </w:pPr>
    </w:p>
    <w:p w14:paraId="0191C4B3" w14:textId="77777777" w:rsidR="007243CE" w:rsidRDefault="00D35AC3">
      <w:pPr>
        <w:rPr>
          <w:sz w:val="20"/>
          <w:szCs w:val="20"/>
          <w:lang w:val="en-GB"/>
        </w:rPr>
      </w:pPr>
      <w:r>
        <w:rPr>
          <w:sz w:val="20"/>
          <w:szCs w:val="20"/>
          <w:lang w:val="en-GB"/>
        </w:rPr>
        <w:t>_________________________________________________________________________</w:t>
      </w:r>
    </w:p>
    <w:p w14:paraId="6B7D4482" w14:textId="2A34C05D" w:rsidR="003B27C5" w:rsidRPr="00792060" w:rsidRDefault="003B27C5">
      <w:pPr>
        <w:pStyle w:val="Textkrper"/>
        <w:rPr>
          <w:rFonts w:ascii="Georgia" w:hAnsi="Georgia" w:cs="Times New Roman"/>
          <w:sz w:val="22"/>
          <w:szCs w:val="22"/>
          <w:lang w:val="en-GB" w:eastAsia="en-US"/>
        </w:rPr>
      </w:pPr>
    </w:p>
    <w:p w14:paraId="44C48C19" w14:textId="433F8388" w:rsidR="00792060" w:rsidRPr="00792060" w:rsidRDefault="00792060">
      <w:pPr>
        <w:pStyle w:val="Textkrper"/>
        <w:rPr>
          <w:rFonts w:ascii="Georgia" w:hAnsi="Georgia" w:cs="Times New Roman"/>
          <w:sz w:val="22"/>
          <w:szCs w:val="22"/>
          <w:lang w:val="en-GB" w:eastAsia="en-US"/>
        </w:rPr>
      </w:pPr>
    </w:p>
    <w:p w14:paraId="76A5DA2F" w14:textId="54751F16" w:rsidR="00792060" w:rsidRPr="00792060" w:rsidRDefault="00792060">
      <w:pPr>
        <w:pStyle w:val="Textkrper"/>
        <w:rPr>
          <w:rFonts w:ascii="Georgia" w:hAnsi="Georgia" w:cs="Times New Roman"/>
          <w:b/>
          <w:bCs/>
          <w:sz w:val="22"/>
          <w:szCs w:val="22"/>
          <w:lang w:val="en-GB" w:eastAsia="en-US"/>
        </w:rPr>
      </w:pPr>
      <w:r w:rsidRPr="00792060">
        <w:rPr>
          <w:rFonts w:ascii="Georgia" w:hAnsi="Georgia" w:cs="Times New Roman"/>
          <w:b/>
          <w:bCs/>
          <w:sz w:val="22"/>
          <w:szCs w:val="22"/>
          <w:lang w:val="en-GB" w:eastAsia="en-US"/>
        </w:rPr>
        <w:t>Background</w:t>
      </w:r>
    </w:p>
    <w:p w14:paraId="2C366F47" w14:textId="77777777" w:rsidR="00792060" w:rsidRPr="00792060" w:rsidRDefault="00792060">
      <w:pPr>
        <w:pStyle w:val="Textkrper"/>
        <w:rPr>
          <w:rFonts w:ascii="Georgia" w:hAnsi="Georgia" w:cs="Times New Roman"/>
          <w:sz w:val="22"/>
          <w:szCs w:val="22"/>
          <w:lang w:val="en-GB" w:eastAsia="en-US"/>
        </w:rPr>
      </w:pPr>
    </w:p>
    <w:p w14:paraId="6436B2A5" w14:textId="608CF76B" w:rsidR="00792060" w:rsidRDefault="00792060" w:rsidP="00792060">
      <w:pPr>
        <w:tabs>
          <w:tab w:val="left" w:pos="360"/>
        </w:tabs>
        <w:rPr>
          <w:rFonts w:ascii="Georgia" w:hAnsi="Georgia"/>
          <w:sz w:val="22"/>
          <w:szCs w:val="22"/>
          <w:lang w:val="en-GB"/>
        </w:rPr>
      </w:pPr>
      <w:r>
        <w:rPr>
          <w:rFonts w:ascii="Georgia" w:hAnsi="Georgia"/>
          <w:sz w:val="22"/>
          <w:szCs w:val="22"/>
          <w:lang w:val="en-GB"/>
        </w:rPr>
        <w:t xml:space="preserve">In 2021, UNESCO has changed its logo and the World Heritage Centre has adapted the World Heritage logo (UNESCO logo and WH emblem) accordingly. This new World Heritage logo no longer includes property-specific information (site name and date of inscription), but this can be added to the logo as properties wish. </w:t>
      </w:r>
    </w:p>
    <w:p w14:paraId="1AFCC0EE" w14:textId="6D822401" w:rsidR="00792060" w:rsidRDefault="00792060" w:rsidP="00792060">
      <w:pPr>
        <w:tabs>
          <w:tab w:val="left" w:pos="360"/>
        </w:tabs>
        <w:rPr>
          <w:rFonts w:ascii="Georgia" w:hAnsi="Georgia"/>
          <w:sz w:val="22"/>
          <w:szCs w:val="22"/>
          <w:lang w:val="en-GB"/>
        </w:rPr>
      </w:pPr>
    </w:p>
    <w:p w14:paraId="34AC2763" w14:textId="6F74FEA7" w:rsidR="00792060" w:rsidRDefault="00792060" w:rsidP="00792060">
      <w:pPr>
        <w:tabs>
          <w:tab w:val="left" w:pos="360"/>
        </w:tabs>
      </w:pPr>
      <w:r>
        <w:rPr>
          <w:rFonts w:ascii="Georgia" w:hAnsi="Georgia"/>
          <w:sz w:val="22"/>
          <w:szCs w:val="22"/>
          <w:lang w:val="en-GB"/>
        </w:rPr>
        <w:t xml:space="preserve">CWSS has already contacted the three countries (UNSCO commission, competent authorities) (as </w:t>
      </w:r>
      <w:r w:rsidR="00F93B55">
        <w:rPr>
          <w:rFonts w:ascii="Georgia" w:hAnsi="Georgia"/>
          <w:sz w:val="22"/>
          <w:szCs w:val="22"/>
          <w:lang w:val="en-GB"/>
        </w:rPr>
        <w:t>reported</w:t>
      </w:r>
      <w:r>
        <w:rPr>
          <w:rFonts w:ascii="Georgia" w:hAnsi="Georgia"/>
          <w:sz w:val="22"/>
          <w:szCs w:val="22"/>
          <w:lang w:val="en-GB"/>
        </w:rPr>
        <w:t xml:space="preserve"> in the TG-WH 36 document of the last meeting) </w:t>
      </w:r>
      <w:r w:rsidR="00EF369D">
        <w:rPr>
          <w:rFonts w:ascii="Georgia" w:hAnsi="Georgia"/>
          <w:sz w:val="22"/>
          <w:szCs w:val="22"/>
          <w:lang w:val="en-GB"/>
        </w:rPr>
        <w:t xml:space="preserve">and the proposal which fits to all three countries is </w:t>
      </w:r>
      <w:r w:rsidR="00EF369D">
        <w:t>to combine the generic UNESCO W</w:t>
      </w:r>
      <w:r w:rsidR="00F93B55">
        <w:t>orld Heritage</w:t>
      </w:r>
      <w:r w:rsidR="00EF369D">
        <w:t xml:space="preserve"> Logo with the Wadden Sea </w:t>
      </w:r>
      <w:r w:rsidR="00F93B55">
        <w:t>World Heritage</w:t>
      </w:r>
      <w:r w:rsidR="00EF369D">
        <w:t xml:space="preserve"> logo (see</w:t>
      </w:r>
      <w:r w:rsidR="00C906C9">
        <w:t xml:space="preserve"> annex,</w:t>
      </w:r>
      <w:r w:rsidR="00EF369D">
        <w:t xml:space="preserve"> </w:t>
      </w:r>
      <w:r w:rsidR="00C906C9">
        <w:t>f</w:t>
      </w:r>
      <w:r w:rsidR="00EF369D">
        <w:t>igure 1)</w:t>
      </w:r>
    </w:p>
    <w:p w14:paraId="21703D2F" w14:textId="77777777" w:rsidR="00792060" w:rsidRDefault="00792060" w:rsidP="00792060">
      <w:pPr>
        <w:tabs>
          <w:tab w:val="left" w:pos="360"/>
        </w:tabs>
        <w:rPr>
          <w:rFonts w:ascii="Georgia" w:hAnsi="Georgia"/>
          <w:sz w:val="22"/>
          <w:szCs w:val="22"/>
          <w:lang w:val="en-GB"/>
        </w:rPr>
      </w:pPr>
    </w:p>
    <w:p w14:paraId="69E7F45C" w14:textId="047666F3" w:rsidR="00792060" w:rsidRDefault="00792060" w:rsidP="00792060">
      <w:pPr>
        <w:tabs>
          <w:tab w:val="left" w:pos="360"/>
        </w:tabs>
        <w:rPr>
          <w:rFonts w:ascii="Georgia" w:hAnsi="Georgia"/>
          <w:sz w:val="22"/>
          <w:szCs w:val="22"/>
          <w:lang w:val="en-GB"/>
        </w:rPr>
      </w:pPr>
      <w:r>
        <w:rPr>
          <w:rFonts w:ascii="Georgia" w:hAnsi="Georgia"/>
          <w:sz w:val="22"/>
          <w:szCs w:val="22"/>
          <w:lang w:val="en-GB"/>
        </w:rPr>
        <w:t xml:space="preserve">At </w:t>
      </w:r>
      <w:r w:rsidR="00EF369D">
        <w:rPr>
          <w:rFonts w:ascii="Georgia" w:hAnsi="Georgia"/>
          <w:sz w:val="22"/>
          <w:szCs w:val="22"/>
          <w:lang w:val="en-GB"/>
        </w:rPr>
        <w:t xml:space="preserve">TG-WH 36, the </w:t>
      </w:r>
      <w:r>
        <w:rPr>
          <w:rFonts w:ascii="Georgia" w:hAnsi="Georgia"/>
          <w:sz w:val="22"/>
          <w:szCs w:val="22"/>
          <w:lang w:val="en-GB"/>
        </w:rPr>
        <w:t>meeting</w:t>
      </w:r>
      <w:r w:rsidR="00EF369D">
        <w:rPr>
          <w:rFonts w:ascii="Georgia" w:hAnsi="Georgia"/>
          <w:sz w:val="22"/>
          <w:szCs w:val="22"/>
          <w:lang w:val="en-GB"/>
        </w:rPr>
        <w:t xml:space="preserve"> </w:t>
      </w:r>
      <w:r>
        <w:rPr>
          <w:rFonts w:ascii="Georgia" w:hAnsi="Georgia"/>
          <w:sz w:val="22"/>
          <w:szCs w:val="22"/>
          <w:lang w:val="en-GB"/>
        </w:rPr>
        <w:t>agreed to check national preferences and report to the next TG-WH meeting. The meeting is asked to come to an agreement of a common approach for the Wadden Sea in TG-WH 37 so that a decision for the new logo is ready and this can be used for any new publications such as the SIMP.</w:t>
      </w:r>
    </w:p>
    <w:p w14:paraId="555C7E58" w14:textId="5867E7DC" w:rsidR="00792060" w:rsidRDefault="00792060" w:rsidP="00792060">
      <w:pPr>
        <w:tabs>
          <w:tab w:val="left" w:pos="360"/>
        </w:tabs>
        <w:rPr>
          <w:rFonts w:ascii="Georgia" w:hAnsi="Georgia"/>
          <w:sz w:val="22"/>
          <w:szCs w:val="22"/>
          <w:lang w:val="en-GB"/>
        </w:rPr>
      </w:pPr>
    </w:p>
    <w:p w14:paraId="1115EBF3" w14:textId="77777777" w:rsidR="007243CE" w:rsidRDefault="007243CE"/>
    <w:p w14:paraId="110972DE" w14:textId="77777777" w:rsidR="007243CE" w:rsidRDefault="00D35AC3">
      <w:pPr>
        <w:rPr>
          <w:b/>
          <w:bCs/>
        </w:rPr>
      </w:pPr>
      <w:r>
        <w:rPr>
          <w:b/>
          <w:bCs/>
        </w:rPr>
        <w:t>Proposal</w:t>
      </w:r>
    </w:p>
    <w:p w14:paraId="32885ADB" w14:textId="77777777" w:rsidR="007243CE" w:rsidRDefault="007243CE">
      <w:pPr>
        <w:pStyle w:val="Textkrper"/>
        <w:rPr>
          <w:rFonts w:ascii="Georgia" w:hAnsi="Georgia"/>
          <w:sz w:val="22"/>
          <w:szCs w:val="22"/>
        </w:rPr>
      </w:pPr>
    </w:p>
    <w:p w14:paraId="3713D34A" w14:textId="53F0190E" w:rsidR="00EF369D" w:rsidRDefault="00D35AC3" w:rsidP="003B27C5">
      <w:pPr>
        <w:pStyle w:val="Textkrper"/>
        <w:rPr>
          <w:rFonts w:ascii="Georgia" w:hAnsi="Georgia"/>
          <w:sz w:val="22"/>
          <w:szCs w:val="22"/>
          <w:lang w:val="en-GB"/>
        </w:rPr>
      </w:pPr>
      <w:r>
        <w:rPr>
          <w:rFonts w:ascii="Georgia" w:hAnsi="Georgia"/>
          <w:sz w:val="22"/>
          <w:szCs w:val="22"/>
          <w:lang w:val="en-GB"/>
        </w:rPr>
        <w:t xml:space="preserve">The meeting is invited to </w:t>
      </w:r>
      <w:r w:rsidR="00EF369D">
        <w:rPr>
          <w:rFonts w:ascii="Georgia" w:hAnsi="Georgia"/>
          <w:sz w:val="22"/>
          <w:szCs w:val="22"/>
          <w:lang w:val="en-GB"/>
        </w:rPr>
        <w:t>decide on the use of the UNESCO WH logo for the communication of the Wadden Sea World Heritage</w:t>
      </w:r>
      <w:r>
        <w:rPr>
          <w:rFonts w:ascii="Georgia" w:hAnsi="Georgia"/>
          <w:sz w:val="22"/>
          <w:szCs w:val="22"/>
          <w:lang w:val="en-GB"/>
        </w:rPr>
        <w:t xml:space="preserve"> </w:t>
      </w:r>
      <w:r w:rsidR="00EF369D">
        <w:rPr>
          <w:rFonts w:ascii="Georgia" w:hAnsi="Georgia"/>
          <w:sz w:val="22"/>
          <w:szCs w:val="22"/>
          <w:lang w:val="en-GB"/>
        </w:rPr>
        <w:t xml:space="preserve">as proposed </w:t>
      </w:r>
      <w:r w:rsidR="007457F3">
        <w:rPr>
          <w:rFonts w:ascii="Georgia" w:hAnsi="Georgia"/>
          <w:sz w:val="22"/>
          <w:szCs w:val="22"/>
          <w:lang w:val="en-GB"/>
        </w:rPr>
        <w:t>in</w:t>
      </w:r>
      <w:r w:rsidR="00C906C9">
        <w:rPr>
          <w:rFonts w:ascii="Georgia" w:hAnsi="Georgia"/>
          <w:sz w:val="22"/>
          <w:szCs w:val="22"/>
          <w:lang w:val="en-GB"/>
        </w:rPr>
        <w:t xml:space="preserve"> </w:t>
      </w:r>
      <w:r w:rsidR="00A71370">
        <w:rPr>
          <w:rFonts w:ascii="Georgia" w:hAnsi="Georgia"/>
          <w:sz w:val="22"/>
          <w:szCs w:val="22"/>
          <w:lang w:val="en-GB"/>
        </w:rPr>
        <w:t xml:space="preserve">the </w:t>
      </w:r>
      <w:r w:rsidR="00C906C9">
        <w:rPr>
          <w:rFonts w:ascii="Georgia" w:hAnsi="Georgia"/>
          <w:sz w:val="22"/>
          <w:szCs w:val="22"/>
          <w:lang w:val="en-GB"/>
        </w:rPr>
        <w:t>annex in f</w:t>
      </w:r>
      <w:r w:rsidR="00EF369D">
        <w:rPr>
          <w:rFonts w:ascii="Georgia" w:hAnsi="Georgia"/>
          <w:sz w:val="22"/>
          <w:szCs w:val="22"/>
          <w:lang w:val="en-GB"/>
        </w:rPr>
        <w:t>igure 1.</w:t>
      </w:r>
    </w:p>
    <w:p w14:paraId="4FE099B9" w14:textId="77777777" w:rsidR="00EF369D" w:rsidRDefault="00EF369D" w:rsidP="003B27C5">
      <w:pPr>
        <w:pStyle w:val="Textkrper"/>
        <w:rPr>
          <w:rFonts w:ascii="Georgia" w:hAnsi="Georgia"/>
          <w:sz w:val="22"/>
          <w:szCs w:val="22"/>
          <w:lang w:val="en-GB"/>
        </w:rPr>
      </w:pPr>
    </w:p>
    <w:p w14:paraId="7FF5C28E" w14:textId="2413C4A1" w:rsidR="007243CE" w:rsidRDefault="00D35AC3" w:rsidP="003B27C5">
      <w:pPr>
        <w:pStyle w:val="Textkrper"/>
        <w:rPr>
          <w:szCs w:val="20"/>
          <w:lang w:val="en-GB"/>
        </w:rPr>
      </w:pPr>
      <w:r>
        <w:rPr>
          <w:rFonts w:ascii="Georgia" w:hAnsi="Georgia"/>
          <w:sz w:val="22"/>
          <w:szCs w:val="22"/>
          <w:lang w:val="en-GB"/>
        </w:rPr>
        <w:t xml:space="preserve"> </w:t>
      </w:r>
      <w:bookmarkEnd w:id="0"/>
      <w:r>
        <w:rPr>
          <w:szCs w:val="20"/>
          <w:lang w:val="en-GB"/>
        </w:rPr>
        <w:br w:type="page"/>
      </w:r>
    </w:p>
    <w:p w14:paraId="256B13A8" w14:textId="0983A3CF" w:rsidR="00EF369D" w:rsidRDefault="00EF369D" w:rsidP="003B27C5">
      <w:pPr>
        <w:pStyle w:val="Textkrper"/>
        <w:rPr>
          <w:b/>
          <w:sz w:val="22"/>
          <w:szCs w:val="20"/>
          <w:lang w:val="en-GB"/>
        </w:rPr>
      </w:pPr>
    </w:p>
    <w:p w14:paraId="1A2FE33D" w14:textId="30C3CFC6" w:rsidR="00C906C9" w:rsidRDefault="00C906C9" w:rsidP="003B27C5">
      <w:pPr>
        <w:pStyle w:val="Textkrper"/>
        <w:rPr>
          <w:b/>
          <w:sz w:val="22"/>
          <w:szCs w:val="20"/>
          <w:lang w:val="en-GB"/>
        </w:rPr>
      </w:pPr>
      <w:r>
        <w:rPr>
          <w:b/>
          <w:sz w:val="22"/>
          <w:szCs w:val="20"/>
          <w:lang w:val="en-GB"/>
        </w:rPr>
        <w:t>ANNEX</w:t>
      </w:r>
    </w:p>
    <w:p w14:paraId="7AD4CADA" w14:textId="77777777" w:rsidR="00C906C9" w:rsidRDefault="00C906C9" w:rsidP="003B27C5">
      <w:pPr>
        <w:pStyle w:val="Textkrper"/>
        <w:rPr>
          <w:b/>
          <w:sz w:val="22"/>
          <w:szCs w:val="20"/>
          <w:lang w:val="en-GB"/>
        </w:rPr>
      </w:pPr>
    </w:p>
    <w:p w14:paraId="26CCD283" w14:textId="77777777" w:rsidR="007243CE" w:rsidRDefault="007243CE">
      <w:pPr>
        <w:rPr>
          <w:rFonts w:ascii="Arial" w:hAnsi="Arial" w:cs="Arial"/>
          <w:bCs/>
          <w:lang w:val="en-GB"/>
        </w:rPr>
      </w:pPr>
    </w:p>
    <w:p w14:paraId="1AB4B03A" w14:textId="15662AD9" w:rsidR="007243CE" w:rsidRDefault="00C906C9">
      <w:pPr>
        <w:rPr>
          <w:rFonts w:ascii="Arial" w:hAnsi="Arial" w:cs="Arial"/>
          <w:bCs/>
          <w:lang w:val="en-GB"/>
        </w:rPr>
      </w:pPr>
      <w:r w:rsidRPr="00C906C9">
        <w:rPr>
          <w:rFonts w:ascii="Arial" w:hAnsi="Arial" w:cs="Arial"/>
          <w:bCs/>
          <w:noProof/>
          <w:lang w:val="en-GB"/>
        </w:rPr>
        <w:drawing>
          <wp:inline distT="0" distB="0" distL="0" distR="0" wp14:anchorId="4C7E4CA7" wp14:editId="4B5AF136">
            <wp:extent cx="5278755" cy="16383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8755" cy="1638300"/>
                    </a:xfrm>
                    <a:prstGeom prst="rect">
                      <a:avLst/>
                    </a:prstGeom>
                    <a:noFill/>
                    <a:ln>
                      <a:noFill/>
                    </a:ln>
                  </pic:spPr>
                </pic:pic>
              </a:graphicData>
            </a:graphic>
          </wp:inline>
        </w:drawing>
      </w:r>
    </w:p>
    <w:p w14:paraId="20D9633C" w14:textId="11240D2E" w:rsidR="007243CE" w:rsidRDefault="007243CE">
      <w:pPr>
        <w:rPr>
          <w:rFonts w:ascii="Arial" w:hAnsi="Arial" w:cs="Arial"/>
          <w:bCs/>
          <w:lang w:val="en-GB"/>
        </w:rPr>
      </w:pPr>
    </w:p>
    <w:p w14:paraId="0EF8DD4D" w14:textId="3DC544C1" w:rsidR="00C96059" w:rsidRDefault="00C96059">
      <w:pPr>
        <w:rPr>
          <w:rFonts w:ascii="Arial" w:hAnsi="Arial" w:cs="Arial"/>
          <w:bCs/>
          <w:lang w:val="en-GB"/>
        </w:rPr>
      </w:pPr>
    </w:p>
    <w:p w14:paraId="2E29D9C4" w14:textId="64D84916" w:rsidR="00C906C9" w:rsidRDefault="00C906C9">
      <w:pPr>
        <w:rPr>
          <w:rFonts w:ascii="Arial" w:hAnsi="Arial" w:cs="Arial"/>
          <w:bCs/>
          <w:lang w:val="en-GB"/>
        </w:rPr>
      </w:pPr>
      <w:r w:rsidRPr="00C906C9">
        <w:rPr>
          <w:rFonts w:ascii="Arial" w:hAnsi="Arial" w:cs="Arial"/>
          <w:bCs/>
          <w:noProof/>
          <w:lang w:val="en-GB"/>
        </w:rPr>
        <w:drawing>
          <wp:anchor distT="0" distB="0" distL="114300" distR="114300" simplePos="0" relativeHeight="251659264" behindDoc="0" locked="0" layoutInCell="1" allowOverlap="1" wp14:anchorId="394B4AD5" wp14:editId="1BA4C1D5">
            <wp:simplePos x="0" y="0"/>
            <wp:positionH relativeFrom="margin">
              <wp:posOffset>1906904</wp:posOffset>
            </wp:positionH>
            <wp:positionV relativeFrom="paragraph">
              <wp:posOffset>5715</wp:posOffset>
            </wp:positionV>
            <wp:extent cx="3380499" cy="1310640"/>
            <wp:effectExtent l="0" t="0" r="0" b="381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4716" cy="1312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06C9">
        <w:rPr>
          <w:rFonts w:ascii="Arial" w:hAnsi="Arial" w:cs="Arial"/>
          <w:bCs/>
          <w:noProof/>
          <w:lang w:val="en-GB"/>
        </w:rPr>
        <w:drawing>
          <wp:inline distT="0" distB="0" distL="0" distR="0" wp14:anchorId="1ACBB5A5" wp14:editId="6B66AC0C">
            <wp:extent cx="1996440" cy="1318861"/>
            <wp:effectExtent l="0" t="0" r="381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6040" cy="1331809"/>
                    </a:xfrm>
                    <a:prstGeom prst="rect">
                      <a:avLst/>
                    </a:prstGeom>
                    <a:noFill/>
                    <a:ln>
                      <a:noFill/>
                    </a:ln>
                  </pic:spPr>
                </pic:pic>
              </a:graphicData>
            </a:graphic>
          </wp:inline>
        </w:drawing>
      </w:r>
    </w:p>
    <w:p w14:paraId="139C71EE" w14:textId="77777777" w:rsidR="00C906C9" w:rsidRDefault="00C906C9">
      <w:pPr>
        <w:rPr>
          <w:rFonts w:ascii="Arial" w:hAnsi="Arial" w:cs="Arial"/>
          <w:bCs/>
          <w:lang w:val="en-GB"/>
        </w:rPr>
      </w:pPr>
    </w:p>
    <w:p w14:paraId="1A38E2BD" w14:textId="43746F22" w:rsidR="00C906C9" w:rsidRDefault="00C906C9">
      <w:pPr>
        <w:rPr>
          <w:rFonts w:ascii="Arial" w:hAnsi="Arial" w:cs="Arial"/>
          <w:bCs/>
          <w:lang w:val="en-GB"/>
        </w:rPr>
      </w:pPr>
    </w:p>
    <w:p w14:paraId="46CA8912" w14:textId="703E8B5F" w:rsidR="00C906C9" w:rsidRDefault="00C906C9">
      <w:pPr>
        <w:rPr>
          <w:rFonts w:ascii="Arial" w:hAnsi="Arial" w:cs="Arial"/>
          <w:bCs/>
          <w:lang w:val="en-GB"/>
        </w:rPr>
      </w:pPr>
    </w:p>
    <w:p w14:paraId="6D6B8D51" w14:textId="365F9F48" w:rsidR="007243CE" w:rsidRPr="00C906C9" w:rsidRDefault="00C96059">
      <w:pPr>
        <w:rPr>
          <w:rFonts w:ascii="Georgia" w:hAnsi="Georgia" w:cs="Arial"/>
          <w:bCs/>
          <w:lang w:val="en-GB"/>
        </w:rPr>
      </w:pPr>
      <w:r w:rsidRPr="00C906C9">
        <w:rPr>
          <w:rFonts w:ascii="Georgia" w:hAnsi="Georgia" w:cs="Arial"/>
          <w:b/>
          <w:lang w:val="en-GB"/>
        </w:rPr>
        <w:t>Figure 1:</w:t>
      </w:r>
      <w:r w:rsidRPr="00C906C9">
        <w:rPr>
          <w:rFonts w:ascii="Georgia" w:hAnsi="Georgia" w:cs="Arial"/>
          <w:bCs/>
          <w:lang w:val="en-GB"/>
        </w:rPr>
        <w:t xml:space="preserve"> </w:t>
      </w:r>
      <w:r w:rsidR="00D35AC3" w:rsidRPr="00C906C9">
        <w:rPr>
          <w:rFonts w:ascii="Georgia" w:hAnsi="Georgia" w:cs="Arial"/>
          <w:bCs/>
          <w:lang w:val="en-GB"/>
        </w:rPr>
        <w:t>Combination of generic UNESCO WH Logo</w:t>
      </w:r>
      <w:r w:rsidR="00C20D3C">
        <w:rPr>
          <w:rFonts w:ascii="Georgia" w:hAnsi="Georgia" w:cs="Arial"/>
          <w:bCs/>
          <w:lang w:val="en-GB"/>
        </w:rPr>
        <w:t xml:space="preserve"> (left)</w:t>
      </w:r>
      <w:r w:rsidR="00D35AC3" w:rsidRPr="00C906C9">
        <w:rPr>
          <w:rFonts w:ascii="Georgia" w:hAnsi="Georgia" w:cs="Arial"/>
          <w:bCs/>
          <w:lang w:val="en-GB"/>
        </w:rPr>
        <w:t xml:space="preserve"> and the Wadden Sea WH Logo</w:t>
      </w:r>
      <w:r w:rsidR="00C20D3C">
        <w:rPr>
          <w:rFonts w:ascii="Georgia" w:hAnsi="Georgia" w:cs="Arial"/>
          <w:bCs/>
          <w:lang w:val="en-GB"/>
        </w:rPr>
        <w:t xml:space="preserve"> (right) </w:t>
      </w:r>
      <w:r w:rsidR="00C906C9">
        <w:rPr>
          <w:rFonts w:ascii="Georgia" w:hAnsi="Georgia" w:cs="Arial"/>
          <w:bCs/>
          <w:lang w:val="en-GB"/>
        </w:rPr>
        <w:t xml:space="preserve"> (on white and on dark background).</w:t>
      </w:r>
    </w:p>
    <w:p w14:paraId="52194447" w14:textId="77777777" w:rsidR="007243CE" w:rsidRPr="00C906C9" w:rsidRDefault="007243CE">
      <w:pPr>
        <w:rPr>
          <w:rFonts w:ascii="Georgia" w:hAnsi="Georgia" w:cs="Arial"/>
          <w:bCs/>
          <w:lang w:val="en-GB"/>
        </w:rPr>
      </w:pPr>
    </w:p>
    <w:p w14:paraId="2E5D2858" w14:textId="77777777" w:rsidR="007243CE" w:rsidRPr="00C906C9" w:rsidRDefault="007243CE">
      <w:pPr>
        <w:spacing w:after="200" w:line="276" w:lineRule="auto"/>
        <w:rPr>
          <w:rFonts w:ascii="Georgia" w:eastAsia="Batang" w:hAnsi="Georgia"/>
          <w:sz w:val="22"/>
          <w:szCs w:val="22"/>
          <w:lang w:val="en-GB" w:eastAsia="ko-KR"/>
        </w:rPr>
      </w:pPr>
    </w:p>
    <w:sectPr w:rsidR="007243CE" w:rsidRPr="00C906C9">
      <w:headerReference w:type="default" r:id="rId12"/>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BFE3" w14:textId="77777777" w:rsidR="007243CE" w:rsidRDefault="00D35AC3">
      <w:r>
        <w:separator/>
      </w:r>
    </w:p>
  </w:endnote>
  <w:endnote w:type="continuationSeparator" w:id="0">
    <w:p w14:paraId="4E4BCD1B" w14:textId="77777777" w:rsidR="007243CE" w:rsidRDefault="00D3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D1678" w14:textId="77777777" w:rsidR="007243CE" w:rsidRDefault="00D35AC3">
      <w:r>
        <w:separator/>
      </w:r>
    </w:p>
  </w:footnote>
  <w:footnote w:type="continuationSeparator" w:id="0">
    <w:p w14:paraId="6F5169CB" w14:textId="77777777" w:rsidR="007243CE" w:rsidRDefault="00D35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2BE4" w14:textId="08619EBF" w:rsidR="007243CE" w:rsidRDefault="00D35AC3">
    <w:pPr>
      <w:pStyle w:val="Kopfzeile"/>
      <w:tabs>
        <w:tab w:val="clear" w:pos="4703"/>
        <w:tab w:val="left" w:pos="7740"/>
      </w:tabs>
      <w:rPr>
        <w:sz w:val="18"/>
        <w:szCs w:val="18"/>
        <w:lang w:val="en-GB"/>
      </w:rPr>
    </w:pPr>
    <w:r>
      <w:rPr>
        <w:sz w:val="18"/>
        <w:szCs w:val="18"/>
        <w:lang w:val="en-GB"/>
      </w:rPr>
      <w:t>TG-WH 3</w:t>
    </w:r>
    <w:r w:rsidR="00EF369D">
      <w:rPr>
        <w:sz w:val="18"/>
        <w:szCs w:val="18"/>
        <w:lang w:val="en-GB"/>
      </w:rPr>
      <w:t>7</w:t>
    </w:r>
    <w:r>
      <w:rPr>
        <w:sz w:val="18"/>
        <w:szCs w:val="18"/>
        <w:lang w:val="en-GB"/>
      </w:rPr>
      <w:t>/6/1 New UNESCO World Heritage Logo (</w:t>
    </w:r>
    <w:r w:rsidR="00EF369D">
      <w:rPr>
        <w:sz w:val="18"/>
        <w:szCs w:val="18"/>
        <w:lang w:val="en-GB"/>
      </w:rPr>
      <w:t>24</w:t>
    </w:r>
    <w:r>
      <w:rPr>
        <w:sz w:val="18"/>
        <w:szCs w:val="18"/>
        <w:lang w:val="en-GB"/>
      </w:rPr>
      <w:t xml:space="preserve"> </w:t>
    </w:r>
    <w:r w:rsidR="00EF369D">
      <w:rPr>
        <w:sz w:val="18"/>
        <w:szCs w:val="18"/>
        <w:lang w:val="en-GB"/>
      </w:rPr>
      <w:t>June</w:t>
    </w:r>
    <w:r>
      <w:rPr>
        <w:sz w:val="18"/>
        <w:szCs w:val="18"/>
        <w:lang w:val="en-GB"/>
      </w:rPr>
      <w:t xml:space="preserve"> 2022)</w:t>
    </w:r>
    <w:r>
      <w:rPr>
        <w:sz w:val="18"/>
        <w:szCs w:val="18"/>
        <w:lang w:val="en-GB"/>
      </w:rPr>
      <w:tab/>
      <w:t xml:space="preserve">page </w:t>
    </w:r>
    <w:r>
      <w:rPr>
        <w:rStyle w:val="Seitenzahl"/>
        <w:sz w:val="18"/>
        <w:szCs w:val="18"/>
        <w:lang w:val="en-GB"/>
      </w:rPr>
      <w:fldChar w:fldCharType="begin"/>
    </w:r>
    <w:r>
      <w:rPr>
        <w:rStyle w:val="Seitenzahl"/>
        <w:sz w:val="18"/>
        <w:szCs w:val="18"/>
        <w:lang w:val="en-GB"/>
      </w:rPr>
      <w:instrText xml:space="preserve"> PAGE </w:instrText>
    </w:r>
    <w:r>
      <w:rPr>
        <w:rStyle w:val="Seitenzahl"/>
        <w:sz w:val="18"/>
        <w:szCs w:val="18"/>
        <w:lang w:val="en-GB"/>
      </w:rPr>
      <w:fldChar w:fldCharType="separate"/>
    </w:r>
    <w:r>
      <w:rPr>
        <w:rStyle w:val="Seitenzahl"/>
        <w:noProof/>
        <w:sz w:val="18"/>
        <w:szCs w:val="18"/>
        <w:lang w:val="en-GB"/>
      </w:rPr>
      <w:t>3</w:t>
    </w:r>
    <w:r>
      <w:rPr>
        <w:rStyle w:val="Seitenzahl"/>
        <w:sz w:val="18"/>
        <w:szCs w:val="18"/>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4E7"/>
    <w:multiLevelType w:val="hybridMultilevel"/>
    <w:tmpl w:val="B3AEC070"/>
    <w:lvl w:ilvl="0" w:tplc="E116A5B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64BA7"/>
    <w:multiLevelType w:val="hybridMultilevel"/>
    <w:tmpl w:val="3B6CF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912155"/>
    <w:multiLevelType w:val="hybridMultilevel"/>
    <w:tmpl w:val="7D62B848"/>
    <w:lvl w:ilvl="0" w:tplc="8CC0096C">
      <w:start w:val="1"/>
      <w:numFmt w:val="decimal"/>
      <w:lvlText w:val="%1."/>
      <w:lvlJc w:val="left"/>
      <w:rPr>
        <w:rFonts w:ascii="Georgia" w:eastAsia="Times New Roman" w:hAnsi="Georgia"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0E6ADC"/>
    <w:multiLevelType w:val="hybridMultilevel"/>
    <w:tmpl w:val="97A2C0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CB1B97"/>
    <w:multiLevelType w:val="hybridMultilevel"/>
    <w:tmpl w:val="5E9CFB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7A7C33"/>
    <w:multiLevelType w:val="hybridMultilevel"/>
    <w:tmpl w:val="F6CEE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54246C"/>
    <w:multiLevelType w:val="hybridMultilevel"/>
    <w:tmpl w:val="9244CD50"/>
    <w:lvl w:ilvl="0" w:tplc="E116A5B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F5022"/>
    <w:multiLevelType w:val="hybridMultilevel"/>
    <w:tmpl w:val="F2C62656"/>
    <w:lvl w:ilvl="0" w:tplc="CDC0BB4C">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834A0A"/>
    <w:multiLevelType w:val="hybridMultilevel"/>
    <w:tmpl w:val="8ED0504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28144E22"/>
    <w:multiLevelType w:val="hybridMultilevel"/>
    <w:tmpl w:val="87A89DAC"/>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0407000F">
      <w:start w:val="1"/>
      <w:numFmt w:val="decimal"/>
      <w:lvlText w:val="%3."/>
      <w:lvlJc w:val="left"/>
      <w:pPr>
        <w:tabs>
          <w:tab w:val="num" w:pos="2340"/>
        </w:tabs>
        <w:ind w:left="2340" w:hanging="36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82D7FFE"/>
    <w:multiLevelType w:val="hybridMultilevel"/>
    <w:tmpl w:val="33E2E54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C8528A0"/>
    <w:multiLevelType w:val="hybridMultilevel"/>
    <w:tmpl w:val="6E4A6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60B062C"/>
    <w:multiLevelType w:val="hybridMultilevel"/>
    <w:tmpl w:val="DAB28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797C64"/>
    <w:multiLevelType w:val="hybridMultilevel"/>
    <w:tmpl w:val="94AE4726"/>
    <w:lvl w:ilvl="0" w:tplc="0407000F">
      <w:start w:val="1"/>
      <w:numFmt w:val="decimal"/>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8815B60"/>
    <w:multiLevelType w:val="hybridMultilevel"/>
    <w:tmpl w:val="8DAC76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88E4F4F"/>
    <w:multiLevelType w:val="hybridMultilevel"/>
    <w:tmpl w:val="1A8A60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C1C3EC1"/>
    <w:multiLevelType w:val="hybridMultilevel"/>
    <w:tmpl w:val="7B028DE2"/>
    <w:lvl w:ilvl="0" w:tplc="E116A5B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D9F2D83"/>
    <w:multiLevelType w:val="hybridMultilevel"/>
    <w:tmpl w:val="A574DE5C"/>
    <w:lvl w:ilvl="0" w:tplc="CD1C28B8">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5976EC"/>
    <w:multiLevelType w:val="hybridMultilevel"/>
    <w:tmpl w:val="F500C7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8D523B"/>
    <w:multiLevelType w:val="hybridMultilevel"/>
    <w:tmpl w:val="B5647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707123A"/>
    <w:multiLevelType w:val="hybridMultilevel"/>
    <w:tmpl w:val="C996096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A206DA3"/>
    <w:multiLevelType w:val="hybridMultilevel"/>
    <w:tmpl w:val="8B5AA37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4E321CA8"/>
    <w:multiLevelType w:val="hybridMultilevel"/>
    <w:tmpl w:val="FE34A6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14F009E"/>
    <w:multiLevelType w:val="hybridMultilevel"/>
    <w:tmpl w:val="CDE6725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533563B8"/>
    <w:multiLevelType w:val="hybridMultilevel"/>
    <w:tmpl w:val="AA307CA4"/>
    <w:lvl w:ilvl="0" w:tplc="8CC0096C">
      <w:start w:val="1"/>
      <w:numFmt w:val="decimal"/>
      <w:lvlText w:val="%1."/>
      <w:lvlJc w:val="left"/>
      <w:pPr>
        <w:ind w:left="360" w:hanging="360"/>
      </w:pPr>
      <w:rPr>
        <w:rFonts w:ascii="Georgia" w:eastAsia="Times New Roman" w:hAnsi="Georgia"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6886054"/>
    <w:multiLevelType w:val="multilevel"/>
    <w:tmpl w:val="C0089F8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CA43AD9"/>
    <w:multiLevelType w:val="hybridMultilevel"/>
    <w:tmpl w:val="9B463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384EA4"/>
    <w:multiLevelType w:val="hybridMultilevel"/>
    <w:tmpl w:val="83667DDA"/>
    <w:lvl w:ilvl="0" w:tplc="66A2AB2E">
      <w:start w:val="3"/>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10C4EC4"/>
    <w:multiLevelType w:val="hybridMultilevel"/>
    <w:tmpl w:val="0204A2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3F576FE"/>
    <w:multiLevelType w:val="hybridMultilevel"/>
    <w:tmpl w:val="7FDE091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7CA063F"/>
    <w:multiLevelType w:val="hybridMultilevel"/>
    <w:tmpl w:val="32DA2414"/>
    <w:lvl w:ilvl="0" w:tplc="5BE26D22">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CB93810"/>
    <w:multiLevelType w:val="hybridMultilevel"/>
    <w:tmpl w:val="D960F0A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F75B06"/>
    <w:multiLevelType w:val="hybridMultilevel"/>
    <w:tmpl w:val="873EE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E036FB"/>
    <w:multiLevelType w:val="hybridMultilevel"/>
    <w:tmpl w:val="F078D314"/>
    <w:lvl w:ilvl="0" w:tplc="8CC0096C">
      <w:start w:val="1"/>
      <w:numFmt w:val="decimal"/>
      <w:lvlText w:val="%1."/>
      <w:lvlJc w:val="left"/>
      <w:pPr>
        <w:ind w:left="720" w:hanging="360"/>
      </w:pPr>
      <w:rPr>
        <w:rFonts w:ascii="Georgia" w:eastAsia="Times New Roman" w:hAnsi="Georgia" w:cs="Times New Roman"/>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4" w15:restartNumberingAfterBreak="0">
    <w:nsid w:val="71A77150"/>
    <w:multiLevelType w:val="hybridMultilevel"/>
    <w:tmpl w:val="A8CE7A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4594FA4"/>
    <w:multiLevelType w:val="hybridMultilevel"/>
    <w:tmpl w:val="4E2EA6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68C19DE"/>
    <w:multiLevelType w:val="hybridMultilevel"/>
    <w:tmpl w:val="325C4D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A0B5D0F"/>
    <w:multiLevelType w:val="hybridMultilevel"/>
    <w:tmpl w:val="A91AE7E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8" w15:restartNumberingAfterBreak="0">
    <w:nsid w:val="7CA80C77"/>
    <w:multiLevelType w:val="hybridMultilevel"/>
    <w:tmpl w:val="28F498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CFF2256"/>
    <w:multiLevelType w:val="hybridMultilevel"/>
    <w:tmpl w:val="809073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EB54A98"/>
    <w:multiLevelType w:val="hybridMultilevel"/>
    <w:tmpl w:val="E678086C"/>
    <w:lvl w:ilvl="0" w:tplc="8CC0096C">
      <w:start w:val="1"/>
      <w:numFmt w:val="decimal"/>
      <w:lvlText w:val="%1."/>
      <w:lvlJc w:val="left"/>
      <w:pPr>
        <w:ind w:left="360" w:hanging="360"/>
      </w:pPr>
      <w:rPr>
        <w:rFonts w:ascii="Georgia" w:eastAsia="Times New Roman" w:hAnsi="Georgia" w:cs="Times New Roman"/>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1" w15:restartNumberingAfterBreak="0">
    <w:nsid w:val="7F0E0734"/>
    <w:multiLevelType w:val="hybridMultilevel"/>
    <w:tmpl w:val="0464AB78"/>
    <w:lvl w:ilvl="0" w:tplc="23CC8E70">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80659734">
    <w:abstractNumId w:val="25"/>
  </w:num>
  <w:num w:numId="2" w16cid:durableId="1310403406">
    <w:abstractNumId w:val="25"/>
  </w:num>
  <w:num w:numId="3" w16cid:durableId="1372922500">
    <w:abstractNumId w:val="25"/>
  </w:num>
  <w:num w:numId="4" w16cid:durableId="745760392">
    <w:abstractNumId w:val="18"/>
  </w:num>
  <w:num w:numId="5" w16cid:durableId="1587298636">
    <w:abstractNumId w:val="35"/>
  </w:num>
  <w:num w:numId="6" w16cid:durableId="270937838">
    <w:abstractNumId w:val="4"/>
  </w:num>
  <w:num w:numId="7" w16cid:durableId="922446695">
    <w:abstractNumId w:val="12"/>
  </w:num>
  <w:num w:numId="8" w16cid:durableId="1778258388">
    <w:abstractNumId w:val="9"/>
  </w:num>
  <w:num w:numId="9" w16cid:durableId="1264076050">
    <w:abstractNumId w:val="3"/>
  </w:num>
  <w:num w:numId="10" w16cid:durableId="449932283">
    <w:abstractNumId w:val="31"/>
  </w:num>
  <w:num w:numId="11" w16cid:durableId="466944408">
    <w:abstractNumId w:val="7"/>
  </w:num>
  <w:num w:numId="12" w16cid:durableId="1457791075">
    <w:abstractNumId w:val="23"/>
  </w:num>
  <w:num w:numId="13" w16cid:durableId="1846555017">
    <w:abstractNumId w:val="26"/>
  </w:num>
  <w:num w:numId="14" w16cid:durableId="2106612759">
    <w:abstractNumId w:val="34"/>
  </w:num>
  <w:num w:numId="15" w16cid:durableId="337778395">
    <w:abstractNumId w:val="15"/>
  </w:num>
  <w:num w:numId="16" w16cid:durableId="247152087">
    <w:abstractNumId w:val="36"/>
  </w:num>
  <w:num w:numId="17" w16cid:durableId="1753701058">
    <w:abstractNumId w:val="41"/>
  </w:num>
  <w:num w:numId="18" w16cid:durableId="1478569388">
    <w:abstractNumId w:val="32"/>
  </w:num>
  <w:num w:numId="19" w16cid:durableId="1409961833">
    <w:abstractNumId w:val="29"/>
  </w:num>
  <w:num w:numId="20" w16cid:durableId="1220675990">
    <w:abstractNumId w:val="28"/>
  </w:num>
  <w:num w:numId="21" w16cid:durableId="940182664">
    <w:abstractNumId w:val="6"/>
  </w:num>
  <w:num w:numId="22" w16cid:durableId="245695349">
    <w:abstractNumId w:val="16"/>
  </w:num>
  <w:num w:numId="23" w16cid:durableId="1311129067">
    <w:abstractNumId w:val="0"/>
  </w:num>
  <w:num w:numId="24" w16cid:durableId="833955339">
    <w:abstractNumId w:val="17"/>
  </w:num>
  <w:num w:numId="25" w16cid:durableId="93866441">
    <w:abstractNumId w:val="20"/>
  </w:num>
  <w:num w:numId="26" w16cid:durableId="605508107">
    <w:abstractNumId w:val="37"/>
  </w:num>
  <w:num w:numId="27" w16cid:durableId="1893999506">
    <w:abstractNumId w:val="30"/>
  </w:num>
  <w:num w:numId="28" w16cid:durableId="66001507">
    <w:abstractNumId w:val="5"/>
  </w:num>
  <w:num w:numId="29" w16cid:durableId="1482576619">
    <w:abstractNumId w:val="13"/>
  </w:num>
  <w:num w:numId="30" w16cid:durableId="2063869058">
    <w:abstractNumId w:val="22"/>
  </w:num>
  <w:num w:numId="31" w16cid:durableId="1499688181">
    <w:abstractNumId w:val="10"/>
  </w:num>
  <w:num w:numId="32" w16cid:durableId="2100713428">
    <w:abstractNumId w:val="21"/>
  </w:num>
  <w:num w:numId="33" w16cid:durableId="502088748">
    <w:abstractNumId w:val="39"/>
  </w:num>
  <w:num w:numId="34" w16cid:durableId="778723300">
    <w:abstractNumId w:val="27"/>
  </w:num>
  <w:num w:numId="35" w16cid:durableId="332877275">
    <w:abstractNumId w:val="40"/>
  </w:num>
  <w:num w:numId="36" w16cid:durableId="81344387">
    <w:abstractNumId w:val="8"/>
  </w:num>
  <w:num w:numId="37" w16cid:durableId="343673043">
    <w:abstractNumId w:val="40"/>
  </w:num>
  <w:num w:numId="38" w16cid:durableId="1744139046">
    <w:abstractNumId w:val="24"/>
  </w:num>
  <w:num w:numId="39" w16cid:durableId="1625188494">
    <w:abstractNumId w:val="2"/>
  </w:num>
  <w:num w:numId="40" w16cid:durableId="334962619">
    <w:abstractNumId w:val="14"/>
  </w:num>
  <w:num w:numId="41" w16cid:durableId="1987931230">
    <w:abstractNumId w:val="19"/>
  </w:num>
  <w:num w:numId="42" w16cid:durableId="724372676">
    <w:abstractNumId w:val="33"/>
  </w:num>
  <w:num w:numId="43" w16cid:durableId="427191724">
    <w:abstractNumId w:val="38"/>
  </w:num>
  <w:num w:numId="44" w16cid:durableId="457723223">
    <w:abstractNumId w:val="1"/>
  </w:num>
  <w:num w:numId="45" w16cid:durableId="5244464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3CE"/>
    <w:rsid w:val="003B27C5"/>
    <w:rsid w:val="007243CE"/>
    <w:rsid w:val="007457F3"/>
    <w:rsid w:val="00792060"/>
    <w:rsid w:val="0079235F"/>
    <w:rsid w:val="00A71370"/>
    <w:rsid w:val="00C20D3C"/>
    <w:rsid w:val="00C906C9"/>
    <w:rsid w:val="00C96059"/>
    <w:rsid w:val="00CA307C"/>
    <w:rsid w:val="00D35AC3"/>
    <w:rsid w:val="00EF369D"/>
    <w:rsid w:val="00F93B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922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n-US" w:eastAsia="en-US"/>
    </w:rPr>
  </w:style>
  <w:style w:type="paragraph" w:styleId="berschrift1">
    <w:name w:val="heading 1"/>
    <w:basedOn w:val="Standard"/>
    <w:next w:val="Standard"/>
    <w:qFormat/>
    <w:pPr>
      <w:keepNext/>
      <w:numPr>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60" w:lineRule="auto"/>
      <w:textAlignment w:val="baseline"/>
      <w:outlineLvl w:val="0"/>
    </w:pPr>
    <w:rPr>
      <w:rFonts w:ascii="Arial" w:hAnsi="Arial"/>
      <w:b/>
      <w:caps/>
      <w:color w:val="000000"/>
      <w:szCs w:val="20"/>
      <w:lang w:eastAsia="de-DE"/>
    </w:rPr>
  </w:style>
  <w:style w:type="paragraph" w:styleId="berschrift2">
    <w:name w:val="heading 2"/>
    <w:basedOn w:val="Standard"/>
    <w:next w:val="Standard"/>
    <w:qFormat/>
    <w:pPr>
      <w:keepNext/>
      <w:widowControl w:val="0"/>
      <w:numPr>
        <w:ilvl w:val="1"/>
        <w:numId w:val="3"/>
      </w:numPr>
      <w:overflowPunct w:val="0"/>
      <w:autoSpaceDE w:val="0"/>
      <w:autoSpaceDN w:val="0"/>
      <w:adjustRightInd w:val="0"/>
      <w:textAlignment w:val="baseline"/>
      <w:outlineLvl w:val="1"/>
    </w:pPr>
    <w:rPr>
      <w:rFonts w:ascii="Arial" w:hAnsi="Arial"/>
      <w:b/>
      <w:caps/>
      <w:sz w:val="20"/>
      <w:szCs w:val="20"/>
      <w:lang w:val="en-GB" w:eastAsia="de-DE"/>
    </w:rPr>
  </w:style>
  <w:style w:type="paragraph" w:styleId="berschrift3">
    <w:name w:val="heading 3"/>
    <w:aliases w:val="Heading,3"/>
    <w:basedOn w:val="Standard"/>
    <w:next w:val="Standard"/>
    <w:qFormat/>
    <w:pPr>
      <w:keepNext/>
      <w:numPr>
        <w:ilvl w:val="2"/>
        <w:numId w:val="3"/>
      </w:numPr>
      <w:overflowPunct w:val="0"/>
      <w:autoSpaceDE w:val="0"/>
      <w:autoSpaceDN w:val="0"/>
      <w:adjustRightInd w:val="0"/>
      <w:jc w:val="both"/>
      <w:textAlignment w:val="baseline"/>
      <w:outlineLvl w:val="2"/>
    </w:pPr>
    <w:rPr>
      <w:rFonts w:ascii="Arial" w:hAnsi="Arial"/>
      <w:b/>
      <w:sz w:val="20"/>
      <w:szCs w:val="20"/>
      <w:lang w:val="en-GB" w:eastAsia="de-DE"/>
    </w:rPr>
  </w:style>
  <w:style w:type="paragraph" w:styleId="berschrift4">
    <w:name w:val="heading 4"/>
    <w:basedOn w:val="Standard"/>
    <w:next w:val="Standard"/>
    <w:qFormat/>
    <w:pPr>
      <w:keepNext/>
      <w:tabs>
        <w:tab w:val="left" w:pos="-1440"/>
      </w:tabs>
      <w:spacing w:line="360" w:lineRule="auto"/>
      <w:outlineLvl w:val="3"/>
    </w:pPr>
    <w:rPr>
      <w:rFonts w:ascii="Arial" w:hAnsi="Arial"/>
      <w:b/>
      <w:sz w:val="20"/>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703"/>
        <w:tab w:val="right" w:pos="9406"/>
      </w:tabs>
    </w:pPr>
  </w:style>
  <w:style w:type="paragraph" w:styleId="Fuzeile">
    <w:name w:val="footer"/>
    <w:basedOn w:val="Standard"/>
    <w:pPr>
      <w:tabs>
        <w:tab w:val="center" w:pos="4703"/>
        <w:tab w:val="right" w:pos="9406"/>
      </w:tabs>
    </w:pPr>
  </w:style>
  <w:style w:type="paragraph" w:styleId="Textkrper">
    <w:name w:val="Body Text"/>
    <w:basedOn w:val="Standard"/>
    <w:link w:val="TextkrperZchn"/>
    <w:rPr>
      <w:rFonts w:ascii="Arial" w:hAnsi="Arial" w:cs="Arial"/>
      <w:sz w:val="20"/>
      <w:lang w:eastAsia="de-DE"/>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Imprint MT Shadow" w:hAnsi="Imprint MT Shadow" w:cs="Imprint MT Shadow"/>
      <w:color w:val="000000"/>
      <w:sz w:val="24"/>
      <w:szCs w:val="24"/>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paragraph" w:styleId="Listenabsatz">
    <w:name w:val="List Paragraph"/>
    <w:basedOn w:val="Standard"/>
    <w:uiPriority w:val="34"/>
    <w:qFormat/>
    <w:pPr>
      <w:ind w:left="708"/>
    </w:pPr>
  </w:style>
  <w:style w:type="character" w:customStyle="1" w:styleId="TextkrperZchn">
    <w:name w:val="Textkörper Zchn"/>
    <w:link w:val="Textkrper"/>
    <w:rPr>
      <w:rFonts w:ascii="Arial" w:hAnsi="Arial" w:cs="Arial"/>
      <w:szCs w:val="24"/>
      <w:lang w:val="en-US" w:eastAsia="de-DE"/>
    </w:rPr>
  </w:style>
  <w:style w:type="character" w:customStyle="1" w:styleId="BesuchterHyperlink">
    <w:name w:val="BesuchterHyperlink"/>
    <w:rPr>
      <w:color w:val="800080"/>
      <w:u w:val="single"/>
    </w:rPr>
  </w:style>
  <w:style w:type="character" w:customStyle="1" w:styleId="KopfzeileZchn">
    <w:name w:val="Kopfzeile Zchn"/>
    <w:link w:val="Kopfzeile"/>
    <w:uiPriority w:val="99"/>
    <w:rPr>
      <w:sz w:val="24"/>
      <w:szCs w:val="24"/>
      <w:lang w:val="en-US" w:eastAsia="en-US"/>
    </w:rPr>
  </w:style>
  <w:style w:type="character" w:customStyle="1" w:styleId="date-display-single">
    <w:name w:val="date-display-single"/>
    <w:basedOn w:val="Absatz-Standardschriftart"/>
  </w:style>
  <w:style w:type="paragraph" w:styleId="StandardWeb">
    <w:name w:val="Normal (Web)"/>
    <w:basedOn w:val="Standard"/>
    <w:uiPriority w:val="99"/>
    <w:unhideWhenUsed/>
    <w:pPr>
      <w:spacing w:before="100" w:beforeAutospacing="1" w:after="100" w:afterAutospacing="1"/>
    </w:pPr>
    <w:rPr>
      <w:lang w:val="de-DE" w:eastAsia="de-DE"/>
    </w:rPr>
  </w:style>
  <w:style w:type="character" w:styleId="Fett">
    <w:name w:val="Strong"/>
    <w:uiPriority w:val="22"/>
    <w:qFormat/>
    <w:rPr>
      <w:b/>
      <w:bCs/>
    </w:rPr>
  </w:style>
  <w:style w:type="character" w:styleId="NichtaufgelsteErwhnung">
    <w:name w:val="Unresolved Mention"/>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paragraph" w:styleId="Funotentext">
    <w:name w:val="footnote text"/>
    <w:basedOn w:val="Standard"/>
    <w:link w:val="FunotentextZchn"/>
    <w:uiPriority w:val="99"/>
    <w:unhideWhenUsed/>
    <w:rPr>
      <w:rFonts w:ascii="Calibri" w:eastAsia="Calibri" w:hAnsi="Calibri"/>
      <w:sz w:val="20"/>
      <w:szCs w:val="20"/>
      <w:lang w:val="de-DE"/>
    </w:rPr>
  </w:style>
  <w:style w:type="character" w:customStyle="1" w:styleId="FunotentextZchn">
    <w:name w:val="Fußnotentext Zchn"/>
    <w:basedOn w:val="Absatz-Standardschriftart"/>
    <w:link w:val="Funotentext"/>
    <w:uiPriority w:val="99"/>
    <w:rPr>
      <w:rFonts w:ascii="Calibri" w:eastAsia="Calibri" w:hAnsi="Calibri"/>
      <w:lang w:eastAsia="en-US"/>
    </w:rPr>
  </w:style>
  <w:style w:type="character" w:styleId="Funotenzeichen">
    <w:name w:val="footnote reference"/>
    <w:uiPriority w:val="99"/>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40104">
      <w:bodyDiv w:val="1"/>
      <w:marLeft w:val="0"/>
      <w:marRight w:val="0"/>
      <w:marTop w:val="0"/>
      <w:marBottom w:val="0"/>
      <w:divBdr>
        <w:top w:val="none" w:sz="0" w:space="0" w:color="auto"/>
        <w:left w:val="none" w:sz="0" w:space="0" w:color="auto"/>
        <w:bottom w:val="none" w:sz="0" w:space="0" w:color="auto"/>
        <w:right w:val="none" w:sz="0" w:space="0" w:color="auto"/>
      </w:divBdr>
    </w:div>
    <w:div w:id="177812104">
      <w:bodyDiv w:val="1"/>
      <w:marLeft w:val="0"/>
      <w:marRight w:val="0"/>
      <w:marTop w:val="0"/>
      <w:marBottom w:val="0"/>
      <w:divBdr>
        <w:top w:val="none" w:sz="0" w:space="0" w:color="auto"/>
        <w:left w:val="none" w:sz="0" w:space="0" w:color="auto"/>
        <w:bottom w:val="none" w:sz="0" w:space="0" w:color="auto"/>
        <w:right w:val="none" w:sz="0" w:space="0" w:color="auto"/>
      </w:divBdr>
    </w:div>
    <w:div w:id="330910250">
      <w:bodyDiv w:val="1"/>
      <w:marLeft w:val="0"/>
      <w:marRight w:val="0"/>
      <w:marTop w:val="0"/>
      <w:marBottom w:val="0"/>
      <w:divBdr>
        <w:top w:val="none" w:sz="0" w:space="0" w:color="auto"/>
        <w:left w:val="none" w:sz="0" w:space="0" w:color="auto"/>
        <w:bottom w:val="none" w:sz="0" w:space="0" w:color="auto"/>
        <w:right w:val="none" w:sz="0" w:space="0" w:color="auto"/>
      </w:divBdr>
    </w:div>
    <w:div w:id="406540558">
      <w:bodyDiv w:val="1"/>
      <w:marLeft w:val="0"/>
      <w:marRight w:val="0"/>
      <w:marTop w:val="0"/>
      <w:marBottom w:val="0"/>
      <w:divBdr>
        <w:top w:val="none" w:sz="0" w:space="0" w:color="auto"/>
        <w:left w:val="none" w:sz="0" w:space="0" w:color="auto"/>
        <w:bottom w:val="none" w:sz="0" w:space="0" w:color="auto"/>
        <w:right w:val="none" w:sz="0" w:space="0" w:color="auto"/>
      </w:divBdr>
    </w:div>
    <w:div w:id="487331995">
      <w:bodyDiv w:val="1"/>
      <w:marLeft w:val="0"/>
      <w:marRight w:val="0"/>
      <w:marTop w:val="0"/>
      <w:marBottom w:val="0"/>
      <w:divBdr>
        <w:top w:val="none" w:sz="0" w:space="0" w:color="auto"/>
        <w:left w:val="none" w:sz="0" w:space="0" w:color="auto"/>
        <w:bottom w:val="none" w:sz="0" w:space="0" w:color="auto"/>
        <w:right w:val="none" w:sz="0" w:space="0" w:color="auto"/>
      </w:divBdr>
    </w:div>
    <w:div w:id="505217745">
      <w:bodyDiv w:val="1"/>
      <w:marLeft w:val="0"/>
      <w:marRight w:val="0"/>
      <w:marTop w:val="0"/>
      <w:marBottom w:val="0"/>
      <w:divBdr>
        <w:top w:val="none" w:sz="0" w:space="0" w:color="auto"/>
        <w:left w:val="none" w:sz="0" w:space="0" w:color="auto"/>
        <w:bottom w:val="none" w:sz="0" w:space="0" w:color="auto"/>
        <w:right w:val="none" w:sz="0" w:space="0" w:color="auto"/>
      </w:divBdr>
    </w:div>
    <w:div w:id="540485498">
      <w:bodyDiv w:val="1"/>
      <w:marLeft w:val="0"/>
      <w:marRight w:val="0"/>
      <w:marTop w:val="0"/>
      <w:marBottom w:val="0"/>
      <w:divBdr>
        <w:top w:val="none" w:sz="0" w:space="0" w:color="auto"/>
        <w:left w:val="none" w:sz="0" w:space="0" w:color="auto"/>
        <w:bottom w:val="none" w:sz="0" w:space="0" w:color="auto"/>
        <w:right w:val="none" w:sz="0" w:space="0" w:color="auto"/>
      </w:divBdr>
    </w:div>
    <w:div w:id="571622052">
      <w:bodyDiv w:val="1"/>
      <w:marLeft w:val="0"/>
      <w:marRight w:val="0"/>
      <w:marTop w:val="0"/>
      <w:marBottom w:val="0"/>
      <w:divBdr>
        <w:top w:val="none" w:sz="0" w:space="0" w:color="auto"/>
        <w:left w:val="none" w:sz="0" w:space="0" w:color="auto"/>
        <w:bottom w:val="none" w:sz="0" w:space="0" w:color="auto"/>
        <w:right w:val="none" w:sz="0" w:space="0" w:color="auto"/>
      </w:divBdr>
    </w:div>
    <w:div w:id="612135364">
      <w:bodyDiv w:val="1"/>
      <w:marLeft w:val="0"/>
      <w:marRight w:val="0"/>
      <w:marTop w:val="0"/>
      <w:marBottom w:val="0"/>
      <w:divBdr>
        <w:top w:val="none" w:sz="0" w:space="0" w:color="auto"/>
        <w:left w:val="none" w:sz="0" w:space="0" w:color="auto"/>
        <w:bottom w:val="none" w:sz="0" w:space="0" w:color="auto"/>
        <w:right w:val="none" w:sz="0" w:space="0" w:color="auto"/>
      </w:divBdr>
    </w:div>
    <w:div w:id="743139120">
      <w:bodyDiv w:val="1"/>
      <w:marLeft w:val="0"/>
      <w:marRight w:val="0"/>
      <w:marTop w:val="0"/>
      <w:marBottom w:val="0"/>
      <w:divBdr>
        <w:top w:val="none" w:sz="0" w:space="0" w:color="auto"/>
        <w:left w:val="none" w:sz="0" w:space="0" w:color="auto"/>
        <w:bottom w:val="none" w:sz="0" w:space="0" w:color="auto"/>
        <w:right w:val="none" w:sz="0" w:space="0" w:color="auto"/>
      </w:divBdr>
      <w:divsChild>
        <w:div w:id="578249980">
          <w:marLeft w:val="0"/>
          <w:marRight w:val="0"/>
          <w:marTop w:val="0"/>
          <w:marBottom w:val="0"/>
          <w:divBdr>
            <w:top w:val="none" w:sz="0" w:space="0" w:color="auto"/>
            <w:left w:val="none" w:sz="0" w:space="0" w:color="auto"/>
            <w:bottom w:val="none" w:sz="0" w:space="0" w:color="auto"/>
            <w:right w:val="none" w:sz="0" w:space="0" w:color="auto"/>
          </w:divBdr>
          <w:divsChild>
            <w:div w:id="917400885">
              <w:marLeft w:val="0"/>
              <w:marRight w:val="0"/>
              <w:marTop w:val="0"/>
              <w:marBottom w:val="0"/>
              <w:divBdr>
                <w:top w:val="none" w:sz="0" w:space="0" w:color="auto"/>
                <w:left w:val="none" w:sz="0" w:space="0" w:color="auto"/>
                <w:bottom w:val="none" w:sz="0" w:space="0" w:color="auto"/>
                <w:right w:val="none" w:sz="0" w:space="0" w:color="auto"/>
              </w:divBdr>
              <w:divsChild>
                <w:div w:id="847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2749">
          <w:marLeft w:val="0"/>
          <w:marRight w:val="0"/>
          <w:marTop w:val="0"/>
          <w:marBottom w:val="0"/>
          <w:divBdr>
            <w:top w:val="none" w:sz="0" w:space="0" w:color="auto"/>
            <w:left w:val="none" w:sz="0" w:space="0" w:color="auto"/>
            <w:bottom w:val="none" w:sz="0" w:space="0" w:color="auto"/>
            <w:right w:val="none" w:sz="0" w:space="0" w:color="auto"/>
          </w:divBdr>
          <w:divsChild>
            <w:div w:id="455216458">
              <w:marLeft w:val="0"/>
              <w:marRight w:val="0"/>
              <w:marTop w:val="0"/>
              <w:marBottom w:val="0"/>
              <w:divBdr>
                <w:top w:val="none" w:sz="0" w:space="0" w:color="auto"/>
                <w:left w:val="none" w:sz="0" w:space="0" w:color="auto"/>
                <w:bottom w:val="none" w:sz="0" w:space="0" w:color="auto"/>
                <w:right w:val="none" w:sz="0" w:space="0" w:color="auto"/>
              </w:divBdr>
              <w:divsChild>
                <w:div w:id="10154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63820">
      <w:bodyDiv w:val="1"/>
      <w:marLeft w:val="0"/>
      <w:marRight w:val="0"/>
      <w:marTop w:val="0"/>
      <w:marBottom w:val="0"/>
      <w:divBdr>
        <w:top w:val="none" w:sz="0" w:space="0" w:color="auto"/>
        <w:left w:val="none" w:sz="0" w:space="0" w:color="auto"/>
        <w:bottom w:val="none" w:sz="0" w:space="0" w:color="auto"/>
        <w:right w:val="none" w:sz="0" w:space="0" w:color="auto"/>
      </w:divBdr>
    </w:div>
    <w:div w:id="1195076577">
      <w:bodyDiv w:val="1"/>
      <w:marLeft w:val="0"/>
      <w:marRight w:val="0"/>
      <w:marTop w:val="0"/>
      <w:marBottom w:val="0"/>
      <w:divBdr>
        <w:top w:val="none" w:sz="0" w:space="0" w:color="auto"/>
        <w:left w:val="none" w:sz="0" w:space="0" w:color="auto"/>
        <w:bottom w:val="none" w:sz="0" w:space="0" w:color="auto"/>
        <w:right w:val="none" w:sz="0" w:space="0" w:color="auto"/>
      </w:divBdr>
    </w:div>
    <w:div w:id="1224482789">
      <w:bodyDiv w:val="1"/>
      <w:marLeft w:val="0"/>
      <w:marRight w:val="0"/>
      <w:marTop w:val="0"/>
      <w:marBottom w:val="0"/>
      <w:divBdr>
        <w:top w:val="none" w:sz="0" w:space="0" w:color="auto"/>
        <w:left w:val="none" w:sz="0" w:space="0" w:color="auto"/>
        <w:bottom w:val="none" w:sz="0" w:space="0" w:color="auto"/>
        <w:right w:val="none" w:sz="0" w:space="0" w:color="auto"/>
      </w:divBdr>
      <w:divsChild>
        <w:div w:id="88357916">
          <w:marLeft w:val="0"/>
          <w:marRight w:val="0"/>
          <w:marTop w:val="0"/>
          <w:marBottom w:val="0"/>
          <w:divBdr>
            <w:top w:val="none" w:sz="0" w:space="0" w:color="auto"/>
            <w:left w:val="none" w:sz="0" w:space="0" w:color="auto"/>
            <w:bottom w:val="none" w:sz="0" w:space="0" w:color="auto"/>
            <w:right w:val="none" w:sz="0" w:space="0" w:color="auto"/>
          </w:divBdr>
          <w:divsChild>
            <w:div w:id="1268854674">
              <w:marLeft w:val="0"/>
              <w:marRight w:val="0"/>
              <w:marTop w:val="0"/>
              <w:marBottom w:val="0"/>
              <w:divBdr>
                <w:top w:val="none" w:sz="0" w:space="0" w:color="auto"/>
                <w:left w:val="none" w:sz="0" w:space="0" w:color="auto"/>
                <w:bottom w:val="none" w:sz="0" w:space="0" w:color="auto"/>
                <w:right w:val="none" w:sz="0" w:space="0" w:color="auto"/>
              </w:divBdr>
              <w:divsChild>
                <w:div w:id="210136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40352">
          <w:marLeft w:val="0"/>
          <w:marRight w:val="0"/>
          <w:marTop w:val="0"/>
          <w:marBottom w:val="0"/>
          <w:divBdr>
            <w:top w:val="none" w:sz="0" w:space="0" w:color="auto"/>
            <w:left w:val="none" w:sz="0" w:space="0" w:color="auto"/>
            <w:bottom w:val="none" w:sz="0" w:space="0" w:color="auto"/>
            <w:right w:val="none" w:sz="0" w:space="0" w:color="auto"/>
          </w:divBdr>
          <w:divsChild>
            <w:div w:id="863708794">
              <w:marLeft w:val="0"/>
              <w:marRight w:val="0"/>
              <w:marTop w:val="0"/>
              <w:marBottom w:val="0"/>
              <w:divBdr>
                <w:top w:val="none" w:sz="0" w:space="0" w:color="auto"/>
                <w:left w:val="none" w:sz="0" w:space="0" w:color="auto"/>
                <w:bottom w:val="none" w:sz="0" w:space="0" w:color="auto"/>
                <w:right w:val="none" w:sz="0" w:space="0" w:color="auto"/>
              </w:divBdr>
              <w:divsChild>
                <w:div w:id="700591455">
                  <w:marLeft w:val="0"/>
                  <w:marRight w:val="0"/>
                  <w:marTop w:val="0"/>
                  <w:marBottom w:val="0"/>
                  <w:divBdr>
                    <w:top w:val="none" w:sz="0" w:space="0" w:color="auto"/>
                    <w:left w:val="none" w:sz="0" w:space="0" w:color="auto"/>
                    <w:bottom w:val="none" w:sz="0" w:space="0" w:color="auto"/>
                    <w:right w:val="none" w:sz="0" w:space="0" w:color="auto"/>
                  </w:divBdr>
                  <w:divsChild>
                    <w:div w:id="4748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69327">
              <w:marLeft w:val="0"/>
              <w:marRight w:val="0"/>
              <w:marTop w:val="0"/>
              <w:marBottom w:val="0"/>
              <w:divBdr>
                <w:top w:val="none" w:sz="0" w:space="0" w:color="auto"/>
                <w:left w:val="none" w:sz="0" w:space="0" w:color="auto"/>
                <w:bottom w:val="none" w:sz="0" w:space="0" w:color="auto"/>
                <w:right w:val="none" w:sz="0" w:space="0" w:color="auto"/>
              </w:divBdr>
              <w:divsChild>
                <w:div w:id="835389562">
                  <w:marLeft w:val="0"/>
                  <w:marRight w:val="0"/>
                  <w:marTop w:val="0"/>
                  <w:marBottom w:val="0"/>
                  <w:divBdr>
                    <w:top w:val="none" w:sz="0" w:space="0" w:color="auto"/>
                    <w:left w:val="none" w:sz="0" w:space="0" w:color="auto"/>
                    <w:bottom w:val="none" w:sz="0" w:space="0" w:color="auto"/>
                    <w:right w:val="none" w:sz="0" w:space="0" w:color="auto"/>
                  </w:divBdr>
                  <w:divsChild>
                    <w:div w:id="5491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30650">
          <w:marLeft w:val="0"/>
          <w:marRight w:val="0"/>
          <w:marTop w:val="0"/>
          <w:marBottom w:val="0"/>
          <w:divBdr>
            <w:top w:val="none" w:sz="0" w:space="0" w:color="auto"/>
            <w:left w:val="none" w:sz="0" w:space="0" w:color="auto"/>
            <w:bottom w:val="none" w:sz="0" w:space="0" w:color="auto"/>
            <w:right w:val="none" w:sz="0" w:space="0" w:color="auto"/>
          </w:divBdr>
          <w:divsChild>
            <w:div w:id="78916040">
              <w:marLeft w:val="0"/>
              <w:marRight w:val="0"/>
              <w:marTop w:val="0"/>
              <w:marBottom w:val="0"/>
              <w:divBdr>
                <w:top w:val="none" w:sz="0" w:space="0" w:color="auto"/>
                <w:left w:val="none" w:sz="0" w:space="0" w:color="auto"/>
                <w:bottom w:val="none" w:sz="0" w:space="0" w:color="auto"/>
                <w:right w:val="none" w:sz="0" w:space="0" w:color="auto"/>
              </w:divBdr>
              <w:divsChild>
                <w:div w:id="142391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37718">
      <w:bodyDiv w:val="1"/>
      <w:marLeft w:val="0"/>
      <w:marRight w:val="0"/>
      <w:marTop w:val="0"/>
      <w:marBottom w:val="0"/>
      <w:divBdr>
        <w:top w:val="none" w:sz="0" w:space="0" w:color="auto"/>
        <w:left w:val="none" w:sz="0" w:space="0" w:color="auto"/>
        <w:bottom w:val="none" w:sz="0" w:space="0" w:color="auto"/>
        <w:right w:val="none" w:sz="0" w:space="0" w:color="auto"/>
      </w:divBdr>
      <w:divsChild>
        <w:div w:id="471629">
          <w:marLeft w:val="0"/>
          <w:marRight w:val="0"/>
          <w:marTop w:val="0"/>
          <w:marBottom w:val="0"/>
          <w:divBdr>
            <w:top w:val="none" w:sz="0" w:space="0" w:color="auto"/>
            <w:left w:val="none" w:sz="0" w:space="0" w:color="auto"/>
            <w:bottom w:val="none" w:sz="0" w:space="0" w:color="auto"/>
            <w:right w:val="none" w:sz="0" w:space="0" w:color="auto"/>
          </w:divBdr>
          <w:divsChild>
            <w:div w:id="1762870807">
              <w:marLeft w:val="0"/>
              <w:marRight w:val="0"/>
              <w:marTop w:val="0"/>
              <w:marBottom w:val="0"/>
              <w:divBdr>
                <w:top w:val="none" w:sz="0" w:space="0" w:color="auto"/>
                <w:left w:val="none" w:sz="0" w:space="0" w:color="auto"/>
                <w:bottom w:val="none" w:sz="0" w:space="0" w:color="auto"/>
                <w:right w:val="none" w:sz="0" w:space="0" w:color="auto"/>
              </w:divBdr>
              <w:divsChild>
                <w:div w:id="48951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85637">
          <w:marLeft w:val="0"/>
          <w:marRight w:val="0"/>
          <w:marTop w:val="0"/>
          <w:marBottom w:val="0"/>
          <w:divBdr>
            <w:top w:val="none" w:sz="0" w:space="0" w:color="auto"/>
            <w:left w:val="none" w:sz="0" w:space="0" w:color="auto"/>
            <w:bottom w:val="none" w:sz="0" w:space="0" w:color="auto"/>
            <w:right w:val="none" w:sz="0" w:space="0" w:color="auto"/>
          </w:divBdr>
          <w:divsChild>
            <w:div w:id="750658816">
              <w:marLeft w:val="0"/>
              <w:marRight w:val="0"/>
              <w:marTop w:val="0"/>
              <w:marBottom w:val="0"/>
              <w:divBdr>
                <w:top w:val="none" w:sz="0" w:space="0" w:color="auto"/>
                <w:left w:val="none" w:sz="0" w:space="0" w:color="auto"/>
                <w:bottom w:val="none" w:sz="0" w:space="0" w:color="auto"/>
                <w:right w:val="none" w:sz="0" w:space="0" w:color="auto"/>
              </w:divBdr>
              <w:divsChild>
                <w:div w:id="1975787340">
                  <w:marLeft w:val="0"/>
                  <w:marRight w:val="0"/>
                  <w:marTop w:val="0"/>
                  <w:marBottom w:val="0"/>
                  <w:divBdr>
                    <w:top w:val="none" w:sz="0" w:space="0" w:color="auto"/>
                    <w:left w:val="none" w:sz="0" w:space="0" w:color="auto"/>
                    <w:bottom w:val="none" w:sz="0" w:space="0" w:color="auto"/>
                    <w:right w:val="none" w:sz="0" w:space="0" w:color="auto"/>
                  </w:divBdr>
                  <w:divsChild>
                    <w:div w:id="11824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6242">
              <w:marLeft w:val="0"/>
              <w:marRight w:val="0"/>
              <w:marTop w:val="0"/>
              <w:marBottom w:val="0"/>
              <w:divBdr>
                <w:top w:val="none" w:sz="0" w:space="0" w:color="auto"/>
                <w:left w:val="none" w:sz="0" w:space="0" w:color="auto"/>
                <w:bottom w:val="none" w:sz="0" w:space="0" w:color="auto"/>
                <w:right w:val="none" w:sz="0" w:space="0" w:color="auto"/>
              </w:divBdr>
              <w:divsChild>
                <w:div w:id="1283346579">
                  <w:marLeft w:val="0"/>
                  <w:marRight w:val="0"/>
                  <w:marTop w:val="0"/>
                  <w:marBottom w:val="0"/>
                  <w:divBdr>
                    <w:top w:val="none" w:sz="0" w:space="0" w:color="auto"/>
                    <w:left w:val="none" w:sz="0" w:space="0" w:color="auto"/>
                    <w:bottom w:val="none" w:sz="0" w:space="0" w:color="auto"/>
                    <w:right w:val="none" w:sz="0" w:space="0" w:color="auto"/>
                  </w:divBdr>
                  <w:divsChild>
                    <w:div w:id="210908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11127">
          <w:marLeft w:val="0"/>
          <w:marRight w:val="0"/>
          <w:marTop w:val="0"/>
          <w:marBottom w:val="0"/>
          <w:divBdr>
            <w:top w:val="none" w:sz="0" w:space="0" w:color="auto"/>
            <w:left w:val="none" w:sz="0" w:space="0" w:color="auto"/>
            <w:bottom w:val="none" w:sz="0" w:space="0" w:color="auto"/>
            <w:right w:val="none" w:sz="0" w:space="0" w:color="auto"/>
          </w:divBdr>
          <w:divsChild>
            <w:div w:id="363753539">
              <w:marLeft w:val="0"/>
              <w:marRight w:val="0"/>
              <w:marTop w:val="0"/>
              <w:marBottom w:val="0"/>
              <w:divBdr>
                <w:top w:val="none" w:sz="0" w:space="0" w:color="auto"/>
                <w:left w:val="none" w:sz="0" w:space="0" w:color="auto"/>
                <w:bottom w:val="none" w:sz="0" w:space="0" w:color="auto"/>
                <w:right w:val="none" w:sz="0" w:space="0" w:color="auto"/>
              </w:divBdr>
              <w:divsChild>
                <w:div w:id="11029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89734">
      <w:bodyDiv w:val="1"/>
      <w:marLeft w:val="0"/>
      <w:marRight w:val="0"/>
      <w:marTop w:val="0"/>
      <w:marBottom w:val="0"/>
      <w:divBdr>
        <w:top w:val="none" w:sz="0" w:space="0" w:color="auto"/>
        <w:left w:val="none" w:sz="0" w:space="0" w:color="auto"/>
        <w:bottom w:val="none" w:sz="0" w:space="0" w:color="auto"/>
        <w:right w:val="none" w:sz="0" w:space="0" w:color="auto"/>
      </w:divBdr>
    </w:div>
    <w:div w:id="1337732242">
      <w:bodyDiv w:val="1"/>
      <w:marLeft w:val="0"/>
      <w:marRight w:val="0"/>
      <w:marTop w:val="0"/>
      <w:marBottom w:val="0"/>
      <w:divBdr>
        <w:top w:val="none" w:sz="0" w:space="0" w:color="auto"/>
        <w:left w:val="none" w:sz="0" w:space="0" w:color="auto"/>
        <w:bottom w:val="none" w:sz="0" w:space="0" w:color="auto"/>
        <w:right w:val="none" w:sz="0" w:space="0" w:color="auto"/>
      </w:divBdr>
    </w:div>
    <w:div w:id="1349483801">
      <w:bodyDiv w:val="1"/>
      <w:marLeft w:val="0"/>
      <w:marRight w:val="0"/>
      <w:marTop w:val="0"/>
      <w:marBottom w:val="0"/>
      <w:divBdr>
        <w:top w:val="none" w:sz="0" w:space="0" w:color="auto"/>
        <w:left w:val="none" w:sz="0" w:space="0" w:color="auto"/>
        <w:bottom w:val="none" w:sz="0" w:space="0" w:color="auto"/>
        <w:right w:val="none" w:sz="0" w:space="0" w:color="auto"/>
      </w:divBdr>
    </w:div>
    <w:div w:id="1355766535">
      <w:bodyDiv w:val="1"/>
      <w:marLeft w:val="0"/>
      <w:marRight w:val="0"/>
      <w:marTop w:val="0"/>
      <w:marBottom w:val="0"/>
      <w:divBdr>
        <w:top w:val="none" w:sz="0" w:space="0" w:color="auto"/>
        <w:left w:val="none" w:sz="0" w:space="0" w:color="auto"/>
        <w:bottom w:val="none" w:sz="0" w:space="0" w:color="auto"/>
        <w:right w:val="none" w:sz="0" w:space="0" w:color="auto"/>
      </w:divBdr>
    </w:div>
    <w:div w:id="1432974635">
      <w:bodyDiv w:val="1"/>
      <w:marLeft w:val="0"/>
      <w:marRight w:val="0"/>
      <w:marTop w:val="0"/>
      <w:marBottom w:val="0"/>
      <w:divBdr>
        <w:top w:val="none" w:sz="0" w:space="0" w:color="auto"/>
        <w:left w:val="none" w:sz="0" w:space="0" w:color="auto"/>
        <w:bottom w:val="none" w:sz="0" w:space="0" w:color="auto"/>
        <w:right w:val="none" w:sz="0" w:space="0" w:color="auto"/>
      </w:divBdr>
    </w:div>
    <w:div w:id="1516572261">
      <w:bodyDiv w:val="1"/>
      <w:marLeft w:val="0"/>
      <w:marRight w:val="0"/>
      <w:marTop w:val="0"/>
      <w:marBottom w:val="0"/>
      <w:divBdr>
        <w:top w:val="none" w:sz="0" w:space="0" w:color="auto"/>
        <w:left w:val="none" w:sz="0" w:space="0" w:color="auto"/>
        <w:bottom w:val="none" w:sz="0" w:space="0" w:color="auto"/>
        <w:right w:val="none" w:sz="0" w:space="0" w:color="auto"/>
      </w:divBdr>
      <w:divsChild>
        <w:div w:id="724448078">
          <w:marLeft w:val="0"/>
          <w:marRight w:val="0"/>
          <w:marTop w:val="0"/>
          <w:marBottom w:val="0"/>
          <w:divBdr>
            <w:top w:val="none" w:sz="0" w:space="0" w:color="auto"/>
            <w:left w:val="none" w:sz="0" w:space="0" w:color="auto"/>
            <w:bottom w:val="none" w:sz="0" w:space="0" w:color="auto"/>
            <w:right w:val="none" w:sz="0" w:space="0" w:color="auto"/>
          </w:divBdr>
          <w:divsChild>
            <w:div w:id="916012991">
              <w:marLeft w:val="0"/>
              <w:marRight w:val="0"/>
              <w:marTop w:val="0"/>
              <w:marBottom w:val="0"/>
              <w:divBdr>
                <w:top w:val="none" w:sz="0" w:space="0" w:color="auto"/>
                <w:left w:val="none" w:sz="0" w:space="0" w:color="auto"/>
                <w:bottom w:val="none" w:sz="0" w:space="0" w:color="auto"/>
                <w:right w:val="none" w:sz="0" w:space="0" w:color="auto"/>
              </w:divBdr>
              <w:divsChild>
                <w:div w:id="15775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90205">
          <w:marLeft w:val="0"/>
          <w:marRight w:val="0"/>
          <w:marTop w:val="0"/>
          <w:marBottom w:val="0"/>
          <w:divBdr>
            <w:top w:val="none" w:sz="0" w:space="0" w:color="auto"/>
            <w:left w:val="none" w:sz="0" w:space="0" w:color="auto"/>
            <w:bottom w:val="none" w:sz="0" w:space="0" w:color="auto"/>
            <w:right w:val="none" w:sz="0" w:space="0" w:color="auto"/>
          </w:divBdr>
          <w:divsChild>
            <w:div w:id="5833379">
              <w:marLeft w:val="0"/>
              <w:marRight w:val="0"/>
              <w:marTop w:val="0"/>
              <w:marBottom w:val="0"/>
              <w:divBdr>
                <w:top w:val="none" w:sz="0" w:space="0" w:color="auto"/>
                <w:left w:val="none" w:sz="0" w:space="0" w:color="auto"/>
                <w:bottom w:val="none" w:sz="0" w:space="0" w:color="auto"/>
                <w:right w:val="none" w:sz="0" w:space="0" w:color="auto"/>
              </w:divBdr>
              <w:divsChild>
                <w:div w:id="4754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91148">
          <w:marLeft w:val="0"/>
          <w:marRight w:val="0"/>
          <w:marTop w:val="0"/>
          <w:marBottom w:val="0"/>
          <w:divBdr>
            <w:top w:val="none" w:sz="0" w:space="0" w:color="auto"/>
            <w:left w:val="none" w:sz="0" w:space="0" w:color="auto"/>
            <w:bottom w:val="none" w:sz="0" w:space="0" w:color="auto"/>
            <w:right w:val="none" w:sz="0" w:space="0" w:color="auto"/>
          </w:divBdr>
          <w:divsChild>
            <w:div w:id="1563295940">
              <w:marLeft w:val="0"/>
              <w:marRight w:val="0"/>
              <w:marTop w:val="0"/>
              <w:marBottom w:val="0"/>
              <w:divBdr>
                <w:top w:val="none" w:sz="0" w:space="0" w:color="auto"/>
                <w:left w:val="none" w:sz="0" w:space="0" w:color="auto"/>
                <w:bottom w:val="none" w:sz="0" w:space="0" w:color="auto"/>
                <w:right w:val="none" w:sz="0" w:space="0" w:color="auto"/>
              </w:divBdr>
              <w:divsChild>
                <w:div w:id="401024178">
                  <w:marLeft w:val="0"/>
                  <w:marRight w:val="0"/>
                  <w:marTop w:val="0"/>
                  <w:marBottom w:val="0"/>
                  <w:divBdr>
                    <w:top w:val="none" w:sz="0" w:space="0" w:color="auto"/>
                    <w:left w:val="none" w:sz="0" w:space="0" w:color="auto"/>
                    <w:bottom w:val="none" w:sz="0" w:space="0" w:color="auto"/>
                    <w:right w:val="none" w:sz="0" w:space="0" w:color="auto"/>
                  </w:divBdr>
                  <w:divsChild>
                    <w:div w:id="210207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92497">
              <w:marLeft w:val="0"/>
              <w:marRight w:val="0"/>
              <w:marTop w:val="0"/>
              <w:marBottom w:val="0"/>
              <w:divBdr>
                <w:top w:val="none" w:sz="0" w:space="0" w:color="auto"/>
                <w:left w:val="none" w:sz="0" w:space="0" w:color="auto"/>
                <w:bottom w:val="none" w:sz="0" w:space="0" w:color="auto"/>
                <w:right w:val="none" w:sz="0" w:space="0" w:color="auto"/>
              </w:divBdr>
              <w:divsChild>
                <w:div w:id="1826625964">
                  <w:marLeft w:val="0"/>
                  <w:marRight w:val="0"/>
                  <w:marTop w:val="0"/>
                  <w:marBottom w:val="0"/>
                  <w:divBdr>
                    <w:top w:val="none" w:sz="0" w:space="0" w:color="auto"/>
                    <w:left w:val="none" w:sz="0" w:space="0" w:color="auto"/>
                    <w:bottom w:val="none" w:sz="0" w:space="0" w:color="auto"/>
                    <w:right w:val="none" w:sz="0" w:space="0" w:color="auto"/>
                  </w:divBdr>
                  <w:divsChild>
                    <w:div w:id="155087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568579">
      <w:bodyDiv w:val="1"/>
      <w:marLeft w:val="0"/>
      <w:marRight w:val="0"/>
      <w:marTop w:val="0"/>
      <w:marBottom w:val="0"/>
      <w:divBdr>
        <w:top w:val="none" w:sz="0" w:space="0" w:color="auto"/>
        <w:left w:val="none" w:sz="0" w:space="0" w:color="auto"/>
        <w:bottom w:val="none" w:sz="0" w:space="0" w:color="auto"/>
        <w:right w:val="none" w:sz="0" w:space="0" w:color="auto"/>
      </w:divBdr>
    </w:div>
    <w:div w:id="1609116186">
      <w:bodyDiv w:val="1"/>
      <w:marLeft w:val="0"/>
      <w:marRight w:val="0"/>
      <w:marTop w:val="0"/>
      <w:marBottom w:val="0"/>
      <w:divBdr>
        <w:top w:val="none" w:sz="0" w:space="0" w:color="auto"/>
        <w:left w:val="none" w:sz="0" w:space="0" w:color="auto"/>
        <w:bottom w:val="none" w:sz="0" w:space="0" w:color="auto"/>
        <w:right w:val="none" w:sz="0" w:space="0" w:color="auto"/>
      </w:divBdr>
    </w:div>
    <w:div w:id="1656489471">
      <w:bodyDiv w:val="1"/>
      <w:marLeft w:val="0"/>
      <w:marRight w:val="0"/>
      <w:marTop w:val="0"/>
      <w:marBottom w:val="0"/>
      <w:divBdr>
        <w:top w:val="none" w:sz="0" w:space="0" w:color="auto"/>
        <w:left w:val="none" w:sz="0" w:space="0" w:color="auto"/>
        <w:bottom w:val="none" w:sz="0" w:space="0" w:color="auto"/>
        <w:right w:val="none" w:sz="0" w:space="0" w:color="auto"/>
      </w:divBdr>
    </w:div>
    <w:div w:id="1688368701">
      <w:bodyDiv w:val="1"/>
      <w:marLeft w:val="0"/>
      <w:marRight w:val="0"/>
      <w:marTop w:val="0"/>
      <w:marBottom w:val="0"/>
      <w:divBdr>
        <w:top w:val="none" w:sz="0" w:space="0" w:color="auto"/>
        <w:left w:val="none" w:sz="0" w:space="0" w:color="auto"/>
        <w:bottom w:val="none" w:sz="0" w:space="0" w:color="auto"/>
        <w:right w:val="none" w:sz="0" w:space="0" w:color="auto"/>
      </w:divBdr>
    </w:div>
    <w:div w:id="1789466174">
      <w:bodyDiv w:val="1"/>
      <w:marLeft w:val="0"/>
      <w:marRight w:val="0"/>
      <w:marTop w:val="0"/>
      <w:marBottom w:val="0"/>
      <w:divBdr>
        <w:top w:val="none" w:sz="0" w:space="0" w:color="auto"/>
        <w:left w:val="none" w:sz="0" w:space="0" w:color="auto"/>
        <w:bottom w:val="none" w:sz="0" w:space="0" w:color="auto"/>
        <w:right w:val="none" w:sz="0" w:space="0" w:color="auto"/>
      </w:divBdr>
    </w:div>
    <w:div w:id="1825198703">
      <w:bodyDiv w:val="1"/>
      <w:marLeft w:val="0"/>
      <w:marRight w:val="0"/>
      <w:marTop w:val="0"/>
      <w:marBottom w:val="0"/>
      <w:divBdr>
        <w:top w:val="none" w:sz="0" w:space="0" w:color="auto"/>
        <w:left w:val="none" w:sz="0" w:space="0" w:color="auto"/>
        <w:bottom w:val="none" w:sz="0" w:space="0" w:color="auto"/>
        <w:right w:val="none" w:sz="0" w:space="0" w:color="auto"/>
      </w:divBdr>
    </w:div>
    <w:div w:id="1888101326">
      <w:bodyDiv w:val="1"/>
      <w:marLeft w:val="0"/>
      <w:marRight w:val="0"/>
      <w:marTop w:val="0"/>
      <w:marBottom w:val="0"/>
      <w:divBdr>
        <w:top w:val="none" w:sz="0" w:space="0" w:color="auto"/>
        <w:left w:val="none" w:sz="0" w:space="0" w:color="auto"/>
        <w:bottom w:val="none" w:sz="0" w:space="0" w:color="auto"/>
        <w:right w:val="none" w:sz="0" w:space="0" w:color="auto"/>
      </w:divBdr>
    </w:div>
    <w:div w:id="1900166587">
      <w:bodyDiv w:val="1"/>
      <w:marLeft w:val="0"/>
      <w:marRight w:val="0"/>
      <w:marTop w:val="0"/>
      <w:marBottom w:val="0"/>
      <w:divBdr>
        <w:top w:val="none" w:sz="0" w:space="0" w:color="auto"/>
        <w:left w:val="none" w:sz="0" w:space="0" w:color="auto"/>
        <w:bottom w:val="none" w:sz="0" w:space="0" w:color="auto"/>
        <w:right w:val="none" w:sz="0" w:space="0" w:color="auto"/>
      </w:divBdr>
    </w:div>
    <w:div w:id="1920094461">
      <w:bodyDiv w:val="1"/>
      <w:marLeft w:val="0"/>
      <w:marRight w:val="0"/>
      <w:marTop w:val="0"/>
      <w:marBottom w:val="0"/>
      <w:divBdr>
        <w:top w:val="none" w:sz="0" w:space="0" w:color="auto"/>
        <w:left w:val="none" w:sz="0" w:space="0" w:color="auto"/>
        <w:bottom w:val="none" w:sz="0" w:space="0" w:color="auto"/>
        <w:right w:val="none" w:sz="0" w:space="0" w:color="auto"/>
      </w:divBdr>
      <w:divsChild>
        <w:div w:id="1703897718">
          <w:marLeft w:val="0"/>
          <w:marRight w:val="0"/>
          <w:marTop w:val="0"/>
          <w:marBottom w:val="0"/>
          <w:divBdr>
            <w:top w:val="none" w:sz="0" w:space="0" w:color="auto"/>
            <w:left w:val="none" w:sz="0" w:space="0" w:color="auto"/>
            <w:bottom w:val="none" w:sz="0" w:space="0" w:color="auto"/>
            <w:right w:val="none" w:sz="0" w:space="0" w:color="auto"/>
          </w:divBdr>
          <w:divsChild>
            <w:div w:id="330066901">
              <w:marLeft w:val="0"/>
              <w:marRight w:val="0"/>
              <w:marTop w:val="0"/>
              <w:marBottom w:val="0"/>
              <w:divBdr>
                <w:top w:val="none" w:sz="0" w:space="0" w:color="auto"/>
                <w:left w:val="none" w:sz="0" w:space="0" w:color="auto"/>
                <w:bottom w:val="none" w:sz="0" w:space="0" w:color="auto"/>
                <w:right w:val="none" w:sz="0" w:space="0" w:color="auto"/>
              </w:divBdr>
              <w:divsChild>
                <w:div w:id="81580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68913">
          <w:marLeft w:val="0"/>
          <w:marRight w:val="0"/>
          <w:marTop w:val="0"/>
          <w:marBottom w:val="0"/>
          <w:divBdr>
            <w:top w:val="none" w:sz="0" w:space="0" w:color="auto"/>
            <w:left w:val="none" w:sz="0" w:space="0" w:color="auto"/>
            <w:bottom w:val="none" w:sz="0" w:space="0" w:color="auto"/>
            <w:right w:val="none" w:sz="0" w:space="0" w:color="auto"/>
          </w:divBdr>
          <w:divsChild>
            <w:div w:id="165873303">
              <w:marLeft w:val="0"/>
              <w:marRight w:val="0"/>
              <w:marTop w:val="0"/>
              <w:marBottom w:val="0"/>
              <w:divBdr>
                <w:top w:val="none" w:sz="0" w:space="0" w:color="auto"/>
                <w:left w:val="none" w:sz="0" w:space="0" w:color="auto"/>
                <w:bottom w:val="none" w:sz="0" w:space="0" w:color="auto"/>
                <w:right w:val="none" w:sz="0" w:space="0" w:color="auto"/>
              </w:divBdr>
              <w:divsChild>
                <w:div w:id="1831169005">
                  <w:marLeft w:val="0"/>
                  <w:marRight w:val="0"/>
                  <w:marTop w:val="0"/>
                  <w:marBottom w:val="0"/>
                  <w:divBdr>
                    <w:top w:val="none" w:sz="0" w:space="0" w:color="auto"/>
                    <w:left w:val="none" w:sz="0" w:space="0" w:color="auto"/>
                    <w:bottom w:val="none" w:sz="0" w:space="0" w:color="auto"/>
                    <w:right w:val="none" w:sz="0" w:space="0" w:color="auto"/>
                  </w:divBdr>
                  <w:divsChild>
                    <w:div w:id="130450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81650">
              <w:marLeft w:val="0"/>
              <w:marRight w:val="0"/>
              <w:marTop w:val="0"/>
              <w:marBottom w:val="0"/>
              <w:divBdr>
                <w:top w:val="none" w:sz="0" w:space="0" w:color="auto"/>
                <w:left w:val="none" w:sz="0" w:space="0" w:color="auto"/>
                <w:bottom w:val="none" w:sz="0" w:space="0" w:color="auto"/>
                <w:right w:val="none" w:sz="0" w:space="0" w:color="auto"/>
              </w:divBdr>
              <w:divsChild>
                <w:div w:id="461927600">
                  <w:marLeft w:val="0"/>
                  <w:marRight w:val="0"/>
                  <w:marTop w:val="0"/>
                  <w:marBottom w:val="0"/>
                  <w:divBdr>
                    <w:top w:val="none" w:sz="0" w:space="0" w:color="auto"/>
                    <w:left w:val="none" w:sz="0" w:space="0" w:color="auto"/>
                    <w:bottom w:val="none" w:sz="0" w:space="0" w:color="auto"/>
                    <w:right w:val="none" w:sz="0" w:space="0" w:color="auto"/>
                  </w:divBdr>
                  <w:divsChild>
                    <w:div w:id="117699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14546">
          <w:marLeft w:val="0"/>
          <w:marRight w:val="0"/>
          <w:marTop w:val="0"/>
          <w:marBottom w:val="0"/>
          <w:divBdr>
            <w:top w:val="none" w:sz="0" w:space="0" w:color="auto"/>
            <w:left w:val="none" w:sz="0" w:space="0" w:color="auto"/>
            <w:bottom w:val="none" w:sz="0" w:space="0" w:color="auto"/>
            <w:right w:val="none" w:sz="0" w:space="0" w:color="auto"/>
          </w:divBdr>
          <w:divsChild>
            <w:div w:id="1899896630">
              <w:marLeft w:val="0"/>
              <w:marRight w:val="0"/>
              <w:marTop w:val="0"/>
              <w:marBottom w:val="0"/>
              <w:divBdr>
                <w:top w:val="none" w:sz="0" w:space="0" w:color="auto"/>
                <w:left w:val="none" w:sz="0" w:space="0" w:color="auto"/>
                <w:bottom w:val="none" w:sz="0" w:space="0" w:color="auto"/>
                <w:right w:val="none" w:sz="0" w:space="0" w:color="auto"/>
              </w:divBdr>
              <w:divsChild>
                <w:div w:id="181791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38804">
      <w:bodyDiv w:val="1"/>
      <w:marLeft w:val="0"/>
      <w:marRight w:val="0"/>
      <w:marTop w:val="0"/>
      <w:marBottom w:val="0"/>
      <w:divBdr>
        <w:top w:val="none" w:sz="0" w:space="0" w:color="auto"/>
        <w:left w:val="none" w:sz="0" w:space="0" w:color="auto"/>
        <w:bottom w:val="none" w:sz="0" w:space="0" w:color="auto"/>
        <w:right w:val="none" w:sz="0" w:space="0" w:color="auto"/>
      </w:divBdr>
      <w:divsChild>
        <w:div w:id="754979832">
          <w:marLeft w:val="0"/>
          <w:marRight w:val="0"/>
          <w:marTop w:val="0"/>
          <w:marBottom w:val="0"/>
          <w:divBdr>
            <w:top w:val="none" w:sz="0" w:space="0" w:color="auto"/>
            <w:left w:val="none" w:sz="0" w:space="0" w:color="auto"/>
            <w:bottom w:val="none" w:sz="0" w:space="0" w:color="auto"/>
            <w:right w:val="none" w:sz="0" w:space="0" w:color="auto"/>
          </w:divBdr>
          <w:divsChild>
            <w:div w:id="967786558">
              <w:marLeft w:val="0"/>
              <w:marRight w:val="0"/>
              <w:marTop w:val="0"/>
              <w:marBottom w:val="0"/>
              <w:divBdr>
                <w:top w:val="none" w:sz="0" w:space="0" w:color="auto"/>
                <w:left w:val="none" w:sz="0" w:space="0" w:color="auto"/>
                <w:bottom w:val="none" w:sz="0" w:space="0" w:color="auto"/>
                <w:right w:val="none" w:sz="0" w:space="0" w:color="auto"/>
              </w:divBdr>
              <w:divsChild>
                <w:div w:id="17043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407">
          <w:marLeft w:val="0"/>
          <w:marRight w:val="0"/>
          <w:marTop w:val="0"/>
          <w:marBottom w:val="0"/>
          <w:divBdr>
            <w:top w:val="none" w:sz="0" w:space="0" w:color="auto"/>
            <w:left w:val="none" w:sz="0" w:space="0" w:color="auto"/>
            <w:bottom w:val="none" w:sz="0" w:space="0" w:color="auto"/>
            <w:right w:val="none" w:sz="0" w:space="0" w:color="auto"/>
          </w:divBdr>
          <w:divsChild>
            <w:div w:id="496264300">
              <w:marLeft w:val="0"/>
              <w:marRight w:val="0"/>
              <w:marTop w:val="0"/>
              <w:marBottom w:val="0"/>
              <w:divBdr>
                <w:top w:val="none" w:sz="0" w:space="0" w:color="auto"/>
                <w:left w:val="none" w:sz="0" w:space="0" w:color="auto"/>
                <w:bottom w:val="none" w:sz="0" w:space="0" w:color="auto"/>
                <w:right w:val="none" w:sz="0" w:space="0" w:color="auto"/>
              </w:divBdr>
              <w:divsChild>
                <w:div w:id="1032808860">
                  <w:marLeft w:val="0"/>
                  <w:marRight w:val="0"/>
                  <w:marTop w:val="0"/>
                  <w:marBottom w:val="0"/>
                  <w:divBdr>
                    <w:top w:val="none" w:sz="0" w:space="0" w:color="auto"/>
                    <w:left w:val="none" w:sz="0" w:space="0" w:color="auto"/>
                    <w:bottom w:val="none" w:sz="0" w:space="0" w:color="auto"/>
                    <w:right w:val="none" w:sz="0" w:space="0" w:color="auto"/>
                  </w:divBdr>
                  <w:divsChild>
                    <w:div w:id="37686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84787">
              <w:marLeft w:val="0"/>
              <w:marRight w:val="0"/>
              <w:marTop w:val="0"/>
              <w:marBottom w:val="0"/>
              <w:divBdr>
                <w:top w:val="none" w:sz="0" w:space="0" w:color="auto"/>
                <w:left w:val="none" w:sz="0" w:space="0" w:color="auto"/>
                <w:bottom w:val="none" w:sz="0" w:space="0" w:color="auto"/>
                <w:right w:val="none" w:sz="0" w:space="0" w:color="auto"/>
              </w:divBdr>
              <w:divsChild>
                <w:div w:id="1758554417">
                  <w:marLeft w:val="0"/>
                  <w:marRight w:val="0"/>
                  <w:marTop w:val="0"/>
                  <w:marBottom w:val="0"/>
                  <w:divBdr>
                    <w:top w:val="none" w:sz="0" w:space="0" w:color="auto"/>
                    <w:left w:val="none" w:sz="0" w:space="0" w:color="auto"/>
                    <w:bottom w:val="none" w:sz="0" w:space="0" w:color="auto"/>
                    <w:right w:val="none" w:sz="0" w:space="0" w:color="auto"/>
                  </w:divBdr>
                  <w:divsChild>
                    <w:div w:id="39678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539395">
          <w:marLeft w:val="0"/>
          <w:marRight w:val="0"/>
          <w:marTop w:val="0"/>
          <w:marBottom w:val="0"/>
          <w:divBdr>
            <w:top w:val="none" w:sz="0" w:space="0" w:color="auto"/>
            <w:left w:val="none" w:sz="0" w:space="0" w:color="auto"/>
            <w:bottom w:val="none" w:sz="0" w:space="0" w:color="auto"/>
            <w:right w:val="none" w:sz="0" w:space="0" w:color="auto"/>
          </w:divBdr>
          <w:divsChild>
            <w:div w:id="548416224">
              <w:marLeft w:val="0"/>
              <w:marRight w:val="0"/>
              <w:marTop w:val="0"/>
              <w:marBottom w:val="0"/>
              <w:divBdr>
                <w:top w:val="none" w:sz="0" w:space="0" w:color="auto"/>
                <w:left w:val="none" w:sz="0" w:space="0" w:color="auto"/>
                <w:bottom w:val="none" w:sz="0" w:space="0" w:color="auto"/>
                <w:right w:val="none" w:sz="0" w:space="0" w:color="auto"/>
              </w:divBdr>
              <w:divsChild>
                <w:div w:id="200967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4F251-5523-47F9-A225-AE34B71BC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1324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1561</CharactersWithSpaces>
  <SharedDoc>false</SharedDoc>
  <HLinks>
    <vt:vector size="30" baseType="variant">
      <vt:variant>
        <vt:i4>3539003</vt:i4>
      </vt:variant>
      <vt:variant>
        <vt:i4>15</vt:i4>
      </vt:variant>
      <vt:variant>
        <vt:i4>0</vt:i4>
      </vt:variant>
      <vt:variant>
        <vt:i4>5</vt:i4>
      </vt:variant>
      <vt:variant>
        <vt:lpwstr>https://rijkewaddenzee.nl/en/sedimentsolutions/</vt:lpwstr>
      </vt:variant>
      <vt:variant>
        <vt:lpwstr/>
      </vt:variant>
      <vt:variant>
        <vt:i4>6619251</vt:i4>
      </vt:variant>
      <vt:variant>
        <vt:i4>9</vt:i4>
      </vt:variant>
      <vt:variant>
        <vt:i4>0</vt:i4>
      </vt:variant>
      <vt:variant>
        <vt:i4>5</vt:i4>
      </vt:variant>
      <vt:variant>
        <vt:lpwstr>https://www.waddensea-worldheritage.org/sites/default/files/2020_Ecosystem40_breeding birds.pdf</vt:lpwstr>
      </vt:variant>
      <vt:variant>
        <vt:lpwstr/>
      </vt:variant>
      <vt:variant>
        <vt:i4>4456473</vt:i4>
      </vt:variant>
      <vt:variant>
        <vt:i4>6</vt:i4>
      </vt:variant>
      <vt:variant>
        <vt:i4>0</vt:i4>
      </vt:variant>
      <vt:variant>
        <vt:i4>5</vt:i4>
      </vt:variant>
      <vt:variant>
        <vt:lpwstr>https://www.waddensea-worldheritage.org/news/avian-flu-wadden-sea-world-heritage</vt:lpwstr>
      </vt:variant>
      <vt:variant>
        <vt:lpwstr/>
      </vt:variant>
      <vt:variant>
        <vt:i4>1048603</vt:i4>
      </vt:variant>
      <vt:variant>
        <vt:i4>3</vt:i4>
      </vt:variant>
      <vt:variant>
        <vt:i4>0</vt:i4>
      </vt:variant>
      <vt:variant>
        <vt:i4>5</vt:i4>
      </vt:variant>
      <vt:variant>
        <vt:lpwstr>https://www.waddensea-worldheritage.org/breeding-and-migratory-birds</vt:lpwstr>
      </vt:variant>
      <vt:variant>
        <vt:lpwstr/>
      </vt:variant>
      <vt:variant>
        <vt:i4>4063329</vt:i4>
      </vt:variant>
      <vt:variant>
        <vt:i4>0</vt:i4>
      </vt:variant>
      <vt:variant>
        <vt:i4>0</vt:i4>
      </vt:variant>
      <vt:variant>
        <vt:i4>5</vt:i4>
      </vt:variant>
      <vt:variant>
        <vt:lpwstr>https://www.waddensea-worldheritage.org/node/1283/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2009-02-25T17:45:00Z</cp:lastPrinted>
  <dcterms:created xsi:type="dcterms:W3CDTF">2022-04-06T11:55:00Z</dcterms:created>
  <dcterms:modified xsi:type="dcterms:W3CDTF">2022-06-29T13:22:00Z</dcterms:modified>
</cp:coreProperties>
</file>